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833E" w14:textId="7C04E41E" w:rsidR="00656EB9" w:rsidRPr="002E2D0F" w:rsidRDefault="002E2D0F" w:rsidP="00055358">
      <w:pPr>
        <w:spacing w:line="240" w:lineRule="auto"/>
        <w:contextualSpacing/>
        <w:rPr>
          <w:b/>
          <w:bCs/>
        </w:rPr>
      </w:pPr>
      <w:r w:rsidRPr="002E2D0F">
        <w:rPr>
          <w:b/>
          <w:bCs/>
        </w:rPr>
        <w:t xml:space="preserve">Solicitation </w:t>
      </w:r>
      <w:r w:rsidR="00270A4B" w:rsidRPr="002E2D0F">
        <w:rPr>
          <w:b/>
          <w:bCs/>
        </w:rPr>
        <w:t xml:space="preserve">Questions </w:t>
      </w:r>
      <w:r w:rsidR="00DE7D13" w:rsidRPr="002E2D0F">
        <w:rPr>
          <w:b/>
          <w:bCs/>
        </w:rPr>
        <w:t>and Answers</w:t>
      </w:r>
      <w:r w:rsidRPr="002E2D0F">
        <w:rPr>
          <w:b/>
          <w:bCs/>
        </w:rPr>
        <w:t xml:space="preserve"> Amendment 0004</w:t>
      </w:r>
    </w:p>
    <w:p w14:paraId="046227AB" w14:textId="77777777" w:rsidR="00270A4B" w:rsidRPr="002E2D0F" w:rsidRDefault="00270A4B" w:rsidP="007E0ED4">
      <w:pPr>
        <w:pStyle w:val="NoSpacing"/>
      </w:pPr>
    </w:p>
    <w:p w14:paraId="11BC731A" w14:textId="65ABEE05" w:rsidR="002E2D0F" w:rsidRPr="002E2D0F" w:rsidRDefault="002E2D0F" w:rsidP="00AB412B">
      <w:pPr>
        <w:pStyle w:val="ListParagraph"/>
        <w:numPr>
          <w:ilvl w:val="0"/>
          <w:numId w:val="24"/>
        </w:numPr>
        <w:ind w:left="360"/>
      </w:pPr>
      <w:r w:rsidRPr="002E2D0F">
        <w:t>Can you please clarify if the VAAR 852.219-75 / VA Notice of Limitation of Subcontracting still applies to this solicitation?</w:t>
      </w:r>
    </w:p>
    <w:p w14:paraId="05985AAE" w14:textId="6A59E2E0" w:rsidR="002E2D0F" w:rsidRDefault="002E2D0F" w:rsidP="003D7D8A">
      <w:pPr>
        <w:pStyle w:val="NoSpacing"/>
        <w:ind w:left="360"/>
      </w:pPr>
      <w:r w:rsidRPr="00AB412B">
        <w:rPr>
          <w:b/>
          <w:bCs/>
        </w:rPr>
        <w:t xml:space="preserve">Answer: </w:t>
      </w:r>
      <w:r w:rsidRPr="002E2D0F">
        <w:t xml:space="preserve">No, because the Solicitation is Open Market unrestricted. </w:t>
      </w:r>
    </w:p>
    <w:p w14:paraId="56A9A246" w14:textId="77777777" w:rsidR="003D7D8A" w:rsidRPr="002E2D0F" w:rsidRDefault="003D7D8A" w:rsidP="003D7D8A">
      <w:pPr>
        <w:pStyle w:val="NoSpacing"/>
        <w:ind w:left="360"/>
      </w:pPr>
    </w:p>
    <w:p w14:paraId="3F1C24D3" w14:textId="58FD80F6" w:rsidR="002E2D0F" w:rsidRPr="002E2D0F" w:rsidRDefault="002E2D0F" w:rsidP="00AB412B">
      <w:pPr>
        <w:pStyle w:val="ListParagraph"/>
        <w:numPr>
          <w:ilvl w:val="0"/>
          <w:numId w:val="24"/>
        </w:numPr>
        <w:ind w:left="360"/>
      </w:pPr>
      <w:r w:rsidRPr="002E2D0F">
        <w:t xml:space="preserve">Why is the Solicitation an open market procurement rather than an SDVOSB set-aside? </w:t>
      </w:r>
    </w:p>
    <w:p w14:paraId="35BD8D04" w14:textId="1CA0E9F6" w:rsidR="002E2D0F" w:rsidRPr="002E2D0F" w:rsidRDefault="002E2D0F" w:rsidP="00AB412B">
      <w:pPr>
        <w:ind w:left="360"/>
      </w:pPr>
      <w:r w:rsidRPr="00AB412B">
        <w:rPr>
          <w:b/>
          <w:bCs/>
        </w:rPr>
        <w:t>Answer:</w:t>
      </w:r>
      <w:r w:rsidRPr="002E2D0F">
        <w:t xml:space="preserve"> Based on reviewing responses to the sources sought it is evident the that the “primary and vital work” of the requirement would be performed by subcontractor(s) that are not a SDVOSB or a VOSB. Based on the ostensible subcontractor rule, Limitations on Subcontracting, and the overall market research, the VA has determined that the VA rule of Two was not met and neither 2 or more Small Businesses were found to intend to perform “primary and vital work” for the requirement either; therefore, the VA determined that the requirement shall be competed through an open market unrestricted solicitation.</w:t>
      </w:r>
    </w:p>
    <w:p w14:paraId="444FC70A" w14:textId="792B63D5" w:rsidR="002E2D0F" w:rsidRPr="002E2D0F" w:rsidRDefault="002E2D0F" w:rsidP="00AB412B">
      <w:pPr>
        <w:pStyle w:val="ListParagraph"/>
        <w:numPr>
          <w:ilvl w:val="0"/>
          <w:numId w:val="24"/>
        </w:numPr>
        <w:ind w:left="360"/>
      </w:pPr>
      <w:r w:rsidRPr="002E2D0F">
        <w:t xml:space="preserve">Is the solicitation is going to be a </w:t>
      </w:r>
      <w:proofErr w:type="gramStart"/>
      <w:r w:rsidRPr="002E2D0F">
        <w:t>Service disabled</w:t>
      </w:r>
      <w:proofErr w:type="gramEnd"/>
      <w:r w:rsidRPr="002E2D0F">
        <w:t xml:space="preserve"> veteran set aside?</w:t>
      </w:r>
    </w:p>
    <w:p w14:paraId="43939B7B" w14:textId="6BEEAB31" w:rsidR="002E2D0F" w:rsidRPr="002E2D0F" w:rsidRDefault="002E2D0F" w:rsidP="00AB412B">
      <w:pPr>
        <w:ind w:left="360"/>
      </w:pPr>
      <w:r w:rsidRPr="00AB412B">
        <w:rPr>
          <w:b/>
          <w:bCs/>
        </w:rPr>
        <w:t>Answer:</w:t>
      </w:r>
      <w:r w:rsidRPr="002E2D0F">
        <w:t xml:space="preserve"> No, because the Solicitation is Open Market unrestricted. </w:t>
      </w:r>
    </w:p>
    <w:p w14:paraId="477361FF" w14:textId="10A1D087" w:rsidR="002E2D0F" w:rsidRPr="002E2D0F" w:rsidRDefault="002E2D0F" w:rsidP="00AB412B">
      <w:pPr>
        <w:pStyle w:val="ListParagraph"/>
        <w:numPr>
          <w:ilvl w:val="0"/>
          <w:numId w:val="24"/>
        </w:numPr>
        <w:ind w:left="360"/>
      </w:pPr>
      <w:r w:rsidRPr="002E2D0F">
        <w:t>What is the current inspection schedule?</w:t>
      </w:r>
    </w:p>
    <w:p w14:paraId="308361A2" w14:textId="7CEAE147" w:rsidR="002E2D0F" w:rsidRDefault="002E2D0F" w:rsidP="003D7D8A">
      <w:pPr>
        <w:pStyle w:val="NoSpacing"/>
        <w:ind w:left="360"/>
      </w:pPr>
      <w:r w:rsidRPr="00AB412B">
        <w:rPr>
          <w:b/>
          <w:bCs/>
        </w:rPr>
        <w:t>Answer:</w:t>
      </w:r>
      <w:r w:rsidRPr="002E2D0F">
        <w:t xml:space="preserve"> Please review the solicitation’s Statement of Work (SOW) requirements. Paragraph 3.1.3 Inspection and Testing Schedule. The paragraph has the link to The Joint Commission (TJC) Inspection and Testing </w:t>
      </w:r>
      <w:proofErr w:type="gramStart"/>
      <w:r w:rsidRPr="002E2D0F">
        <w:t>Schedule</w:t>
      </w:r>
      <w:proofErr w:type="gramEnd"/>
      <w:r w:rsidRPr="002E2D0F">
        <w:t xml:space="preserve"> and the subparagraphs below </w:t>
      </w:r>
      <w:proofErr w:type="gramStart"/>
      <w:r w:rsidRPr="002E2D0F">
        <w:t>has</w:t>
      </w:r>
      <w:proofErr w:type="gramEnd"/>
      <w:r w:rsidRPr="002E2D0F">
        <w:t xml:space="preserve"> the general summary and schedule of each standard for the requirement.</w:t>
      </w:r>
    </w:p>
    <w:p w14:paraId="42463591" w14:textId="77777777" w:rsidR="003D7D8A" w:rsidRPr="002E2D0F" w:rsidRDefault="003D7D8A" w:rsidP="003D7D8A">
      <w:pPr>
        <w:pStyle w:val="NoSpacing"/>
        <w:ind w:left="360"/>
      </w:pPr>
    </w:p>
    <w:p w14:paraId="6D22B840" w14:textId="20DF636D" w:rsidR="002E2D0F" w:rsidRPr="002E2D0F" w:rsidRDefault="002E2D0F" w:rsidP="00AB412B">
      <w:pPr>
        <w:pStyle w:val="ListParagraph"/>
        <w:numPr>
          <w:ilvl w:val="0"/>
          <w:numId w:val="24"/>
        </w:numPr>
        <w:ind w:left="360"/>
      </w:pPr>
      <w:r w:rsidRPr="002E2D0F">
        <w:t>Are there any projects that might prevent the contractor from performing the regular inspection schedule?</w:t>
      </w:r>
    </w:p>
    <w:p w14:paraId="62F4F3A2" w14:textId="7F25B11C" w:rsidR="002E2D0F" w:rsidRPr="002E2D0F" w:rsidRDefault="002E2D0F" w:rsidP="003D7D8A">
      <w:pPr>
        <w:ind w:left="360"/>
      </w:pPr>
      <w:r w:rsidRPr="00AB412B">
        <w:rPr>
          <w:b/>
          <w:bCs/>
        </w:rPr>
        <w:t>Answer:</w:t>
      </w:r>
      <w:r w:rsidRPr="002E2D0F">
        <w:t xml:space="preserve"> No. However, per the SOW, the Contracting Officer’s Representative (COR) and the Contractor would schedule inspections.   </w:t>
      </w:r>
    </w:p>
    <w:p w14:paraId="6A3374A7" w14:textId="76E916F9" w:rsidR="002E2D0F" w:rsidRPr="002E2D0F" w:rsidRDefault="002E2D0F" w:rsidP="00AB412B">
      <w:pPr>
        <w:pStyle w:val="ListParagraph"/>
        <w:numPr>
          <w:ilvl w:val="0"/>
          <w:numId w:val="24"/>
        </w:numPr>
        <w:ind w:left="360"/>
      </w:pPr>
      <w:r w:rsidRPr="002E2D0F">
        <w:t>When was the last Smoke Damper testing performed and can you provide a list of them?</w:t>
      </w:r>
    </w:p>
    <w:p w14:paraId="530F0C99" w14:textId="5402E2A6" w:rsidR="002E2D0F" w:rsidRPr="002E2D0F" w:rsidRDefault="002E2D0F" w:rsidP="00AB412B">
      <w:pPr>
        <w:ind w:left="360"/>
      </w:pPr>
      <w:r w:rsidRPr="00AB412B">
        <w:rPr>
          <w:b/>
          <w:bCs/>
        </w:rPr>
        <w:t>Answer:</w:t>
      </w:r>
      <w:r w:rsidRPr="002E2D0F">
        <w:t xml:space="preserve"> The VA Salt Lake City Health Care System’s Fire and Smoke Damper inspection and testing were performed on 3/23/2022 – 3/29/2022 for </w:t>
      </w:r>
      <w:proofErr w:type="gramStart"/>
      <w:r w:rsidRPr="002E2D0F">
        <w:t>Building 14,</w:t>
      </w:r>
      <w:proofErr w:type="gramEnd"/>
      <w:r w:rsidRPr="002E2D0F">
        <w:t xml:space="preserve"> on 4/8/2022 for Building 1, and on 6/21/2022 for Building 3. </w:t>
      </w:r>
    </w:p>
    <w:p w14:paraId="036332EF" w14:textId="77777777" w:rsidR="002E2D0F" w:rsidRPr="002E2D0F" w:rsidRDefault="002E2D0F" w:rsidP="00AB412B"/>
    <w:p w14:paraId="0FA5BD24" w14:textId="501E82D4" w:rsidR="002E2D0F" w:rsidRPr="002E2D0F" w:rsidRDefault="002E2D0F" w:rsidP="00AB412B">
      <w:pPr>
        <w:pStyle w:val="ListParagraph"/>
        <w:numPr>
          <w:ilvl w:val="0"/>
          <w:numId w:val="24"/>
        </w:numPr>
        <w:ind w:left="360"/>
      </w:pPr>
      <w:r w:rsidRPr="002E2D0F">
        <w:lastRenderedPageBreak/>
        <w:t>What is the current inspection cycle for Smoke and fire dampers?</w:t>
      </w:r>
    </w:p>
    <w:p w14:paraId="6455B809" w14:textId="4563CDEB" w:rsidR="002E2D0F" w:rsidRPr="002E2D0F" w:rsidRDefault="002E2D0F" w:rsidP="00AB412B">
      <w:pPr>
        <w:ind w:left="360"/>
      </w:pPr>
      <w:r w:rsidRPr="00AB412B">
        <w:rPr>
          <w:b/>
          <w:bCs/>
        </w:rPr>
        <w:t xml:space="preserve">Answer: </w:t>
      </w:r>
      <w:r w:rsidRPr="002E2D0F">
        <w:t>Please review the SOW, paragraph 3.1.3.1.11., it states “EC 02.03.05 EP 18 = Smoke and fire dampers tested to verify full Closure (1 year after install, at least every 6 years thereafter)”</w:t>
      </w:r>
    </w:p>
    <w:p w14:paraId="6712D340" w14:textId="498CDB9C" w:rsidR="002E2D0F" w:rsidRPr="002E2D0F" w:rsidRDefault="002E2D0F" w:rsidP="00AB412B">
      <w:pPr>
        <w:pStyle w:val="ListParagraph"/>
        <w:numPr>
          <w:ilvl w:val="0"/>
          <w:numId w:val="24"/>
        </w:numPr>
        <w:ind w:left="360"/>
      </w:pPr>
      <w:r w:rsidRPr="002E2D0F">
        <w:t>Are there any current Tenant Improvements (Tis) with Siemens that the contractor will have to navigate?</w:t>
      </w:r>
    </w:p>
    <w:p w14:paraId="0A2C9DC5" w14:textId="7F42601A" w:rsidR="002E2D0F" w:rsidRPr="002E2D0F" w:rsidRDefault="002E2D0F" w:rsidP="003D7D8A">
      <w:pPr>
        <w:ind w:firstLine="360"/>
      </w:pPr>
      <w:r w:rsidRPr="007467F1">
        <w:rPr>
          <w:b/>
          <w:bCs/>
        </w:rPr>
        <w:t>Answer:</w:t>
      </w:r>
      <w:r w:rsidRPr="002E2D0F">
        <w:t xml:space="preserve"> Not </w:t>
      </w:r>
      <w:proofErr w:type="gramStart"/>
      <w:r w:rsidRPr="002E2D0F">
        <w:t>at this time</w:t>
      </w:r>
      <w:proofErr w:type="gramEnd"/>
    </w:p>
    <w:p w14:paraId="6CAD3C58" w14:textId="3BD1D054" w:rsidR="002E2D0F" w:rsidRPr="002E2D0F" w:rsidRDefault="002E2D0F" w:rsidP="00AB412B">
      <w:pPr>
        <w:pStyle w:val="ListParagraph"/>
        <w:numPr>
          <w:ilvl w:val="0"/>
          <w:numId w:val="24"/>
        </w:numPr>
        <w:ind w:left="360"/>
      </w:pPr>
      <w:r w:rsidRPr="002E2D0F">
        <w:t>Can the VA verify how many kitchen hoods will be included in the scheduled inspections?</w:t>
      </w:r>
    </w:p>
    <w:p w14:paraId="4CF0FB7F" w14:textId="346123F8" w:rsidR="002E2D0F" w:rsidRPr="002E2D0F" w:rsidRDefault="002E2D0F" w:rsidP="007467F1">
      <w:pPr>
        <w:ind w:left="360"/>
      </w:pPr>
      <w:r w:rsidRPr="007467F1">
        <w:rPr>
          <w:b/>
          <w:bCs/>
        </w:rPr>
        <w:t>Answer:</w:t>
      </w:r>
      <w:r w:rsidRPr="002E2D0F">
        <w:t xml:space="preserve"> </w:t>
      </w:r>
      <w:r w:rsidR="005A0C94" w:rsidRPr="005A0C94">
        <w:t>1Commercial Kitchen Exhaust System</w:t>
      </w:r>
      <w:r w:rsidR="005A0C94">
        <w:t xml:space="preserve"> in Building </w:t>
      </w:r>
      <w:r w:rsidRPr="002E2D0F">
        <w:t>5</w:t>
      </w:r>
      <w:r w:rsidR="00031CAA">
        <w:t xml:space="preserve">, </w:t>
      </w:r>
      <w:r w:rsidRPr="002E2D0F">
        <w:t xml:space="preserve"> </w:t>
      </w:r>
      <w:r w:rsidR="00031CAA">
        <w:t xml:space="preserve">1 </w:t>
      </w:r>
      <w:r w:rsidR="00031CAA" w:rsidRPr="00031CAA">
        <w:t>Grill Hood System</w:t>
      </w:r>
      <w:r w:rsidR="00031CAA">
        <w:t xml:space="preserve"> </w:t>
      </w:r>
      <w:r w:rsidR="00031CAA" w:rsidRPr="00031CAA">
        <w:t xml:space="preserve">and </w:t>
      </w:r>
      <w:r w:rsidR="00031CAA">
        <w:t xml:space="preserve">1 </w:t>
      </w:r>
      <w:r w:rsidR="00031CAA" w:rsidRPr="00031CAA">
        <w:t>Steam/Oven Hood System</w:t>
      </w:r>
      <w:r w:rsidR="00031CAA">
        <w:t xml:space="preserve"> in Building </w:t>
      </w:r>
      <w:r w:rsidRPr="002E2D0F">
        <w:t xml:space="preserve">8.  These need to be cleaned and inspected twice a year.  </w:t>
      </w:r>
    </w:p>
    <w:p w14:paraId="0AD99E5F" w14:textId="77777777" w:rsidR="003D7D8A" w:rsidRDefault="002E2D0F" w:rsidP="00AB412B">
      <w:pPr>
        <w:pStyle w:val="ListParagraph"/>
        <w:numPr>
          <w:ilvl w:val="0"/>
          <w:numId w:val="24"/>
        </w:numPr>
        <w:ind w:left="360"/>
      </w:pPr>
      <w:r w:rsidRPr="002E2D0F">
        <w:t>How many of the buildings on the campus have active fire suppression systems?</w:t>
      </w:r>
    </w:p>
    <w:p w14:paraId="6CF8F0B4" w14:textId="68C28048" w:rsidR="002E2D0F" w:rsidRDefault="002E2D0F" w:rsidP="003D7D8A">
      <w:pPr>
        <w:pStyle w:val="NoSpacing"/>
        <w:ind w:left="360"/>
      </w:pPr>
      <w:r w:rsidRPr="007467F1">
        <w:rPr>
          <w:b/>
          <w:bCs/>
        </w:rPr>
        <w:t>Answer:</w:t>
      </w:r>
      <w:r w:rsidRPr="002E2D0F">
        <w:t xml:space="preserve"> 1</w:t>
      </w:r>
      <w:r w:rsidR="006B32F1">
        <w:t>8</w:t>
      </w:r>
    </w:p>
    <w:p w14:paraId="3C1E2242" w14:textId="77777777" w:rsidR="003D7D8A" w:rsidRPr="002E2D0F" w:rsidRDefault="003D7D8A" w:rsidP="003D7D8A">
      <w:pPr>
        <w:pStyle w:val="ListParagraph"/>
        <w:ind w:left="360"/>
      </w:pPr>
    </w:p>
    <w:p w14:paraId="25370E52" w14:textId="3F786D3C" w:rsidR="002E2D0F" w:rsidRPr="002E2D0F" w:rsidRDefault="002E2D0F" w:rsidP="00AB412B">
      <w:pPr>
        <w:pStyle w:val="ListParagraph"/>
        <w:numPr>
          <w:ilvl w:val="0"/>
          <w:numId w:val="24"/>
        </w:numPr>
        <w:ind w:left="360"/>
      </w:pPr>
      <w:r w:rsidRPr="002E2D0F">
        <w:t xml:space="preserve">Can the VA verify the date of the last </w:t>
      </w:r>
      <w:proofErr w:type="gramStart"/>
      <w:r w:rsidRPr="002E2D0F">
        <w:t>5 year</w:t>
      </w:r>
      <w:proofErr w:type="gramEnd"/>
      <w:r w:rsidRPr="002E2D0F">
        <w:t xml:space="preserve"> internal inspections on the fire suppression systems?</w:t>
      </w:r>
    </w:p>
    <w:p w14:paraId="4C2D2D0A" w14:textId="321BCFAE" w:rsidR="002E2D0F" w:rsidRPr="002E2D0F" w:rsidRDefault="002E2D0F" w:rsidP="007467F1">
      <w:pPr>
        <w:ind w:left="360"/>
      </w:pPr>
      <w:r w:rsidRPr="007467F1">
        <w:rPr>
          <w:b/>
          <w:bCs/>
        </w:rPr>
        <w:t>Answer:</w:t>
      </w:r>
      <w:r w:rsidRPr="002E2D0F">
        <w:t xml:space="preserve"> September 2025</w:t>
      </w:r>
    </w:p>
    <w:p w14:paraId="4ECC2BA7" w14:textId="0A036480" w:rsidR="002E2D0F" w:rsidRPr="002E2D0F" w:rsidRDefault="002E2D0F" w:rsidP="00AB412B">
      <w:pPr>
        <w:pStyle w:val="ListParagraph"/>
        <w:numPr>
          <w:ilvl w:val="0"/>
          <w:numId w:val="24"/>
        </w:numPr>
        <w:ind w:left="360"/>
      </w:pPr>
      <w:r w:rsidRPr="002E2D0F">
        <w:t>Will there be any Infection Control Risk Assessment (ICRA) requirements while doing the inspections?</w:t>
      </w:r>
    </w:p>
    <w:p w14:paraId="09B381C2" w14:textId="0B71B94B" w:rsidR="002E2D0F" w:rsidRPr="002E2D0F" w:rsidRDefault="002E2D0F" w:rsidP="007467F1">
      <w:pPr>
        <w:ind w:left="360"/>
      </w:pPr>
      <w:r w:rsidRPr="007467F1">
        <w:rPr>
          <w:b/>
          <w:bCs/>
        </w:rPr>
        <w:t>Answer:</w:t>
      </w:r>
      <w:r w:rsidRPr="002E2D0F">
        <w:t xml:space="preserve"> No, not during inspections.  Potentially yes, if doing repair work, especially if it happens to be emergency repairs.</w:t>
      </w:r>
    </w:p>
    <w:p w14:paraId="11250CAB" w14:textId="69B58619" w:rsidR="002E2D0F" w:rsidRPr="002E2D0F" w:rsidRDefault="002E2D0F" w:rsidP="00AB412B">
      <w:pPr>
        <w:pStyle w:val="ListParagraph"/>
        <w:numPr>
          <w:ilvl w:val="0"/>
          <w:numId w:val="24"/>
        </w:numPr>
        <w:ind w:left="360"/>
      </w:pPr>
      <w:r w:rsidRPr="002E2D0F">
        <w:t xml:space="preserve">Does the Prime Contractor have to have </w:t>
      </w:r>
      <w:proofErr w:type="spellStart"/>
      <w:proofErr w:type="gramStart"/>
      <w:r w:rsidRPr="002E2D0F">
        <w:t>a</w:t>
      </w:r>
      <w:proofErr w:type="spellEnd"/>
      <w:proofErr w:type="gramEnd"/>
      <w:r w:rsidRPr="002E2D0F">
        <w:t xml:space="preserve"> employee with the subcontractors at all times while the inspections are being done?</w:t>
      </w:r>
    </w:p>
    <w:p w14:paraId="5563AF39" w14:textId="78ECC0CA" w:rsidR="002E2D0F" w:rsidRPr="002E2D0F" w:rsidRDefault="002E2D0F" w:rsidP="00DB5DDE">
      <w:pPr>
        <w:ind w:left="360"/>
      </w:pPr>
      <w:r w:rsidRPr="00DB5DDE">
        <w:rPr>
          <w:b/>
          <w:bCs/>
        </w:rPr>
        <w:t>Answer:</w:t>
      </w:r>
      <w:r w:rsidRPr="002E2D0F">
        <w:t xml:space="preserve"> No, the Prime Contractor does not have to </w:t>
      </w:r>
      <w:proofErr w:type="gramStart"/>
      <w:r w:rsidRPr="002E2D0F">
        <w:t>have their employee with their subcontract at all times</w:t>
      </w:r>
      <w:proofErr w:type="gramEnd"/>
      <w:r w:rsidRPr="002E2D0F">
        <w:t xml:space="preserve"> while inspections for the requirement </w:t>
      </w:r>
      <w:proofErr w:type="gramStart"/>
      <w:r w:rsidRPr="002E2D0F">
        <w:t>is</w:t>
      </w:r>
      <w:proofErr w:type="gramEnd"/>
      <w:r w:rsidRPr="002E2D0F">
        <w:t xml:space="preserve"> being performed, but the subcontractor must be qualified in accordance </w:t>
      </w:r>
      <w:proofErr w:type="gramStart"/>
      <w:r w:rsidRPr="002E2D0F">
        <w:t>to</w:t>
      </w:r>
      <w:proofErr w:type="gramEnd"/>
      <w:r w:rsidRPr="002E2D0F">
        <w:t xml:space="preserve"> the SOW requirements. </w:t>
      </w:r>
    </w:p>
    <w:p w14:paraId="52844F8C" w14:textId="466E63FE" w:rsidR="002E2D0F" w:rsidRPr="002E2D0F" w:rsidRDefault="002E2D0F" w:rsidP="00AB412B">
      <w:pPr>
        <w:pStyle w:val="ListParagraph"/>
        <w:numPr>
          <w:ilvl w:val="0"/>
          <w:numId w:val="24"/>
        </w:numPr>
        <w:ind w:left="360"/>
      </w:pPr>
      <w:r w:rsidRPr="002E2D0F">
        <w:t>On the annual inspections can they be done during normal business hours or do we need to plan for after hours and weekends?</w:t>
      </w:r>
    </w:p>
    <w:p w14:paraId="38ECA093" w14:textId="38CD7472" w:rsidR="002E2D0F" w:rsidRPr="002E2D0F" w:rsidRDefault="002E2D0F" w:rsidP="00DB5DDE">
      <w:pPr>
        <w:ind w:left="360"/>
      </w:pPr>
      <w:r w:rsidRPr="00DB5DDE">
        <w:rPr>
          <w:b/>
          <w:bCs/>
        </w:rPr>
        <w:t>Answer:</w:t>
      </w:r>
      <w:r w:rsidRPr="002E2D0F">
        <w:t xml:space="preserve"> General rule of thumb is we prefer M-F 0</w:t>
      </w:r>
      <w:r w:rsidR="009C7435">
        <w:t>7</w:t>
      </w:r>
      <w:r w:rsidRPr="002E2D0F">
        <w:t xml:space="preserve">00 – 1600 for all scheduled work to include annual inspections.  Getting into the Operating Rooms can be a challenge and </w:t>
      </w:r>
      <w:r w:rsidRPr="002E2D0F">
        <w:lastRenderedPageBreak/>
        <w:t>we have historically found it easier to do those on the weekends.  The OR schedule and operations are pretty much inviolable.  If we plan accordingly (like three months out) we might be able to get normal business hour access to the OR (or a Federal holiday that the public doesn’t get).  After hours work will be for hood cleanings and inspections (building 8 after 1500 and building 5 after 1800) or emergency work. </w:t>
      </w:r>
    </w:p>
    <w:p w14:paraId="4050BD6A" w14:textId="2D3EB13E" w:rsidR="002E2D0F" w:rsidRPr="002E2D0F" w:rsidRDefault="002E2D0F" w:rsidP="005001DE">
      <w:pPr>
        <w:pStyle w:val="ListParagraph"/>
        <w:numPr>
          <w:ilvl w:val="0"/>
          <w:numId w:val="24"/>
        </w:numPr>
        <w:spacing w:after="200" w:line="276" w:lineRule="auto"/>
        <w:ind w:left="360"/>
      </w:pPr>
      <w:r w:rsidRPr="002E2D0F">
        <w:t>Is this a new requirement, or is there an incumbent contract? If there is an incumbent, could the Government please provide the current contract number?</w:t>
      </w:r>
    </w:p>
    <w:p w14:paraId="747F6B57" w14:textId="6E8F38B8" w:rsidR="002E2D0F" w:rsidRPr="005001DE" w:rsidRDefault="002E2D0F" w:rsidP="005001DE">
      <w:pPr>
        <w:ind w:left="360"/>
        <w:rPr>
          <w:color w:val="000000" w:themeColor="text1"/>
        </w:rPr>
      </w:pPr>
      <w:r w:rsidRPr="005001DE">
        <w:rPr>
          <w:b/>
          <w:bCs/>
          <w:color w:val="000000" w:themeColor="text1"/>
        </w:rPr>
        <w:t>Answer:</w:t>
      </w:r>
      <w:r w:rsidRPr="005001DE">
        <w:rPr>
          <w:color w:val="000000" w:themeColor="text1"/>
        </w:rPr>
        <w:t xml:space="preserve"> The Fire Alarm and Fire Suppression Maintenance and Support Services requirement that has the Statement of Work (SOW) overhauled based on the VA Salt Lake City Health Care System (SLCHCS) is a follow-on new requirement, so the previous contract number and incumbent information is not relevant for this solicitation. </w:t>
      </w:r>
    </w:p>
    <w:p w14:paraId="5745CEA8" w14:textId="32892695" w:rsidR="002E2D0F" w:rsidRPr="00AB412B" w:rsidRDefault="002E2D0F" w:rsidP="00AB412B">
      <w:pPr>
        <w:pStyle w:val="ListParagraph"/>
        <w:numPr>
          <w:ilvl w:val="0"/>
          <w:numId w:val="24"/>
        </w:numPr>
        <w:ind w:left="360"/>
        <w:rPr>
          <w:color w:val="000000" w:themeColor="text1"/>
        </w:rPr>
      </w:pPr>
      <w:r w:rsidRPr="002E2D0F">
        <w:t xml:space="preserve">The Solicitation outlines a Base Year period of 05/01/2026 – 04/30/2027. Will this start date be adjusted based on the actual date of the </w:t>
      </w:r>
      <w:proofErr w:type="gramStart"/>
      <w:r w:rsidRPr="002E2D0F">
        <w:t>contract award</w:t>
      </w:r>
      <w:proofErr w:type="gramEnd"/>
      <w:r w:rsidRPr="002E2D0F">
        <w:t>?</w:t>
      </w:r>
    </w:p>
    <w:p w14:paraId="2C15EC28" w14:textId="398D12BA" w:rsidR="002E2D0F" w:rsidRPr="002E2D0F" w:rsidRDefault="002E2D0F" w:rsidP="005001DE">
      <w:pPr>
        <w:ind w:left="360"/>
      </w:pPr>
      <w:r w:rsidRPr="005001DE">
        <w:rPr>
          <w:b/>
          <w:bCs/>
        </w:rPr>
        <w:t>Answer:</w:t>
      </w:r>
      <w:r w:rsidRPr="002E2D0F">
        <w:t xml:space="preserve"> </w:t>
      </w:r>
      <w:r w:rsidR="00394D5F">
        <w:t xml:space="preserve">Yes, </w:t>
      </w:r>
      <w:r w:rsidRPr="002E2D0F">
        <w:t xml:space="preserve">The base year start date of the contract </w:t>
      </w:r>
      <w:r w:rsidR="005E3828">
        <w:t>will begin on</w:t>
      </w:r>
      <w:r w:rsidRPr="002E2D0F">
        <w:t xml:space="preserve"> </w:t>
      </w:r>
      <w:r w:rsidR="00BC35D3">
        <w:t>11</w:t>
      </w:r>
      <w:r w:rsidRPr="002E2D0F">
        <w:t>/</w:t>
      </w:r>
      <w:r w:rsidR="00BC35D3">
        <w:t>0</w:t>
      </w:r>
      <w:r w:rsidRPr="002E2D0F">
        <w:t xml:space="preserve">1/2026. </w:t>
      </w:r>
    </w:p>
    <w:p w14:paraId="60118E4D" w14:textId="77777777" w:rsidR="002E2D0F" w:rsidRPr="002E2D0F" w:rsidRDefault="002E2D0F" w:rsidP="005001DE">
      <w:pPr>
        <w:pStyle w:val="NoSpacing"/>
      </w:pPr>
    </w:p>
    <w:p w14:paraId="1C8CFCA9" w14:textId="195AC308" w:rsidR="002E2D0F" w:rsidRPr="002E2D0F" w:rsidRDefault="002E2D0F" w:rsidP="00AB412B">
      <w:pPr>
        <w:pStyle w:val="ListParagraph"/>
        <w:numPr>
          <w:ilvl w:val="0"/>
          <w:numId w:val="24"/>
        </w:numPr>
        <w:ind w:left="360"/>
      </w:pPr>
      <w:r w:rsidRPr="002E2D0F">
        <w:t>The Solicitation is issued as open market unrestricted. However, the instructions for Volume IV require the completion of VAAR 852.219-75 (Notice of Limitations on Subcontracting). Since limitations on subcontracting typically do not apply to unrestricted solicitations, could the Government confirm if this procurement will remain unrestricted, or if it will be revised to a Small Business or SDVOSB set-aside? If it remains unrestricted, will the Government remove the VAAR 852.219-75 requirement from the instructions?</w:t>
      </w:r>
    </w:p>
    <w:p w14:paraId="7EB23CA6" w14:textId="335FCAE0" w:rsidR="007E0ED4" w:rsidRPr="002E2D0F" w:rsidRDefault="002E2D0F" w:rsidP="007E0ED4">
      <w:pPr>
        <w:ind w:left="360"/>
      </w:pPr>
      <w:r w:rsidRPr="005001DE">
        <w:rPr>
          <w:b/>
          <w:bCs/>
        </w:rPr>
        <w:t>Answer:</w:t>
      </w:r>
      <w:r w:rsidRPr="002E2D0F">
        <w:t xml:space="preserve"> This Solicitation does not incorporate VAAR 852.219-75, and the Limitations on Subcontracting </w:t>
      </w:r>
      <w:proofErr w:type="gramStart"/>
      <w:r w:rsidRPr="002E2D0F">
        <w:t>is</w:t>
      </w:r>
      <w:proofErr w:type="gramEnd"/>
      <w:r w:rsidRPr="002E2D0F">
        <w:t xml:space="preserve"> not required for this Open Market unrestricted solicitation. </w:t>
      </w:r>
    </w:p>
    <w:p w14:paraId="5C850DEB" w14:textId="1A1BD58B" w:rsidR="00AB412B" w:rsidRDefault="002E2D0F" w:rsidP="00AB412B">
      <w:pPr>
        <w:pStyle w:val="ListParagraph"/>
        <w:numPr>
          <w:ilvl w:val="0"/>
          <w:numId w:val="24"/>
        </w:numPr>
        <w:ind w:left="360"/>
      </w:pPr>
      <w:r w:rsidRPr="002E2D0F">
        <w:t>Are responses to service calls paid for under CLINs X005 and X006 for emergency unscheduled maintenance?</w:t>
      </w:r>
    </w:p>
    <w:p w14:paraId="6A708F8B" w14:textId="290F2BE4" w:rsidR="00AB412B" w:rsidRDefault="002E2D0F" w:rsidP="005001DE">
      <w:pPr>
        <w:ind w:left="360"/>
      </w:pPr>
      <w:r w:rsidRPr="005001DE">
        <w:rPr>
          <w:b/>
          <w:bCs/>
        </w:rPr>
        <w:t>Answer:</w:t>
      </w:r>
      <w:r w:rsidRPr="002E2D0F">
        <w:t xml:space="preserve"> Yes, CLINs X005 and X006 for emergency unscheduled maintenance woul</w:t>
      </w:r>
      <w:r w:rsidR="00AB412B">
        <w:t xml:space="preserve">d </w:t>
      </w:r>
      <w:r w:rsidRPr="002E2D0F">
        <w:t>be the annual allowance for onsite unscheduled (non-PM) maintenance service calls.</w:t>
      </w:r>
    </w:p>
    <w:p w14:paraId="59F2E20C" w14:textId="77777777" w:rsidR="008E3526" w:rsidRDefault="002E2D0F" w:rsidP="00BB2867">
      <w:pPr>
        <w:pStyle w:val="ListParagraph"/>
        <w:numPr>
          <w:ilvl w:val="0"/>
          <w:numId w:val="24"/>
        </w:numPr>
        <w:ind w:left="360"/>
      </w:pPr>
      <w:r w:rsidRPr="002E2D0F">
        <w:t xml:space="preserve">Is there a specific Government-mandated database or software system the Contractor must use to record and manage MITMR results by UID? </w:t>
      </w:r>
    </w:p>
    <w:p w14:paraId="2EBA069C" w14:textId="77777777" w:rsidR="008E3526" w:rsidRDefault="008E3526" w:rsidP="008E3526">
      <w:pPr>
        <w:pStyle w:val="ListParagraph"/>
        <w:ind w:left="360"/>
      </w:pPr>
    </w:p>
    <w:p w14:paraId="0BDDF63D" w14:textId="31F68902" w:rsidR="008E3526" w:rsidRDefault="002E2D0F" w:rsidP="008E3526">
      <w:pPr>
        <w:pStyle w:val="ListParagraph"/>
        <w:ind w:left="360"/>
      </w:pPr>
      <w:r w:rsidRPr="00BB2867">
        <w:rPr>
          <w:b/>
          <w:bCs/>
        </w:rPr>
        <w:t>Answer:</w:t>
      </w:r>
      <w:r w:rsidRPr="002E2D0F">
        <w:t xml:space="preserve"> No specific government database, per the SOW the Contractor must provide the reports of the MITMR to the COR. (Note: </w:t>
      </w:r>
      <w:proofErr w:type="gramStart"/>
      <w:r w:rsidRPr="002E2D0F">
        <w:t>Sure</w:t>
      </w:r>
      <w:proofErr w:type="gramEnd"/>
      <w:r w:rsidRPr="002E2D0F">
        <w:t xml:space="preserve"> if that is your intention)</w:t>
      </w:r>
    </w:p>
    <w:p w14:paraId="0FD109B5" w14:textId="77777777" w:rsidR="007E0ED4" w:rsidRDefault="007E0ED4" w:rsidP="008E3526">
      <w:pPr>
        <w:pStyle w:val="ListParagraph"/>
        <w:ind w:left="360"/>
      </w:pPr>
    </w:p>
    <w:p w14:paraId="0DD8294F" w14:textId="1677C56F" w:rsidR="002E2D0F" w:rsidRPr="002E2D0F" w:rsidRDefault="002E2D0F" w:rsidP="00BB2867">
      <w:pPr>
        <w:pStyle w:val="ListParagraph"/>
        <w:numPr>
          <w:ilvl w:val="0"/>
          <w:numId w:val="24"/>
        </w:numPr>
        <w:ind w:left="360"/>
      </w:pPr>
      <w:r w:rsidRPr="002E2D0F">
        <w:t>Because the facility utilizes a Siemens Cerberus Modular Alarm System, are there any ongoing construction projects or tenant improvements where the local Siemens branch is currently contracted to install new devices or perform system upgrades? If so, will the awardee be required to integrate or coordinate with these ongoing projects?</w:t>
      </w:r>
    </w:p>
    <w:p w14:paraId="21C15A93" w14:textId="0B115521" w:rsidR="002E2D0F" w:rsidRPr="002E2D0F" w:rsidRDefault="002E2D0F" w:rsidP="008E3526">
      <w:pPr>
        <w:ind w:left="360"/>
      </w:pPr>
      <w:r w:rsidRPr="00BB2867">
        <w:rPr>
          <w:b/>
          <w:bCs/>
        </w:rPr>
        <w:t>Answer:</w:t>
      </w:r>
      <w:r w:rsidRPr="002E2D0F">
        <w:t xml:space="preserve"> Currently, there are no known ongoing projects that are impacting the requirement; however, if that changes, then the COR would update the contractor.</w:t>
      </w:r>
    </w:p>
    <w:p w14:paraId="211943B8" w14:textId="77777777" w:rsidR="008E3526" w:rsidRDefault="00270A4B" w:rsidP="008E3526">
      <w:pPr>
        <w:numPr>
          <w:ilvl w:val="0"/>
          <w:numId w:val="24"/>
        </w:numPr>
        <w:spacing w:line="240" w:lineRule="auto"/>
        <w:ind w:left="360"/>
        <w:contextualSpacing/>
      </w:pPr>
      <w:r w:rsidRPr="002E2D0F">
        <w:t>In what month are the facility’s annual inspections currently being performed?</w:t>
      </w:r>
    </w:p>
    <w:p w14:paraId="7508213F" w14:textId="77777777" w:rsidR="008E3526" w:rsidRDefault="008E3526" w:rsidP="008E3526">
      <w:pPr>
        <w:spacing w:line="240" w:lineRule="auto"/>
        <w:ind w:left="360"/>
        <w:contextualSpacing/>
        <w:rPr>
          <w:b/>
          <w:bCs/>
        </w:rPr>
      </w:pPr>
    </w:p>
    <w:p w14:paraId="56243FC9" w14:textId="3968656F" w:rsidR="00CC2AA1" w:rsidRDefault="00BD4FCE" w:rsidP="008E3526">
      <w:pPr>
        <w:spacing w:line="240" w:lineRule="auto"/>
        <w:ind w:left="360"/>
        <w:contextualSpacing/>
      </w:pPr>
      <w:r w:rsidRPr="008E3526">
        <w:rPr>
          <w:b/>
          <w:bCs/>
        </w:rPr>
        <w:t>Answer:</w:t>
      </w:r>
      <w:r w:rsidRPr="002E2D0F">
        <w:t xml:space="preserve"> </w:t>
      </w:r>
      <w:r w:rsidR="00476E1E" w:rsidRPr="002E2D0F">
        <w:t xml:space="preserve">Annual inspections are due in January of </w:t>
      </w:r>
      <w:r w:rsidR="000C49E5" w:rsidRPr="002E2D0F">
        <w:t xml:space="preserve">each </w:t>
      </w:r>
      <w:r w:rsidR="00476E1E" w:rsidRPr="002E2D0F">
        <w:t>year</w:t>
      </w:r>
      <w:r w:rsidR="000C49E5" w:rsidRPr="002E2D0F">
        <w:t>.</w:t>
      </w:r>
    </w:p>
    <w:p w14:paraId="169A0FCD" w14:textId="2F85C1CB" w:rsidR="008E3526" w:rsidRPr="002E2D0F" w:rsidRDefault="008E3526" w:rsidP="008E3526">
      <w:pPr>
        <w:spacing w:line="240" w:lineRule="auto"/>
        <w:ind w:left="360"/>
        <w:contextualSpacing/>
      </w:pPr>
    </w:p>
    <w:p w14:paraId="49F57676" w14:textId="77777777" w:rsidR="008E3526" w:rsidRDefault="00270A4B" w:rsidP="008E3526">
      <w:pPr>
        <w:numPr>
          <w:ilvl w:val="0"/>
          <w:numId w:val="24"/>
        </w:numPr>
        <w:spacing w:line="240" w:lineRule="auto"/>
        <w:ind w:left="360"/>
        <w:contextualSpacing/>
      </w:pPr>
      <w:r w:rsidRPr="002E2D0F">
        <w:t xml:space="preserve">The SOW outlines requirements for 6-year damper testing and 5-year standpipe flow tests. In which year were these previous tests completed? Without dedicated line items in the Price/Cost Schedule detailing when </w:t>
      </w:r>
      <w:proofErr w:type="gramStart"/>
      <w:r w:rsidRPr="002E2D0F">
        <w:t>these multi-year</w:t>
      </w:r>
      <w:proofErr w:type="gramEnd"/>
      <w:r w:rsidRPr="002E2D0F">
        <w:t xml:space="preserve"> services fall, could the Government specify which option year(s) these </w:t>
      </w:r>
      <w:proofErr w:type="gramStart"/>
      <w:r w:rsidRPr="002E2D0F">
        <w:t>particular inspections</w:t>
      </w:r>
      <w:proofErr w:type="gramEnd"/>
      <w:r w:rsidRPr="002E2D0F">
        <w:t xml:space="preserve"> will be required, or consider adding separate CLINs for them during the specific years they are due?</w:t>
      </w:r>
    </w:p>
    <w:p w14:paraId="5135C033" w14:textId="77777777" w:rsidR="008E3526" w:rsidRDefault="008E3526" w:rsidP="008E3526">
      <w:pPr>
        <w:spacing w:line="240" w:lineRule="auto"/>
        <w:ind w:left="360"/>
        <w:contextualSpacing/>
        <w:rPr>
          <w:b/>
          <w:bCs/>
        </w:rPr>
      </w:pPr>
    </w:p>
    <w:p w14:paraId="5A4D5E2F" w14:textId="4857181D" w:rsidR="00270A4B" w:rsidRDefault="00BD4FCE" w:rsidP="008E3526">
      <w:pPr>
        <w:spacing w:line="240" w:lineRule="auto"/>
        <w:ind w:left="360"/>
        <w:contextualSpacing/>
      </w:pPr>
      <w:r w:rsidRPr="008E3526">
        <w:rPr>
          <w:b/>
          <w:bCs/>
        </w:rPr>
        <w:t>Answer:</w:t>
      </w:r>
      <w:r w:rsidRPr="002E2D0F">
        <w:t xml:space="preserve"> </w:t>
      </w:r>
      <w:r w:rsidR="00441574">
        <w:t xml:space="preserve">Reference attachment </w:t>
      </w:r>
      <w:r w:rsidR="00441574" w:rsidRPr="00441574">
        <w:t>VA SLCHCS Fire and Smoke Damper List Amendment 0004</w:t>
      </w:r>
      <w:r w:rsidR="00441574">
        <w:t xml:space="preserve"> for damper inspections dates. </w:t>
      </w:r>
      <w:r w:rsidR="004C304F" w:rsidRPr="002E2D0F">
        <w:t xml:space="preserve">5-year standpipe test was September 2025. </w:t>
      </w:r>
    </w:p>
    <w:p w14:paraId="31D7C3EB" w14:textId="77777777" w:rsidR="008E3526" w:rsidRPr="002E2D0F" w:rsidRDefault="008E3526" w:rsidP="008E3526">
      <w:pPr>
        <w:spacing w:line="240" w:lineRule="auto"/>
        <w:ind w:left="360"/>
        <w:contextualSpacing/>
      </w:pPr>
    </w:p>
    <w:p w14:paraId="26CB5FE8" w14:textId="77777777" w:rsidR="008A2806" w:rsidRDefault="00270A4B" w:rsidP="008A2806">
      <w:pPr>
        <w:numPr>
          <w:ilvl w:val="0"/>
          <w:numId w:val="24"/>
        </w:numPr>
        <w:spacing w:line="240" w:lineRule="auto"/>
        <w:ind w:left="360"/>
        <w:contextualSpacing/>
      </w:pPr>
      <w:r w:rsidRPr="002E2D0F">
        <w:t>The SOW requires final as-built drawings to be approved by a licensed Fire Protection Engineer and provided to the VA in accessible CAD files at the Contractor's expense. Requiring the prime contractor to survey the entire facility to verify and engineer accuracy for an MITMR contract presents a significant, unpredictable cost. Will the Government consider removing this requirement, or alternatively, providing a separate line item for this task so Offerors can price the standard inspection, testing, and maintenance independently of the as-built drawing requirements? We believe this was a requirement when the system upgrade was previously contemplated. Since the upgrade has been removed from the scope of work, we do not believe this requirement should apply and that it should be removed. Please confirm</w:t>
      </w:r>
    </w:p>
    <w:p w14:paraId="2C3781A1" w14:textId="77777777" w:rsidR="008A2806" w:rsidRDefault="008A2806" w:rsidP="008A2806">
      <w:pPr>
        <w:spacing w:line="240" w:lineRule="auto"/>
        <w:ind w:left="360"/>
        <w:contextualSpacing/>
      </w:pPr>
    </w:p>
    <w:p w14:paraId="14408DD6" w14:textId="338AFFE5" w:rsidR="003E6193" w:rsidRDefault="00BD4FCE" w:rsidP="008A2806">
      <w:pPr>
        <w:spacing w:line="240" w:lineRule="auto"/>
        <w:ind w:left="360"/>
        <w:contextualSpacing/>
      </w:pPr>
      <w:r w:rsidRPr="008A2806">
        <w:rPr>
          <w:b/>
          <w:bCs/>
        </w:rPr>
        <w:t>Answer:</w:t>
      </w:r>
      <w:r w:rsidRPr="002E2D0F">
        <w:t xml:space="preserve"> </w:t>
      </w:r>
      <w:r w:rsidR="004C304F" w:rsidRPr="002E2D0F">
        <w:t>T</w:t>
      </w:r>
      <w:r w:rsidR="007B12BC" w:rsidRPr="002E2D0F">
        <w:t xml:space="preserve">he As-built drawing requirements are required after </w:t>
      </w:r>
      <w:r w:rsidR="006C2CDC" w:rsidRPr="002E2D0F">
        <w:t>the major system upgrades are completed per the SOW</w:t>
      </w:r>
      <w:r w:rsidR="0025428A" w:rsidRPr="002E2D0F">
        <w:t xml:space="preserve"> and please review spreadsheet from question </w:t>
      </w:r>
      <w:r w:rsidR="00C4399F">
        <w:t>and</w:t>
      </w:r>
      <w:r w:rsidR="0025428A" w:rsidRPr="002E2D0F">
        <w:t xml:space="preserve"> answer</w:t>
      </w:r>
      <w:r w:rsidR="00C4399F">
        <w:t>s</w:t>
      </w:r>
      <w:r w:rsidR="0025428A" w:rsidRPr="002E2D0F">
        <w:t xml:space="preserve"> below</w:t>
      </w:r>
      <w:r w:rsidR="006C2CDC" w:rsidRPr="002E2D0F">
        <w:t xml:space="preserve">. </w:t>
      </w:r>
    </w:p>
    <w:p w14:paraId="04ABC197" w14:textId="77777777" w:rsidR="008A2806" w:rsidRPr="002E2D0F" w:rsidRDefault="008A2806" w:rsidP="008A2806">
      <w:pPr>
        <w:spacing w:line="240" w:lineRule="auto"/>
        <w:ind w:left="360"/>
        <w:contextualSpacing/>
      </w:pPr>
    </w:p>
    <w:p w14:paraId="7BB67F73" w14:textId="77777777" w:rsidR="00055358" w:rsidRPr="002E2D0F" w:rsidRDefault="00270A4B" w:rsidP="00AB412B">
      <w:pPr>
        <w:numPr>
          <w:ilvl w:val="0"/>
          <w:numId w:val="24"/>
        </w:numPr>
        <w:spacing w:line="240" w:lineRule="auto"/>
        <w:ind w:left="360"/>
        <w:contextualSpacing/>
      </w:pPr>
      <w:r w:rsidRPr="002E2D0F">
        <w:t xml:space="preserve">The SOW requires the Contractor to provide their supplier's quote to the COR for unscheduled and emergency repair parts to determine price reasonableness. The Prime Contractor's total cost includes overhead, G&amp;A, procurement management time, and profit margins, which are proprietary and could lead to misinterpretations of fair pricing if only the raw supplier invoice is reviewed. </w:t>
      </w:r>
      <w:proofErr w:type="gramStart"/>
      <w:r w:rsidRPr="002E2D0F">
        <w:t>For the purpose of</w:t>
      </w:r>
      <w:proofErr w:type="gramEnd"/>
      <w:r w:rsidRPr="002E2D0F">
        <w:t xml:space="preserve"> determining price reasonableness, will the Government accept a detailed line-item breakdown of the Prime Contractor's final cost to the Government, rather than direct supplier invoices?</w:t>
      </w:r>
    </w:p>
    <w:p w14:paraId="1D9F90C8" w14:textId="77777777" w:rsidR="00CA1484" w:rsidRPr="002E2D0F" w:rsidRDefault="00CA1484" w:rsidP="00AB412B">
      <w:pPr>
        <w:spacing w:line="240" w:lineRule="auto"/>
        <w:ind w:left="360"/>
        <w:contextualSpacing/>
      </w:pPr>
    </w:p>
    <w:p w14:paraId="5AE1FC09" w14:textId="7F936C74" w:rsidR="00055358" w:rsidRPr="002E2D0F" w:rsidRDefault="00CA1484" w:rsidP="00C4399F">
      <w:pPr>
        <w:spacing w:line="240" w:lineRule="auto"/>
        <w:ind w:left="360"/>
      </w:pPr>
      <w:r w:rsidRPr="00C4399F">
        <w:rPr>
          <w:b/>
          <w:bCs/>
        </w:rPr>
        <w:t>Answer:</w:t>
      </w:r>
      <w:r w:rsidRPr="002E2D0F">
        <w:t xml:space="preserve"> </w:t>
      </w:r>
      <w:r w:rsidR="00476E1E" w:rsidRPr="002E2D0F">
        <w:t>No, the Government is not asking for proprietary information, we are requiring the prime contractor to provide their supplier’s quote for parts</w:t>
      </w:r>
      <w:r w:rsidR="00381DA8" w:rsidRPr="002E2D0F">
        <w:t xml:space="preserve"> as a reference point</w:t>
      </w:r>
      <w:r w:rsidR="00D01C65" w:rsidRPr="002E2D0F">
        <w:t xml:space="preserve"> </w:t>
      </w:r>
      <w:r w:rsidR="00381DA8" w:rsidRPr="002E2D0F">
        <w:t>to</w:t>
      </w:r>
      <w:r w:rsidR="00D01C65" w:rsidRPr="002E2D0F">
        <w:t xml:space="preserve"> the prime contractor’s itemized </w:t>
      </w:r>
      <w:r w:rsidR="00CE09D2" w:rsidRPr="002E2D0F">
        <w:t>unscheduled maintenance quote t</w:t>
      </w:r>
      <w:r w:rsidR="00381DA8" w:rsidRPr="002E2D0F">
        <w:t>hat</w:t>
      </w:r>
      <w:r w:rsidR="00CE09D2" w:rsidRPr="002E2D0F">
        <w:t xml:space="preserve"> include</w:t>
      </w:r>
      <w:r w:rsidR="00381DA8" w:rsidRPr="002E2D0F">
        <w:t>s</w:t>
      </w:r>
      <w:r w:rsidR="00CE09D2" w:rsidRPr="002E2D0F">
        <w:t xml:space="preserve"> labor </w:t>
      </w:r>
      <w:r w:rsidR="00381DA8" w:rsidRPr="002E2D0F">
        <w:t xml:space="preserve">hours </w:t>
      </w:r>
      <w:r w:rsidR="00CE09D2" w:rsidRPr="002E2D0F">
        <w:t>and parts</w:t>
      </w:r>
      <w:r w:rsidR="00476E1E" w:rsidRPr="002E2D0F">
        <w:t xml:space="preserve">, so the COR can ensure the repair services and parts quote is price fair and reasonable. If there is a </w:t>
      </w:r>
      <w:proofErr w:type="spellStart"/>
      <w:r w:rsidR="00476E1E" w:rsidRPr="002E2D0F">
        <w:t>mark up</w:t>
      </w:r>
      <w:proofErr w:type="spellEnd"/>
      <w:r w:rsidR="00476E1E" w:rsidRPr="002E2D0F">
        <w:t xml:space="preserve"> on the parts, then at least the COR can determine if the mark up is reasonable, not extreme like a 100% </w:t>
      </w:r>
      <w:r w:rsidR="00A34CB9" w:rsidRPr="002E2D0F">
        <w:t>markup</w:t>
      </w:r>
      <w:r w:rsidR="00476E1E" w:rsidRPr="002E2D0F">
        <w:t xml:space="preserve">. </w:t>
      </w:r>
    </w:p>
    <w:p w14:paraId="4C68E347" w14:textId="77777777" w:rsidR="00055358" w:rsidRPr="002E2D0F" w:rsidRDefault="00270A4B" w:rsidP="00AB412B">
      <w:pPr>
        <w:numPr>
          <w:ilvl w:val="0"/>
          <w:numId w:val="24"/>
        </w:numPr>
        <w:spacing w:line="240" w:lineRule="auto"/>
        <w:ind w:left="360"/>
        <w:contextualSpacing/>
      </w:pPr>
      <w:r w:rsidRPr="002E2D0F">
        <w:t>Facility map layouts / as-built drawings (all 30+ buildings)</w:t>
      </w:r>
    </w:p>
    <w:p w14:paraId="7AD0F9BE" w14:textId="780BB6F9" w:rsidR="00055358" w:rsidRPr="002E2D0F" w:rsidRDefault="00CA1484" w:rsidP="00C4399F">
      <w:pPr>
        <w:spacing w:line="240" w:lineRule="auto"/>
        <w:ind w:left="360"/>
      </w:pPr>
      <w:r w:rsidRPr="00C4399F">
        <w:rPr>
          <w:b/>
          <w:bCs/>
        </w:rPr>
        <w:t xml:space="preserve">Answer: </w:t>
      </w:r>
      <w:r w:rsidR="00844A25" w:rsidRPr="002E2D0F">
        <w:object w:dxaOrig="1309" w:dyaOrig="850" w14:anchorId="3ACD8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42pt" o:ole="">
            <v:imagedata r:id="rId5" o:title=""/>
          </v:shape>
          <o:OLEObject Type="Embed" ProgID="Package" ShapeID="_x0000_i1025" DrawAspect="Icon" ObjectID="_1846934243" r:id="rId6"/>
        </w:object>
      </w:r>
      <w:r w:rsidR="00852D25" w:rsidRPr="002E2D0F">
        <w:t xml:space="preserve">The zip file has </w:t>
      </w:r>
      <w:proofErr w:type="gramStart"/>
      <w:r w:rsidR="00852D25" w:rsidRPr="002E2D0F">
        <w:t>the</w:t>
      </w:r>
      <w:proofErr w:type="gramEnd"/>
      <w:r w:rsidR="00852D25" w:rsidRPr="002E2D0F">
        <w:t xml:space="preserve"> facility map </w:t>
      </w:r>
      <w:proofErr w:type="gramStart"/>
      <w:r w:rsidR="00852D25" w:rsidRPr="002E2D0F">
        <w:t>layout,</w:t>
      </w:r>
      <w:proofErr w:type="gramEnd"/>
      <w:r w:rsidR="00852D25" w:rsidRPr="002E2D0F">
        <w:t xml:space="preserve"> </w:t>
      </w:r>
      <w:r w:rsidR="007F05A5" w:rsidRPr="002E2D0F">
        <w:t>as-built drawings are not relevant for this solicitation because the</w:t>
      </w:r>
      <w:r w:rsidR="006558AD" w:rsidRPr="002E2D0F">
        <w:t>re</w:t>
      </w:r>
      <w:r w:rsidR="007F05A5" w:rsidRPr="002E2D0F">
        <w:t xml:space="preserve"> was a site visit and </w:t>
      </w:r>
      <w:r w:rsidR="0016157B" w:rsidRPr="002E2D0F">
        <w:t xml:space="preserve">the Joint Commission (TJC) equipment list is attached. </w:t>
      </w:r>
    </w:p>
    <w:p w14:paraId="5F33E286" w14:textId="77777777" w:rsidR="003E6193" w:rsidRPr="002E2D0F" w:rsidRDefault="003E6193" w:rsidP="00AB412B">
      <w:pPr>
        <w:spacing w:line="240" w:lineRule="auto"/>
        <w:ind w:left="360"/>
        <w:contextualSpacing/>
      </w:pPr>
    </w:p>
    <w:p w14:paraId="5AB0B04E" w14:textId="77777777" w:rsidR="00055358" w:rsidRPr="002E2D0F" w:rsidRDefault="00270A4B" w:rsidP="00AB412B">
      <w:pPr>
        <w:numPr>
          <w:ilvl w:val="0"/>
          <w:numId w:val="24"/>
        </w:numPr>
        <w:spacing w:line="240" w:lineRule="auto"/>
        <w:ind w:left="360"/>
        <w:contextualSpacing/>
      </w:pPr>
      <w:r w:rsidRPr="002E2D0F">
        <w:t>Past inspection &amp; testing reports (last 12–24 months, including Deficiency Notices</w:t>
      </w:r>
    </w:p>
    <w:p w14:paraId="1AF78676" w14:textId="77777777" w:rsidR="00C4399F" w:rsidRDefault="00C4399F" w:rsidP="00C4399F">
      <w:pPr>
        <w:spacing w:line="240" w:lineRule="auto"/>
        <w:rPr>
          <w:b/>
          <w:bCs/>
        </w:rPr>
      </w:pPr>
    </w:p>
    <w:p w14:paraId="69D0741F" w14:textId="6F0B2E2E" w:rsidR="00055358" w:rsidRPr="002E2D0F" w:rsidRDefault="00CA1484" w:rsidP="00C4399F">
      <w:pPr>
        <w:spacing w:line="240" w:lineRule="auto"/>
        <w:ind w:left="360"/>
      </w:pPr>
      <w:r w:rsidRPr="00C4399F">
        <w:rPr>
          <w:b/>
          <w:bCs/>
        </w:rPr>
        <w:t>Answer:</w:t>
      </w:r>
      <w:r w:rsidRPr="002E2D0F">
        <w:t xml:space="preserve"> </w:t>
      </w:r>
      <w:r w:rsidR="003E392A" w:rsidRPr="002E2D0F">
        <w:t>The past inspection and testing reports are not necessary for this solicitation because the primary quotes required for this solicitation are for routine scheduled support and scheduled preventive maintenance</w:t>
      </w:r>
      <w:r w:rsidR="009F1D1F" w:rsidRPr="002E2D0F">
        <w:t xml:space="preserve"> (PMs)</w:t>
      </w:r>
      <w:r w:rsidR="003E392A" w:rsidRPr="002E2D0F">
        <w:t xml:space="preserve"> services. The requirement is not an </w:t>
      </w:r>
      <w:r w:rsidR="009F1D1F" w:rsidRPr="002E2D0F">
        <w:t>all-inclusive</w:t>
      </w:r>
      <w:r w:rsidR="003E392A" w:rsidRPr="002E2D0F">
        <w:t xml:space="preserve"> maintenance</w:t>
      </w:r>
      <w:r w:rsidR="009F1D1F" w:rsidRPr="002E2D0F">
        <w:t xml:space="preserve"> contract, </w:t>
      </w:r>
      <w:r w:rsidR="003E392A" w:rsidRPr="002E2D0F">
        <w:t xml:space="preserve">so any deficiencies </w:t>
      </w:r>
      <w:r w:rsidR="009F1D1F" w:rsidRPr="002E2D0F">
        <w:t xml:space="preserve">or required upgrades </w:t>
      </w:r>
      <w:r w:rsidR="003E392A" w:rsidRPr="002E2D0F">
        <w:t xml:space="preserve">that require maintenance </w:t>
      </w:r>
      <w:r w:rsidR="009F1D1F" w:rsidRPr="002E2D0F">
        <w:t>part</w:t>
      </w:r>
      <w:r w:rsidR="003E392A" w:rsidRPr="002E2D0F">
        <w:t xml:space="preserve">s and </w:t>
      </w:r>
      <w:r w:rsidR="009F1D1F" w:rsidRPr="002E2D0F">
        <w:t xml:space="preserve">labor </w:t>
      </w:r>
      <w:r w:rsidR="003E392A" w:rsidRPr="002E2D0F">
        <w:t xml:space="preserve">services </w:t>
      </w:r>
      <w:r w:rsidR="009F1D1F" w:rsidRPr="002E2D0F">
        <w:t>that are non-PMs</w:t>
      </w:r>
      <w:r w:rsidR="005D4E46" w:rsidRPr="002E2D0F">
        <w:t>, IAW the SOW</w:t>
      </w:r>
      <w:r w:rsidR="009F1D1F" w:rsidRPr="002E2D0F">
        <w:t xml:space="preserve"> </w:t>
      </w:r>
      <w:r w:rsidR="003E392A" w:rsidRPr="002E2D0F">
        <w:t xml:space="preserve">shall require the contractor to provide </w:t>
      </w:r>
      <w:r w:rsidR="009F1D1F" w:rsidRPr="002E2D0F">
        <w:t>quotes</w:t>
      </w:r>
      <w:r w:rsidR="003E392A" w:rsidRPr="002E2D0F">
        <w:t xml:space="preserve"> to the COR to review, and if approved by the</w:t>
      </w:r>
      <w:r w:rsidR="009F1D1F" w:rsidRPr="002E2D0F">
        <w:t xml:space="preserve"> COR the unscheduled maintenance repairs</w:t>
      </w:r>
      <w:r w:rsidR="003E392A" w:rsidRPr="002E2D0F">
        <w:t xml:space="preserve"> would be paid by the V</w:t>
      </w:r>
      <w:r w:rsidR="002E2D0F" w:rsidRPr="002E2D0F">
        <w:t>ANSWER:</w:t>
      </w:r>
      <w:r w:rsidR="003E392A" w:rsidRPr="002E2D0F">
        <w:t xml:space="preserve"> </w:t>
      </w:r>
      <w:r w:rsidR="009F1D1F" w:rsidRPr="002E2D0F">
        <w:t>However, t</w:t>
      </w:r>
      <w:r w:rsidR="003E392A" w:rsidRPr="002E2D0F">
        <w:t xml:space="preserve">he VA SLCHCS </w:t>
      </w:r>
      <w:r w:rsidR="009F1D1F" w:rsidRPr="002E2D0F">
        <w:t>may</w:t>
      </w:r>
      <w:r w:rsidR="003E392A" w:rsidRPr="002E2D0F">
        <w:t xml:space="preserve"> provide the</w:t>
      </w:r>
      <w:r w:rsidR="009F1D1F" w:rsidRPr="002E2D0F">
        <w:t xml:space="preserve"> Past inspection &amp; testing reports</w:t>
      </w:r>
      <w:r w:rsidR="003E392A" w:rsidRPr="002E2D0F">
        <w:t xml:space="preserve"> to the awarded contractor to review after the contract is awarded. </w:t>
      </w:r>
    </w:p>
    <w:p w14:paraId="6D266317" w14:textId="77777777" w:rsidR="00055358" w:rsidRPr="002E2D0F" w:rsidRDefault="00270A4B" w:rsidP="00AB412B">
      <w:pPr>
        <w:numPr>
          <w:ilvl w:val="0"/>
          <w:numId w:val="24"/>
        </w:numPr>
        <w:spacing w:line="240" w:lineRule="auto"/>
        <w:ind w:left="360"/>
        <w:contextualSpacing/>
      </w:pPr>
      <w:r w:rsidRPr="002E2D0F">
        <w:t>List of obsolete/antiquated fire panels and devices (per SOW)</w:t>
      </w:r>
    </w:p>
    <w:p w14:paraId="6840EBEA" w14:textId="32F00310" w:rsidR="00055358" w:rsidRPr="002E2D0F" w:rsidRDefault="00CA1484" w:rsidP="00C4399F">
      <w:pPr>
        <w:spacing w:line="240" w:lineRule="auto"/>
        <w:ind w:left="360"/>
      </w:pPr>
      <w:r w:rsidRPr="00C4399F">
        <w:rPr>
          <w:b/>
          <w:bCs/>
        </w:rPr>
        <w:t>Answer:</w:t>
      </w:r>
      <w:bookmarkStart w:id="0" w:name="_MON_1838877168"/>
      <w:bookmarkEnd w:id="0"/>
      <w:r w:rsidR="00E90A0C" w:rsidRPr="002E2D0F">
        <w:object w:dxaOrig="1309" w:dyaOrig="850" w14:anchorId="2E3D7356">
          <v:shape id="_x0000_i1026" type="#_x0000_t75" style="width:65.25pt;height:42pt" o:ole="">
            <v:imagedata r:id="rId7" o:title=""/>
          </v:shape>
          <o:OLEObject Type="Embed" ProgID="Excel.Sheet.12" ShapeID="_x0000_i1026" DrawAspect="Icon" ObjectID="_1846934244" r:id="rId8"/>
        </w:object>
      </w:r>
      <w:r w:rsidR="00B77F19" w:rsidRPr="002E2D0F">
        <w:t xml:space="preserve"> Note: </w:t>
      </w:r>
      <w:r w:rsidR="00FC33C7" w:rsidRPr="002E2D0F">
        <w:t xml:space="preserve">Any replacement upgrades, are not part of the PMs, and </w:t>
      </w:r>
      <w:r w:rsidR="00F40D34" w:rsidRPr="002E2D0F">
        <w:t xml:space="preserve">per the answer in question 6, shall require the contractor to provide </w:t>
      </w:r>
      <w:r w:rsidR="005D4E46" w:rsidRPr="002E2D0F">
        <w:t xml:space="preserve">quotes IAW the SOW </w:t>
      </w:r>
      <w:r w:rsidR="00A970D1" w:rsidRPr="002E2D0F">
        <w:t>to the COR for review</w:t>
      </w:r>
      <w:r w:rsidR="00B3328F" w:rsidRPr="002E2D0F">
        <w:t>.</w:t>
      </w:r>
    </w:p>
    <w:p w14:paraId="7FFD3CFF" w14:textId="77777777" w:rsidR="003E6193" w:rsidRPr="002E2D0F" w:rsidRDefault="003E6193" w:rsidP="00AB412B">
      <w:pPr>
        <w:spacing w:line="240" w:lineRule="auto"/>
        <w:ind w:left="360"/>
        <w:contextualSpacing/>
      </w:pPr>
    </w:p>
    <w:p w14:paraId="701026A7" w14:textId="77777777" w:rsidR="00C4399F" w:rsidRDefault="000C49E5" w:rsidP="00C4399F">
      <w:pPr>
        <w:numPr>
          <w:ilvl w:val="0"/>
          <w:numId w:val="24"/>
        </w:numPr>
        <w:spacing w:line="240" w:lineRule="auto"/>
        <w:ind w:left="360"/>
        <w:contextualSpacing/>
      </w:pPr>
      <w:r w:rsidRPr="002E2D0F">
        <w:t xml:space="preserve">What </w:t>
      </w:r>
      <w:proofErr w:type="gramStart"/>
      <w:r w:rsidRPr="002E2D0F">
        <w:t>is</w:t>
      </w:r>
      <w:proofErr w:type="gramEnd"/>
      <w:r w:rsidRPr="002E2D0F">
        <w:t xml:space="preserve"> the </w:t>
      </w:r>
      <w:r w:rsidR="00270A4B" w:rsidRPr="002E2D0F">
        <w:t>Current Siemens software version and Password of the Day (POD) protocols</w:t>
      </w:r>
      <w:r w:rsidRPr="002E2D0F">
        <w:t>?</w:t>
      </w:r>
    </w:p>
    <w:p w14:paraId="5C7F24B6" w14:textId="77777777" w:rsidR="00C4399F" w:rsidRDefault="00C4399F" w:rsidP="00C4399F">
      <w:pPr>
        <w:spacing w:line="240" w:lineRule="auto"/>
        <w:ind w:left="360"/>
        <w:contextualSpacing/>
      </w:pPr>
    </w:p>
    <w:p w14:paraId="5D682113" w14:textId="4579E342" w:rsidR="00CA1484" w:rsidRPr="002E2D0F" w:rsidRDefault="00CA1484" w:rsidP="00C4399F">
      <w:pPr>
        <w:spacing w:line="240" w:lineRule="auto"/>
        <w:ind w:left="360"/>
        <w:contextualSpacing/>
      </w:pPr>
      <w:r w:rsidRPr="00C4399F">
        <w:rPr>
          <w:b/>
          <w:bCs/>
        </w:rPr>
        <w:t>Answer:</w:t>
      </w:r>
      <w:r w:rsidRPr="002E2D0F">
        <w:t xml:space="preserve"> </w:t>
      </w:r>
      <w:r w:rsidR="000C49E5" w:rsidRPr="002E2D0F">
        <w:t xml:space="preserve">The current Siemens software </w:t>
      </w:r>
      <w:r w:rsidR="00DB31A9" w:rsidRPr="002E2D0F">
        <w:t xml:space="preserve">Protocol version is 14.5.  The POD is controlled by VA SLC. </w:t>
      </w:r>
    </w:p>
    <w:p w14:paraId="679D02A1" w14:textId="54641E09" w:rsidR="003E6193" w:rsidRPr="002E2D0F" w:rsidRDefault="003E6193" w:rsidP="00AB412B">
      <w:pPr>
        <w:pStyle w:val="NoSpacing"/>
        <w:ind w:left="360" w:firstLine="45"/>
      </w:pPr>
    </w:p>
    <w:p w14:paraId="1DF43910" w14:textId="0A5E9DE4" w:rsidR="00461A04" w:rsidRPr="002E2D0F" w:rsidRDefault="00270A4B" w:rsidP="00AB412B">
      <w:pPr>
        <w:numPr>
          <w:ilvl w:val="0"/>
          <w:numId w:val="24"/>
        </w:numPr>
        <w:spacing w:line="240" w:lineRule="auto"/>
        <w:ind w:left="360"/>
        <w:contextualSpacing/>
      </w:pPr>
      <w:r w:rsidRPr="002E2D0F">
        <w:t>Regarding the 24/7 monitoring requirement, how many individual accounts currently require monitoring for the campus Fire Alarm System(s)?</w:t>
      </w:r>
    </w:p>
    <w:p w14:paraId="626C2327" w14:textId="6ADBD94A" w:rsidR="003E6193" w:rsidRPr="002E2D0F" w:rsidRDefault="00461A04" w:rsidP="00C4399F">
      <w:pPr>
        <w:pStyle w:val="NoSpacing"/>
        <w:ind w:left="360"/>
      </w:pPr>
      <w:r w:rsidRPr="00C4399F">
        <w:rPr>
          <w:b/>
          <w:bCs/>
        </w:rPr>
        <w:lastRenderedPageBreak/>
        <w:t>Answer:</w:t>
      </w:r>
      <w:r w:rsidRPr="002E2D0F">
        <w:t xml:space="preserve"> </w:t>
      </w:r>
      <w:r w:rsidR="000C49E5" w:rsidRPr="002E2D0F">
        <w:t xml:space="preserve">The VA SLCHCS requires </w:t>
      </w:r>
      <w:r w:rsidR="009B4FDF" w:rsidRPr="002E2D0F">
        <w:t>seventeen</w:t>
      </w:r>
      <w:r w:rsidR="000C49E5" w:rsidRPr="002E2D0F">
        <w:t xml:space="preserve"> (17) individual accounts for monitoring the VA SLC campus Fire Alarm Systems. </w:t>
      </w:r>
    </w:p>
    <w:p w14:paraId="0B2DA40C" w14:textId="77777777" w:rsidR="00461A04" w:rsidRPr="002E2D0F" w:rsidRDefault="00461A04" w:rsidP="00AB412B">
      <w:pPr>
        <w:pStyle w:val="NoSpacing"/>
        <w:ind w:left="360"/>
      </w:pPr>
    </w:p>
    <w:p w14:paraId="2D76E441" w14:textId="77777777" w:rsidR="00055358" w:rsidRPr="002E2D0F" w:rsidRDefault="00270A4B" w:rsidP="00AB412B">
      <w:pPr>
        <w:numPr>
          <w:ilvl w:val="0"/>
          <w:numId w:val="24"/>
        </w:numPr>
        <w:spacing w:line="240" w:lineRule="auto"/>
        <w:ind w:left="360"/>
        <w:contextualSpacing/>
      </w:pPr>
      <w:r w:rsidRPr="002E2D0F">
        <w:t>The SOW states the vendor shall provide a UID for every device in the system, while also noting UIDs should be maintained "cradle to grave" and never change over the device's lifetime. Can the Government confirm whether all devices currently have existing UIDs tied to a master inventory, or if the awardee will be responsible for establishing and tagging new UIDs for all devices?</w:t>
      </w:r>
    </w:p>
    <w:p w14:paraId="0594D0A1" w14:textId="77777777" w:rsidR="00461A04" w:rsidRPr="002E2D0F" w:rsidRDefault="00461A04" w:rsidP="00CC3E9A">
      <w:pPr>
        <w:pStyle w:val="NoSpacing"/>
        <w:ind w:left="360"/>
      </w:pPr>
      <w:r w:rsidRPr="00CC3E9A">
        <w:rPr>
          <w:b/>
          <w:bCs/>
        </w:rPr>
        <w:t>Answer:</w:t>
      </w:r>
      <w:r w:rsidRPr="002E2D0F">
        <w:t xml:space="preserve"> </w:t>
      </w:r>
      <w:r w:rsidR="00DB31A9" w:rsidRPr="002E2D0F">
        <w:t xml:space="preserve">All current devices have existing UIDs. </w:t>
      </w:r>
      <w:r w:rsidR="000C49E5" w:rsidRPr="002E2D0F">
        <w:t>Yes, the contractor who is awarded the contract shall be responsible for establishing and tagging new UIDs for new devices added to the Fire Alarm &amp; Fire Suppression Network.</w:t>
      </w:r>
    </w:p>
    <w:p w14:paraId="6D3E73E8" w14:textId="1FE11823" w:rsidR="00055358" w:rsidRPr="002E2D0F" w:rsidRDefault="00055358" w:rsidP="00AB412B">
      <w:pPr>
        <w:pStyle w:val="NoSpacing"/>
        <w:ind w:left="-360" w:firstLine="105"/>
      </w:pPr>
    </w:p>
    <w:p w14:paraId="7BEE1BA2" w14:textId="77777777" w:rsidR="00055358" w:rsidRPr="002E2D0F" w:rsidRDefault="00270A4B" w:rsidP="00AB412B">
      <w:pPr>
        <w:numPr>
          <w:ilvl w:val="0"/>
          <w:numId w:val="24"/>
        </w:numPr>
        <w:spacing w:line="240" w:lineRule="auto"/>
        <w:ind w:left="360"/>
        <w:contextualSpacing/>
      </w:pPr>
      <w:r w:rsidRPr="002E2D0F">
        <w:t>The SOW requires 100% inspection and testing of various devices (e.g., smoke detectors, water flow devices, manual pull stations, standpipes, dampers, etc.) per Joint Commission standards. To ensure all offerors can develop accurate, "apples-to-apples" pricing, could the Government provide the previous inspection reports or a comprehensive device list detailing the exact quantities of each device type?</w:t>
      </w:r>
    </w:p>
    <w:p w14:paraId="55B51157" w14:textId="1AA11F89" w:rsidR="00055358" w:rsidRPr="002E2D0F" w:rsidRDefault="00461A04" w:rsidP="00CC3E9A">
      <w:pPr>
        <w:pStyle w:val="NoSpacing"/>
        <w:ind w:left="360"/>
      </w:pPr>
      <w:r w:rsidRPr="00CC3E9A">
        <w:rPr>
          <w:b/>
          <w:bCs/>
        </w:rPr>
        <w:t>Answer:</w:t>
      </w:r>
      <w:r w:rsidRPr="002E2D0F">
        <w:t xml:space="preserve"> </w:t>
      </w:r>
      <w:r w:rsidR="000A2C33" w:rsidRPr="002E2D0F">
        <w:t xml:space="preserve">Please review the </w:t>
      </w:r>
      <w:r w:rsidR="0083146C" w:rsidRPr="002E2D0F">
        <w:t>TJC Equipment Summary List spreadsheet</w:t>
      </w:r>
      <w:r w:rsidR="00DC1387" w:rsidRPr="002E2D0F">
        <w:t xml:space="preserve"> attachment</w:t>
      </w:r>
      <w:r w:rsidR="0083146C" w:rsidRPr="002E2D0F">
        <w:t xml:space="preserve"> for the quantities of each device type.</w:t>
      </w:r>
    </w:p>
    <w:p w14:paraId="16A42141" w14:textId="77777777" w:rsidR="00461A04" w:rsidRPr="002E2D0F" w:rsidRDefault="00461A04" w:rsidP="00AB412B">
      <w:pPr>
        <w:pStyle w:val="NoSpacing"/>
      </w:pPr>
    </w:p>
    <w:p w14:paraId="38C6D325" w14:textId="77777777" w:rsidR="00055358" w:rsidRPr="002E2D0F" w:rsidRDefault="00270A4B" w:rsidP="00AB412B">
      <w:pPr>
        <w:numPr>
          <w:ilvl w:val="0"/>
          <w:numId w:val="24"/>
        </w:numPr>
        <w:spacing w:line="240" w:lineRule="auto"/>
        <w:ind w:left="360"/>
        <w:contextualSpacing/>
      </w:pPr>
      <w:r w:rsidRPr="002E2D0F">
        <w:t>The testing schedule requires annual inspections for all horizontal and vertical roller and slider doors per EC 02.03.05 EP 20. Please confirm whether standard swinging fire doors are excluded from this requirement. If swinging doors are included, how many of each door type are present in the facility?</w:t>
      </w:r>
    </w:p>
    <w:p w14:paraId="53419282" w14:textId="511D6A76" w:rsidR="00055358" w:rsidRPr="002E2D0F" w:rsidRDefault="00461A04" w:rsidP="00CC3E9A">
      <w:pPr>
        <w:pStyle w:val="NoSpacing"/>
        <w:ind w:left="360"/>
      </w:pPr>
      <w:r w:rsidRPr="00CC3E9A">
        <w:rPr>
          <w:b/>
          <w:bCs/>
        </w:rPr>
        <w:t>Answer:</w:t>
      </w:r>
      <w:r w:rsidRPr="002E2D0F">
        <w:t xml:space="preserve"> </w:t>
      </w:r>
      <w:r w:rsidR="00B91396" w:rsidRPr="002E2D0F">
        <w:t>Standard swinging fire doors are excluded from this requirement.  We do not have any “slider” doors.</w:t>
      </w:r>
      <w:r w:rsidR="00DC1387" w:rsidRPr="002E2D0F">
        <w:t xml:space="preserve"> Please review </w:t>
      </w:r>
      <w:r w:rsidR="00707329" w:rsidRPr="002E2D0F">
        <w:t>the TJC Equipment Summary List spreadsheet attachment for the quantities of each device type.</w:t>
      </w:r>
    </w:p>
    <w:p w14:paraId="587D643D" w14:textId="77777777" w:rsidR="000F5AD6" w:rsidRPr="002E2D0F" w:rsidRDefault="000F5AD6" w:rsidP="00AB412B">
      <w:pPr>
        <w:pStyle w:val="ListParagraph"/>
        <w:spacing w:line="240" w:lineRule="auto"/>
      </w:pPr>
    </w:p>
    <w:p w14:paraId="49983D45" w14:textId="616E2A36" w:rsidR="000F5AD6" w:rsidRPr="002E2D0F" w:rsidRDefault="000F5AD6" w:rsidP="00CC3E9A">
      <w:pPr>
        <w:spacing w:line="240" w:lineRule="auto"/>
      </w:pPr>
      <w:r w:rsidRPr="00CC3E9A">
        <w:rPr>
          <w:b/>
          <w:bCs/>
        </w:rPr>
        <w:t xml:space="preserve">NOTE: </w:t>
      </w:r>
      <w:r w:rsidRPr="002E2D0F">
        <w:t>Attachment, TJC Equipment Summary List</w:t>
      </w:r>
      <w:r w:rsidR="00007754">
        <w:t xml:space="preserve"> Amendment 0004</w:t>
      </w:r>
      <w:r w:rsidRPr="002E2D0F">
        <w:t>, provides quantities per section from the SOW paragraph 3.1.3.1.</w:t>
      </w:r>
      <w:r w:rsidR="007E0ED4">
        <w:t xml:space="preserve"> </w:t>
      </w:r>
      <w:proofErr w:type="gramStart"/>
      <w:r w:rsidRPr="002E2D0F">
        <w:t>Each bottom</w:t>
      </w:r>
      <w:proofErr w:type="gramEnd"/>
      <w:r w:rsidRPr="002E2D0F">
        <w:t xml:space="preserve"> tab corresponds to each TJC standard. </w:t>
      </w:r>
    </w:p>
    <w:p w14:paraId="26AE22BE" w14:textId="77777777" w:rsidR="00270A4B" w:rsidRPr="002E2D0F" w:rsidRDefault="00270A4B" w:rsidP="00055358">
      <w:pPr>
        <w:spacing w:line="240" w:lineRule="auto"/>
        <w:contextualSpacing/>
      </w:pPr>
    </w:p>
    <w:sectPr w:rsidR="00270A4B" w:rsidRPr="002E2D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AA6"/>
    <w:multiLevelType w:val="hybridMultilevel"/>
    <w:tmpl w:val="1AFC8A76"/>
    <w:lvl w:ilvl="0" w:tplc="6B4CA8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C245F2"/>
    <w:multiLevelType w:val="hybridMultilevel"/>
    <w:tmpl w:val="6A98BB00"/>
    <w:lvl w:ilvl="0" w:tplc="7F289A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975671"/>
    <w:multiLevelType w:val="multilevel"/>
    <w:tmpl w:val="DD905E5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703459"/>
    <w:multiLevelType w:val="hybridMultilevel"/>
    <w:tmpl w:val="0682F660"/>
    <w:lvl w:ilvl="0" w:tplc="038213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6F6D58"/>
    <w:multiLevelType w:val="hybridMultilevel"/>
    <w:tmpl w:val="8C868496"/>
    <w:lvl w:ilvl="0" w:tplc="F6CECC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663DF"/>
    <w:multiLevelType w:val="hybridMultilevel"/>
    <w:tmpl w:val="9F422AAE"/>
    <w:lvl w:ilvl="0" w:tplc="756076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923EE1"/>
    <w:multiLevelType w:val="hybridMultilevel"/>
    <w:tmpl w:val="E480B862"/>
    <w:lvl w:ilvl="0" w:tplc="0C1879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A6EF1"/>
    <w:multiLevelType w:val="hybridMultilevel"/>
    <w:tmpl w:val="BC883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812704"/>
    <w:multiLevelType w:val="hybridMultilevel"/>
    <w:tmpl w:val="094AA00C"/>
    <w:lvl w:ilvl="0" w:tplc="D8E42C68">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3442EB"/>
    <w:multiLevelType w:val="multilevel"/>
    <w:tmpl w:val="EF8C57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A755013"/>
    <w:multiLevelType w:val="multilevel"/>
    <w:tmpl w:val="5C0237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1A64470"/>
    <w:multiLevelType w:val="hybridMultilevel"/>
    <w:tmpl w:val="DE40D3DE"/>
    <w:lvl w:ilvl="0" w:tplc="50846A18">
      <w:start w:val="15"/>
      <w:numFmt w:val="decimal"/>
      <w:lvlText w:val="%1."/>
      <w:lvlJc w:val="left"/>
      <w:pPr>
        <w:ind w:left="3960" w:hanging="360"/>
      </w:pPr>
      <w:rPr>
        <w:rFonts w:hint="default"/>
      </w:rPr>
    </w:lvl>
    <w:lvl w:ilvl="1" w:tplc="7F52EEE8" w:tentative="1">
      <w:start w:val="1"/>
      <w:numFmt w:val="lowerLetter"/>
      <w:lvlText w:val="%2."/>
      <w:lvlJc w:val="left"/>
      <w:pPr>
        <w:ind w:left="4680" w:hanging="360"/>
      </w:pPr>
    </w:lvl>
    <w:lvl w:ilvl="2" w:tplc="D278F632" w:tentative="1">
      <w:start w:val="1"/>
      <w:numFmt w:val="lowerRoman"/>
      <w:lvlText w:val="%3."/>
      <w:lvlJc w:val="right"/>
      <w:pPr>
        <w:ind w:left="5400" w:hanging="180"/>
      </w:pPr>
    </w:lvl>
    <w:lvl w:ilvl="3" w:tplc="711A5854" w:tentative="1">
      <w:start w:val="1"/>
      <w:numFmt w:val="decimal"/>
      <w:lvlText w:val="%4."/>
      <w:lvlJc w:val="left"/>
      <w:pPr>
        <w:ind w:left="6120" w:hanging="360"/>
      </w:pPr>
    </w:lvl>
    <w:lvl w:ilvl="4" w:tplc="159E8C6C" w:tentative="1">
      <w:start w:val="1"/>
      <w:numFmt w:val="lowerLetter"/>
      <w:lvlText w:val="%5."/>
      <w:lvlJc w:val="left"/>
      <w:pPr>
        <w:ind w:left="6840" w:hanging="360"/>
      </w:pPr>
    </w:lvl>
    <w:lvl w:ilvl="5" w:tplc="AFD05220" w:tentative="1">
      <w:start w:val="1"/>
      <w:numFmt w:val="lowerRoman"/>
      <w:lvlText w:val="%6."/>
      <w:lvlJc w:val="right"/>
      <w:pPr>
        <w:ind w:left="7560" w:hanging="180"/>
      </w:pPr>
    </w:lvl>
    <w:lvl w:ilvl="6" w:tplc="1F02F842" w:tentative="1">
      <w:start w:val="1"/>
      <w:numFmt w:val="decimal"/>
      <w:lvlText w:val="%7."/>
      <w:lvlJc w:val="left"/>
      <w:pPr>
        <w:ind w:left="8280" w:hanging="360"/>
      </w:pPr>
    </w:lvl>
    <w:lvl w:ilvl="7" w:tplc="7E46E104" w:tentative="1">
      <w:start w:val="1"/>
      <w:numFmt w:val="lowerLetter"/>
      <w:lvlText w:val="%8."/>
      <w:lvlJc w:val="left"/>
      <w:pPr>
        <w:ind w:left="9000" w:hanging="360"/>
      </w:pPr>
    </w:lvl>
    <w:lvl w:ilvl="8" w:tplc="DB60B280" w:tentative="1">
      <w:start w:val="1"/>
      <w:numFmt w:val="lowerRoman"/>
      <w:lvlText w:val="%9."/>
      <w:lvlJc w:val="right"/>
      <w:pPr>
        <w:ind w:left="9720" w:hanging="180"/>
      </w:pPr>
    </w:lvl>
  </w:abstractNum>
  <w:abstractNum w:abstractNumId="12" w15:restartNumberingAfterBreak="0">
    <w:nsid w:val="456D256E"/>
    <w:multiLevelType w:val="multilevel"/>
    <w:tmpl w:val="274CDF56"/>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C1471B4"/>
    <w:multiLevelType w:val="multilevel"/>
    <w:tmpl w:val="C6705DA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64A25EC"/>
    <w:multiLevelType w:val="hybridMultilevel"/>
    <w:tmpl w:val="679055B4"/>
    <w:lvl w:ilvl="0" w:tplc="E4764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2032D1"/>
    <w:multiLevelType w:val="hybridMultilevel"/>
    <w:tmpl w:val="E6BC504C"/>
    <w:lvl w:ilvl="0" w:tplc="86C846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81067D"/>
    <w:multiLevelType w:val="hybridMultilevel"/>
    <w:tmpl w:val="01B02CCE"/>
    <w:lvl w:ilvl="0" w:tplc="08FE5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CD5840"/>
    <w:multiLevelType w:val="hybridMultilevel"/>
    <w:tmpl w:val="A31029F6"/>
    <w:lvl w:ilvl="0" w:tplc="6D3284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361758"/>
    <w:multiLevelType w:val="hybridMultilevel"/>
    <w:tmpl w:val="2D5C800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514E95"/>
    <w:multiLevelType w:val="multilevel"/>
    <w:tmpl w:val="3E580762"/>
    <w:lvl w:ilvl="0">
      <w:start w:val="1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56C3E22"/>
    <w:multiLevelType w:val="multilevel"/>
    <w:tmpl w:val="992CC6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6E06C23"/>
    <w:multiLevelType w:val="multilevel"/>
    <w:tmpl w:val="978EB22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39A3D5F"/>
    <w:multiLevelType w:val="hybridMultilevel"/>
    <w:tmpl w:val="0688DFE0"/>
    <w:lvl w:ilvl="0" w:tplc="89167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08350D"/>
    <w:multiLevelType w:val="hybridMultilevel"/>
    <w:tmpl w:val="E05E3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3707763">
    <w:abstractNumId w:val="19"/>
  </w:num>
  <w:num w:numId="2" w16cid:durableId="2037608646">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0554301">
    <w:abstractNumId w:val="10"/>
  </w:num>
  <w:num w:numId="4" w16cid:durableId="327945593">
    <w:abstractNumId w:val="1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970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614642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0907736">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907738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1616226">
    <w:abstractNumId w:val="16"/>
  </w:num>
  <w:num w:numId="10" w16cid:durableId="893541856">
    <w:abstractNumId w:val="17"/>
  </w:num>
  <w:num w:numId="11" w16cid:durableId="1070352142">
    <w:abstractNumId w:val="0"/>
  </w:num>
  <w:num w:numId="12" w16cid:durableId="2108961793">
    <w:abstractNumId w:val="5"/>
  </w:num>
  <w:num w:numId="13" w16cid:durableId="985206275">
    <w:abstractNumId w:val="22"/>
  </w:num>
  <w:num w:numId="14" w16cid:durableId="2026440375">
    <w:abstractNumId w:val="15"/>
  </w:num>
  <w:num w:numId="15" w16cid:durableId="224680642">
    <w:abstractNumId w:val="3"/>
  </w:num>
  <w:num w:numId="16" w16cid:durableId="988946183">
    <w:abstractNumId w:val="4"/>
  </w:num>
  <w:num w:numId="17" w16cid:durableId="830799917">
    <w:abstractNumId w:val="14"/>
  </w:num>
  <w:num w:numId="18" w16cid:durableId="1407531553">
    <w:abstractNumId w:val="1"/>
  </w:num>
  <w:num w:numId="19" w16cid:durableId="694232061">
    <w:abstractNumId w:val="11"/>
  </w:num>
  <w:num w:numId="20" w16cid:durableId="2100253524">
    <w:abstractNumId w:val="23"/>
  </w:num>
  <w:num w:numId="21" w16cid:durableId="175850002">
    <w:abstractNumId w:val="7"/>
  </w:num>
  <w:num w:numId="22" w16cid:durableId="1022827401">
    <w:abstractNumId w:val="18"/>
  </w:num>
  <w:num w:numId="23" w16cid:durableId="132989313">
    <w:abstractNumId w:val="8"/>
  </w:num>
  <w:num w:numId="24" w16cid:durableId="20712211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4B"/>
    <w:rsid w:val="00007754"/>
    <w:rsid w:val="00031CAA"/>
    <w:rsid w:val="00055358"/>
    <w:rsid w:val="00077919"/>
    <w:rsid w:val="000A2C33"/>
    <w:rsid w:val="000A6F60"/>
    <w:rsid w:val="000C49E5"/>
    <w:rsid w:val="000C6CBE"/>
    <w:rsid w:val="000D6926"/>
    <w:rsid w:val="000F5AD6"/>
    <w:rsid w:val="0016157B"/>
    <w:rsid w:val="001E0CD5"/>
    <w:rsid w:val="0024745F"/>
    <w:rsid w:val="0025428A"/>
    <w:rsid w:val="00270A4B"/>
    <w:rsid w:val="002942AD"/>
    <w:rsid w:val="002E2D0F"/>
    <w:rsid w:val="00381DA8"/>
    <w:rsid w:val="00394D5F"/>
    <w:rsid w:val="003A614E"/>
    <w:rsid w:val="003C1EAB"/>
    <w:rsid w:val="003D7D8A"/>
    <w:rsid w:val="003E392A"/>
    <w:rsid w:val="003E6193"/>
    <w:rsid w:val="003E764E"/>
    <w:rsid w:val="00441574"/>
    <w:rsid w:val="00461A04"/>
    <w:rsid w:val="00476E1E"/>
    <w:rsid w:val="004C1622"/>
    <w:rsid w:val="004C304F"/>
    <w:rsid w:val="005001DE"/>
    <w:rsid w:val="005014E7"/>
    <w:rsid w:val="0054025B"/>
    <w:rsid w:val="00583661"/>
    <w:rsid w:val="005A0C94"/>
    <w:rsid w:val="005D4E46"/>
    <w:rsid w:val="005E3828"/>
    <w:rsid w:val="00636E28"/>
    <w:rsid w:val="006558AD"/>
    <w:rsid w:val="00656EB9"/>
    <w:rsid w:val="00661EEA"/>
    <w:rsid w:val="006877C7"/>
    <w:rsid w:val="00691207"/>
    <w:rsid w:val="006A30F5"/>
    <w:rsid w:val="006B32F1"/>
    <w:rsid w:val="006C2CDC"/>
    <w:rsid w:val="00707329"/>
    <w:rsid w:val="007240B1"/>
    <w:rsid w:val="007467F1"/>
    <w:rsid w:val="00766D14"/>
    <w:rsid w:val="007B00DC"/>
    <w:rsid w:val="007B12BC"/>
    <w:rsid w:val="007D3E0E"/>
    <w:rsid w:val="007E0ED4"/>
    <w:rsid w:val="007F05A5"/>
    <w:rsid w:val="0081700C"/>
    <w:rsid w:val="0083146C"/>
    <w:rsid w:val="00844A25"/>
    <w:rsid w:val="00852D25"/>
    <w:rsid w:val="008974F7"/>
    <w:rsid w:val="00897FC3"/>
    <w:rsid w:val="008A2806"/>
    <w:rsid w:val="008E3526"/>
    <w:rsid w:val="00951047"/>
    <w:rsid w:val="0096249B"/>
    <w:rsid w:val="009B4FDF"/>
    <w:rsid w:val="009C6AA8"/>
    <w:rsid w:val="009C7435"/>
    <w:rsid w:val="009E5A05"/>
    <w:rsid w:val="009F1D1F"/>
    <w:rsid w:val="00A0185E"/>
    <w:rsid w:val="00A204EC"/>
    <w:rsid w:val="00A34CB9"/>
    <w:rsid w:val="00A56728"/>
    <w:rsid w:val="00A970D1"/>
    <w:rsid w:val="00AB412B"/>
    <w:rsid w:val="00AE2278"/>
    <w:rsid w:val="00B11774"/>
    <w:rsid w:val="00B3328F"/>
    <w:rsid w:val="00B72914"/>
    <w:rsid w:val="00B77F19"/>
    <w:rsid w:val="00B81F57"/>
    <w:rsid w:val="00B91396"/>
    <w:rsid w:val="00BB2867"/>
    <w:rsid w:val="00BC35D3"/>
    <w:rsid w:val="00BD4FCE"/>
    <w:rsid w:val="00C218E6"/>
    <w:rsid w:val="00C4399F"/>
    <w:rsid w:val="00C843EF"/>
    <w:rsid w:val="00C86D73"/>
    <w:rsid w:val="00CA1484"/>
    <w:rsid w:val="00CC2AA1"/>
    <w:rsid w:val="00CC3E9A"/>
    <w:rsid w:val="00CE09D2"/>
    <w:rsid w:val="00CE2732"/>
    <w:rsid w:val="00D01C65"/>
    <w:rsid w:val="00D86BC5"/>
    <w:rsid w:val="00D90C3D"/>
    <w:rsid w:val="00DA469F"/>
    <w:rsid w:val="00DB31A9"/>
    <w:rsid w:val="00DB5DDE"/>
    <w:rsid w:val="00DC1387"/>
    <w:rsid w:val="00DE7D13"/>
    <w:rsid w:val="00E16BC3"/>
    <w:rsid w:val="00E90A0C"/>
    <w:rsid w:val="00F15ED4"/>
    <w:rsid w:val="00F242BD"/>
    <w:rsid w:val="00F40D34"/>
    <w:rsid w:val="00FC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0C60"/>
  <w15:chartTrackingRefBased/>
  <w15:docId w15:val="{0235E2B1-0D56-4D6E-A554-8EEBC0BB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A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A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A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A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A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A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A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A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A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A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A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A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A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A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A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A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A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A4B"/>
    <w:rPr>
      <w:rFonts w:eastAsiaTheme="majorEastAsia" w:cstheme="majorBidi"/>
      <w:color w:val="272727" w:themeColor="text1" w:themeTint="D8"/>
    </w:rPr>
  </w:style>
  <w:style w:type="paragraph" w:styleId="Title">
    <w:name w:val="Title"/>
    <w:basedOn w:val="Normal"/>
    <w:next w:val="Normal"/>
    <w:link w:val="TitleChar"/>
    <w:uiPriority w:val="10"/>
    <w:qFormat/>
    <w:rsid w:val="00270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A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A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A4B"/>
    <w:pPr>
      <w:spacing w:before="160"/>
      <w:jc w:val="center"/>
    </w:pPr>
    <w:rPr>
      <w:i/>
      <w:iCs/>
      <w:color w:val="404040" w:themeColor="text1" w:themeTint="BF"/>
    </w:rPr>
  </w:style>
  <w:style w:type="character" w:customStyle="1" w:styleId="QuoteChar">
    <w:name w:val="Quote Char"/>
    <w:basedOn w:val="DefaultParagraphFont"/>
    <w:link w:val="Quote"/>
    <w:uiPriority w:val="29"/>
    <w:rsid w:val="00270A4B"/>
    <w:rPr>
      <w:i/>
      <w:iCs/>
      <w:color w:val="404040" w:themeColor="text1" w:themeTint="BF"/>
    </w:rPr>
  </w:style>
  <w:style w:type="paragraph" w:styleId="ListParagraph">
    <w:name w:val="List Paragraph"/>
    <w:basedOn w:val="Normal"/>
    <w:uiPriority w:val="34"/>
    <w:qFormat/>
    <w:rsid w:val="00270A4B"/>
    <w:pPr>
      <w:ind w:left="720"/>
      <w:contextualSpacing/>
    </w:pPr>
  </w:style>
  <w:style w:type="character" w:styleId="IntenseEmphasis">
    <w:name w:val="Intense Emphasis"/>
    <w:basedOn w:val="DefaultParagraphFont"/>
    <w:uiPriority w:val="21"/>
    <w:qFormat/>
    <w:rsid w:val="00270A4B"/>
    <w:rPr>
      <w:i/>
      <w:iCs/>
      <w:color w:val="0F4761" w:themeColor="accent1" w:themeShade="BF"/>
    </w:rPr>
  </w:style>
  <w:style w:type="paragraph" w:styleId="IntenseQuote">
    <w:name w:val="Intense Quote"/>
    <w:basedOn w:val="Normal"/>
    <w:next w:val="Normal"/>
    <w:link w:val="IntenseQuoteChar"/>
    <w:uiPriority w:val="30"/>
    <w:qFormat/>
    <w:rsid w:val="00270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A4B"/>
    <w:rPr>
      <w:i/>
      <w:iCs/>
      <w:color w:val="0F4761" w:themeColor="accent1" w:themeShade="BF"/>
    </w:rPr>
  </w:style>
  <w:style w:type="character" w:styleId="IntenseReference">
    <w:name w:val="Intense Reference"/>
    <w:basedOn w:val="DefaultParagraphFont"/>
    <w:uiPriority w:val="32"/>
    <w:qFormat/>
    <w:rsid w:val="00270A4B"/>
    <w:rPr>
      <w:b/>
      <w:bCs/>
      <w:smallCaps/>
      <w:color w:val="0F4761" w:themeColor="accent1" w:themeShade="BF"/>
      <w:spacing w:val="5"/>
    </w:rPr>
  </w:style>
  <w:style w:type="paragraph" w:styleId="NoSpacing">
    <w:name w:val="No Spacing"/>
    <w:uiPriority w:val="1"/>
    <w:qFormat/>
    <w:rsid w:val="00BD4FCE"/>
    <w:pPr>
      <w:spacing w:after="0" w:line="240" w:lineRule="auto"/>
    </w:pPr>
  </w:style>
  <w:style w:type="character" w:styleId="CommentReference">
    <w:name w:val="annotation reference"/>
    <w:basedOn w:val="DefaultParagraphFont"/>
    <w:uiPriority w:val="99"/>
    <w:semiHidden/>
    <w:unhideWhenUsed/>
    <w:rsid w:val="000D6926"/>
    <w:rPr>
      <w:sz w:val="16"/>
      <w:szCs w:val="16"/>
    </w:rPr>
  </w:style>
  <w:style w:type="paragraph" w:styleId="CommentText">
    <w:name w:val="annotation text"/>
    <w:basedOn w:val="Normal"/>
    <w:link w:val="CommentTextChar"/>
    <w:uiPriority w:val="99"/>
    <w:unhideWhenUsed/>
    <w:rsid w:val="000D6926"/>
    <w:pPr>
      <w:spacing w:line="240" w:lineRule="auto"/>
    </w:pPr>
    <w:rPr>
      <w:sz w:val="20"/>
      <w:szCs w:val="20"/>
    </w:rPr>
  </w:style>
  <w:style w:type="character" w:customStyle="1" w:styleId="CommentTextChar">
    <w:name w:val="Comment Text Char"/>
    <w:basedOn w:val="DefaultParagraphFont"/>
    <w:link w:val="CommentText"/>
    <w:uiPriority w:val="99"/>
    <w:rsid w:val="000D6926"/>
    <w:rPr>
      <w:sz w:val="20"/>
      <w:szCs w:val="20"/>
    </w:rPr>
  </w:style>
  <w:style w:type="paragraph" w:styleId="CommentSubject">
    <w:name w:val="annotation subject"/>
    <w:basedOn w:val="CommentText"/>
    <w:next w:val="CommentText"/>
    <w:link w:val="CommentSubjectChar"/>
    <w:uiPriority w:val="99"/>
    <w:semiHidden/>
    <w:unhideWhenUsed/>
    <w:rsid w:val="000D6926"/>
    <w:rPr>
      <w:b/>
      <w:bCs/>
    </w:rPr>
  </w:style>
  <w:style w:type="character" w:customStyle="1" w:styleId="CommentSubjectChar">
    <w:name w:val="Comment Subject Char"/>
    <w:basedOn w:val="CommentTextChar"/>
    <w:link w:val="CommentSubject"/>
    <w:uiPriority w:val="99"/>
    <w:semiHidden/>
    <w:rsid w:val="000D69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74</TotalTime>
  <Pages>6</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Thomas L.</dc:creator>
  <cp:keywords/>
  <dc:description/>
  <cp:lastModifiedBy>Parsons, Thomas L.</cp:lastModifiedBy>
  <cp:revision>35</cp:revision>
  <cp:lastPrinted>2026-04-27T19:34:00Z</cp:lastPrinted>
  <dcterms:created xsi:type="dcterms:W3CDTF">2026-07-16T17:22:00Z</dcterms:created>
  <dcterms:modified xsi:type="dcterms:W3CDTF">2026-07-30T21:31:00Z</dcterms:modified>
</cp:coreProperties>
</file>