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9A37C8" w:rsidRPr="009A37C8" w:rsidP="009A37C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3A2EE7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Anesthesia Units Draft RFP</w:t>
            </w:r>
            <w:r w:rsidR="003A2EE7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MTR</w:t>
            </w:r>
            <w:r w:rsidR="003A2EE7">
              <w:rPr>
                <w:rStyle w:val="AAMSKBFill-InHighlight"/>
              </w:rPr>
              <w:t xml:space="preserve"> </w:t>
            </w:r>
            <w:r w:rsidR="003A2EE7">
              <w:rPr>
                <w:rStyle w:val="AAMSKBFill-InHighlight"/>
              </w:rPr>
              <w:t xml:space="preserve"> </w:t>
            </w:r>
          </w:p>
        </w:tc>
      </w:tr>
    </w:tbl>
    <w:p w:rsidR="009A37C8" w:rsidRPr="009A37C8" w:rsidP="009A37C8">
      <w:pPr>
        <w:spacing w:before="0" w:after="160" w:line="252" w:lineRule="auto"/>
        <w:rPr>
          <w:rFonts w:eastAsia="Calibri"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04330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36C24125R0116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10-17-2025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4:30PM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EASTERN TIME, NEW YORK, USA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6F6EF8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6F6EF8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A2EE7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3A2EE7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6515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339112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1 (NCO 1)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 (90C)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 VA Center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Augusta ME  04330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9A37C8" w:rsidRPr="00E52B5E" w:rsidP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Melanie Stockman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melanie.stockman@va.gov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320-255-6309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rPr>
          <w:rFonts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Department of Veterans Affairs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Nationwide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71149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AGENCY’S URL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URL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EMAIL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30200">
      <w:pPr>
        <w:spacing w:before="0" w:after="200"/>
        <w:rPr>
          <w:rFonts w:cs="Calibri"/>
          <w:b/>
          <w:color w:val="4F81BD" w:themeColor="accent1"/>
          <w:sz w:val="28"/>
          <w:szCs w:val="28"/>
        </w:rPr>
      </w:pPr>
      <w:r>
        <w:rPr>
          <w:rFonts w:cs="Calibri"/>
          <w:b/>
          <w:color w:val="4F81BD" w:themeColor="accent1"/>
          <w:sz w:val="28"/>
          <w:szCs w:val="28"/>
        </w:rPr>
        <w:br w:type="page"/>
      </w:r>
    </w:p>
    <w:p w:rsidR="00CD337B" w:rsidRPr="009A37C8" w:rsidP="003A2EE7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161A8E" w:rsidP="0087051B">
      <w:r>
        <w:t xml:space="preserve">**Inclusion of MTR (Minimum Technical Requirements) </w:t>
      </w:r>
    </w:p>
    <w:p w:rsidR="0087051B" w:rsidP="0087051B">
      <w:r>
        <w:t>The Department of Veterans Affairs (VA) intends to solicit for anesthesia units (to include warranty, maintenance and training) for inclusion into the National Equipment Catalog in FY26. This is a DRAFT posting of the Request for Proposals (RFP) for anesthesia units at the national level. The Department of Veterans Affairs intends to establish ID/IQ contracts. This solicitation will result in multiple awards. The ID/IQs will cover the entire nation.</w:t>
      </w:r>
      <w:r w:rsidRPr="00E7652C">
        <w:t xml:space="preserve"> </w:t>
      </w:r>
      <w:r>
        <w:t xml:space="preserve">The </w:t>
      </w:r>
      <w:r>
        <w:t>contract</w:t>
      </w:r>
      <w:r>
        <w:t xml:space="preserve"> performance period </w:t>
      </w:r>
      <w:r>
        <w:t>is for</w:t>
      </w:r>
      <w:r>
        <w:t xml:space="preserve"> ten years, inclusive of a five-year base period and one, five-year option period.  </w:t>
      </w:r>
    </w:p>
    <w:p w:rsidR="0087051B" w:rsidP="0087051B">
      <w:pPr>
        <w:rPr>
          <w:b/>
          <w:bCs/>
          <w:u w:val="single"/>
        </w:rPr>
      </w:pPr>
      <w:r>
        <w:t xml:space="preserve">Attached is the DRAFT RFP for your review and comments. </w:t>
      </w:r>
      <w:r w:rsidRPr="008D0760">
        <w:rPr>
          <w:b/>
          <w:bCs/>
          <w:u w:val="single"/>
        </w:rPr>
        <w:t xml:space="preserve">Please submit questions or comments regarding this RFP </w:t>
      </w:r>
      <w:r>
        <w:rPr>
          <w:b/>
          <w:bCs/>
          <w:u w:val="single"/>
        </w:rPr>
        <w:t>no later than</w:t>
      </w:r>
      <w:r w:rsidRPr="008D0760">
        <w:rPr>
          <w:b/>
          <w:bCs/>
          <w:u w:val="single"/>
        </w:rPr>
        <w:t xml:space="preserve"> Close of Business (COB) 4:30PM EST on October </w:t>
      </w:r>
      <w:r>
        <w:rPr>
          <w:b/>
          <w:bCs/>
          <w:u w:val="single"/>
        </w:rPr>
        <w:t>17</w:t>
      </w:r>
      <w:r w:rsidRPr="008D0760">
        <w:rPr>
          <w:b/>
          <w:bCs/>
          <w:u w:val="single"/>
        </w:rPr>
        <w:t xml:space="preserve">, 2025. </w:t>
      </w:r>
    </w:p>
    <w:p w:rsidR="0087051B" w:rsidRPr="008D0760" w:rsidP="0087051B">
      <w:r>
        <w:rPr>
          <w:b/>
          <w:bCs/>
          <w:u w:val="single"/>
        </w:rPr>
        <w:t xml:space="preserve">NOTE: </w:t>
      </w:r>
      <w:r>
        <w:t xml:space="preserve">The Government is not seeking pricing </w:t>
      </w:r>
      <w:r>
        <w:t>at this time</w:t>
      </w:r>
      <w:r>
        <w:t xml:space="preserve">. Please do not include pricing in your response to this notice. </w:t>
      </w:r>
    </w:p>
    <w:p w:rsidR="0087051B" w:rsidP="0087051B">
      <w:r>
        <w:t xml:space="preserve">Please submit questions or comments to the Contract Specialist, Melanie Stockman at </w:t>
      </w:r>
      <w:r>
        <w:fldChar w:fldCharType="begin"/>
      </w:r>
      <w:r>
        <w:instrText xml:space="preserve"> HYPERLINK "mailto:melanie.stockman@va.gov" </w:instrText>
      </w:r>
      <w:r>
        <w:fldChar w:fldCharType="separate"/>
      </w:r>
      <w:r w:rsidRPr="007C51C6">
        <w:rPr>
          <w:rStyle w:val="Hyperlink"/>
        </w:rPr>
        <w:t>melanie.stockman@va.gov</w:t>
      </w:r>
      <w:r>
        <w:fldChar w:fldCharType="end"/>
      </w:r>
      <w:r>
        <w:t xml:space="preserve">. Telephone requests for information or questions will NOT be accepted.  </w:t>
      </w:r>
    </w:p>
    <w:p w:rsidR="0087051B"/>
    <w:p>
      <w:pPr>
        <w:ind w:left="360"/>
      </w:pPr>
      <w:r>
        <w:t>See attached document: Minimum Technical Requirements.</w:t>
      </w:r>
    </w:p>
    <w:p>
      <w:pPr>
        <w:ind w:left="360"/>
      </w:pPr>
      <w:r>
        <w:t>See attached document: Draft 36C24125R0116  Amend 0001.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66"/>
      <w:gridCol w:w="469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 w:rsidP="00D936C0">
          <w:pPr>
            <w:pStyle w:val="Footer"/>
          </w:pP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A37C8" w:rsidP="00D936C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6"/>
      <w:gridCol w:w="468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>
          <w:pPr>
            <w:pStyle w:val="Footer"/>
          </w:pPr>
          <w:r w:rsidRPr="00D936C0">
            <w:t>*= Required Field</w:t>
          </w: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3020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E7" w:rsidRPr="009B187F" w:rsidP="009B187F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49" w:rsidRPr="001016DD" w:rsidP="001016DD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9A37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9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8705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5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5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51B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870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51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51B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51B"/>
    <w:rPr>
      <w:b/>
      <w:bCs/>
      <w:smallCaps/>
      <w:color w:val="366092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705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2025-10-09T16:53:47Z</dcterms:created>
  <dcterms:modified xsi:type="dcterms:W3CDTF">2025-10-09T16:53:47Z</dcterms:modified>
</cp:coreProperties>
</file>