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5B83" w14:textId="77777777" w:rsidR="006B3462" w:rsidRDefault="006B3462" w:rsidP="008E4ECA">
      <w:pPr>
        <w:contextualSpacing/>
        <w:rPr>
          <w:color w:val="212121"/>
          <w:sz w:val="24"/>
          <w:szCs w:val="24"/>
        </w:rPr>
      </w:pPr>
    </w:p>
    <w:p w14:paraId="0819F038" w14:textId="0A82D0BF" w:rsidR="001A0F8E" w:rsidRPr="007A30BA" w:rsidRDefault="001A0F8E" w:rsidP="008E4ECA">
      <w:pPr>
        <w:contextualSpacing/>
        <w:rPr>
          <w:color w:val="212121"/>
          <w:sz w:val="24"/>
          <w:szCs w:val="24"/>
        </w:rPr>
      </w:pPr>
      <w:r w:rsidRPr="007A30BA">
        <w:rPr>
          <w:color w:val="212121"/>
          <w:sz w:val="24"/>
          <w:szCs w:val="24"/>
        </w:rPr>
        <w:t>This is a request for information/market survey</w:t>
      </w:r>
      <w:r w:rsidR="00191935" w:rsidRPr="007A30BA">
        <w:rPr>
          <w:color w:val="212121"/>
          <w:sz w:val="24"/>
          <w:szCs w:val="24"/>
        </w:rPr>
        <w:t>.</w:t>
      </w:r>
      <w:r w:rsidRPr="007A30BA">
        <w:rPr>
          <w:color w:val="212121"/>
          <w:sz w:val="24"/>
          <w:szCs w:val="24"/>
        </w:rPr>
        <w:t xml:space="preserve"> This is not a request for proposal, request for quote, or an invitation for bid.  There will be no solicitation, specification, or drawings available at this time.</w:t>
      </w:r>
    </w:p>
    <w:p w14:paraId="3CC1B088" w14:textId="77777777" w:rsidR="001A0F8E" w:rsidRPr="00726132" w:rsidRDefault="001A0F8E" w:rsidP="008E4ECA">
      <w:pPr>
        <w:contextualSpacing/>
        <w:rPr>
          <w:color w:val="212121"/>
          <w:sz w:val="24"/>
          <w:szCs w:val="24"/>
          <w:highlight w:val="yellow"/>
        </w:rPr>
      </w:pPr>
    </w:p>
    <w:p w14:paraId="34146F6A" w14:textId="4ECA75D1" w:rsidR="00A918E1" w:rsidRPr="007A30BA" w:rsidRDefault="00E20D24" w:rsidP="00752D99">
      <w:pPr>
        <w:contextualSpacing/>
        <w:rPr>
          <w:color w:val="212121"/>
          <w:sz w:val="24"/>
          <w:szCs w:val="24"/>
        </w:rPr>
      </w:pPr>
      <w:r w:rsidRPr="007A30BA">
        <w:rPr>
          <w:color w:val="212121"/>
          <w:sz w:val="24"/>
          <w:szCs w:val="24"/>
        </w:rPr>
        <w:t xml:space="preserve">Naval </w:t>
      </w:r>
      <w:r w:rsidR="004F3279" w:rsidRPr="007A30BA">
        <w:rPr>
          <w:color w:val="212121"/>
          <w:sz w:val="24"/>
          <w:szCs w:val="24"/>
        </w:rPr>
        <w:t xml:space="preserve">Facilities </w:t>
      </w:r>
      <w:r w:rsidRPr="007A30BA">
        <w:rPr>
          <w:color w:val="212121"/>
          <w:sz w:val="24"/>
          <w:szCs w:val="24"/>
        </w:rPr>
        <w:t>Engineering</w:t>
      </w:r>
      <w:r w:rsidR="004F3279" w:rsidRPr="007A30BA">
        <w:rPr>
          <w:color w:val="212121"/>
          <w:sz w:val="24"/>
          <w:szCs w:val="24"/>
        </w:rPr>
        <w:t xml:space="preserve"> System</w:t>
      </w:r>
      <w:r w:rsidR="00A523EA" w:rsidRPr="007A30BA">
        <w:rPr>
          <w:color w:val="212121"/>
          <w:sz w:val="24"/>
          <w:szCs w:val="24"/>
        </w:rPr>
        <w:t xml:space="preserve"> Command</w:t>
      </w:r>
      <w:r w:rsidRPr="007A30BA">
        <w:rPr>
          <w:color w:val="212121"/>
          <w:sz w:val="24"/>
          <w:szCs w:val="24"/>
        </w:rPr>
        <w:t xml:space="preserve"> </w:t>
      </w:r>
      <w:r w:rsidR="00A523EA" w:rsidRPr="007A30BA">
        <w:rPr>
          <w:color w:val="212121"/>
          <w:sz w:val="24"/>
          <w:szCs w:val="24"/>
        </w:rPr>
        <w:t>(</w:t>
      </w:r>
      <w:r w:rsidR="001A0F8E" w:rsidRPr="007A30BA">
        <w:rPr>
          <w:color w:val="212121"/>
          <w:sz w:val="24"/>
          <w:szCs w:val="24"/>
        </w:rPr>
        <w:t>NAVFAC</w:t>
      </w:r>
      <w:r w:rsidR="00A523EA" w:rsidRPr="007A30BA">
        <w:rPr>
          <w:color w:val="212121"/>
          <w:sz w:val="24"/>
          <w:szCs w:val="24"/>
        </w:rPr>
        <w:t>)</w:t>
      </w:r>
      <w:r w:rsidR="001A0F8E" w:rsidRPr="007A30BA">
        <w:rPr>
          <w:color w:val="212121"/>
          <w:sz w:val="24"/>
          <w:szCs w:val="24"/>
        </w:rPr>
        <w:t xml:space="preserve"> </w:t>
      </w:r>
      <w:r w:rsidR="00A918E1" w:rsidRPr="007A30BA">
        <w:rPr>
          <w:color w:val="212121"/>
          <w:sz w:val="24"/>
          <w:szCs w:val="24"/>
        </w:rPr>
        <w:t>Mid-Atlantic</w:t>
      </w:r>
      <w:r w:rsidR="001A0F8E" w:rsidRPr="007A30BA">
        <w:rPr>
          <w:color w:val="FF0000"/>
          <w:sz w:val="24"/>
          <w:szCs w:val="24"/>
        </w:rPr>
        <w:t xml:space="preserve"> </w:t>
      </w:r>
      <w:r w:rsidR="001A0F8E" w:rsidRPr="007A30BA">
        <w:rPr>
          <w:color w:val="212121"/>
          <w:sz w:val="24"/>
          <w:szCs w:val="24"/>
        </w:rPr>
        <w:t>is soliciting comments from the public addressing the potential use of Project Labor Agreements (PLA) for construction project</w:t>
      </w:r>
      <w:r w:rsidR="007A30BA" w:rsidRPr="007A30BA">
        <w:rPr>
          <w:color w:val="212121"/>
          <w:sz w:val="24"/>
          <w:szCs w:val="24"/>
        </w:rPr>
        <w:t xml:space="preserve"> </w:t>
      </w:r>
      <w:r w:rsidR="00DC2045">
        <w:rPr>
          <w:color w:val="212121"/>
          <w:sz w:val="24"/>
          <w:szCs w:val="24"/>
        </w:rPr>
        <w:t xml:space="preserve">for </w:t>
      </w:r>
      <w:r w:rsidR="008F41B3">
        <w:rPr>
          <w:color w:val="212121"/>
          <w:sz w:val="24"/>
          <w:szCs w:val="24"/>
        </w:rPr>
        <w:t xml:space="preserve">P-1577, </w:t>
      </w:r>
      <w:r w:rsidR="00DC2045">
        <w:rPr>
          <w:color w:val="212121"/>
          <w:sz w:val="24"/>
          <w:szCs w:val="24"/>
        </w:rPr>
        <w:t xml:space="preserve">Combat Water Survival Training Facility, </w:t>
      </w:r>
      <w:r w:rsidR="00FD3AE2">
        <w:rPr>
          <w:color w:val="212121"/>
          <w:sz w:val="24"/>
          <w:szCs w:val="24"/>
        </w:rPr>
        <w:t xml:space="preserve">located at </w:t>
      </w:r>
      <w:r w:rsidR="00DC2045">
        <w:rPr>
          <w:color w:val="212121"/>
          <w:sz w:val="24"/>
          <w:szCs w:val="24"/>
        </w:rPr>
        <w:t xml:space="preserve">Marine Corps Base (MCB), Camp Lejeune, </w:t>
      </w:r>
      <w:r w:rsidR="007A30BA" w:rsidRPr="007A30BA">
        <w:rPr>
          <w:color w:val="212121"/>
          <w:sz w:val="24"/>
          <w:szCs w:val="24"/>
        </w:rPr>
        <w:t>North</w:t>
      </w:r>
      <w:r w:rsidR="00A918E1" w:rsidRPr="007A30BA">
        <w:rPr>
          <w:color w:val="212121"/>
          <w:sz w:val="24"/>
          <w:szCs w:val="24"/>
        </w:rPr>
        <w:t xml:space="preserve"> Carolina</w:t>
      </w:r>
      <w:r w:rsidR="001A0F8E" w:rsidRPr="007A30BA">
        <w:rPr>
          <w:color w:val="212121"/>
          <w:sz w:val="24"/>
          <w:szCs w:val="24"/>
        </w:rPr>
        <w:t xml:space="preserve">. </w:t>
      </w:r>
    </w:p>
    <w:p w14:paraId="03CF76BD" w14:textId="77777777" w:rsidR="00A918E1" w:rsidRPr="00726132" w:rsidRDefault="00A918E1" w:rsidP="008E4ECA">
      <w:pPr>
        <w:contextualSpacing/>
        <w:rPr>
          <w:color w:val="212121"/>
          <w:sz w:val="24"/>
          <w:szCs w:val="24"/>
          <w:highlight w:val="yellow"/>
        </w:rPr>
      </w:pPr>
    </w:p>
    <w:p w14:paraId="55AE1F34" w14:textId="17712D16" w:rsidR="00F73B7A" w:rsidRPr="00A406CD" w:rsidRDefault="00F73B7A" w:rsidP="00A406CD">
      <w:pPr>
        <w:contextualSpacing/>
        <w:rPr>
          <w:color w:val="212121"/>
          <w:sz w:val="24"/>
          <w:szCs w:val="24"/>
          <w:highlight w:val="yellow"/>
        </w:rPr>
      </w:pPr>
      <w:r w:rsidRPr="00F73B7A">
        <w:rPr>
          <w:color w:val="212121"/>
          <w:sz w:val="24"/>
          <w:szCs w:val="24"/>
        </w:rPr>
        <w:t xml:space="preserve">This Design-Build project </w:t>
      </w:r>
      <w:r w:rsidRPr="00A406CD">
        <w:rPr>
          <w:color w:val="212121"/>
          <w:sz w:val="24"/>
          <w:szCs w:val="24"/>
        </w:rPr>
        <w:t xml:space="preserve">includes </w:t>
      </w:r>
      <w:r w:rsidR="00A406CD" w:rsidRPr="00A406CD">
        <w:rPr>
          <w:color w:val="212121"/>
          <w:sz w:val="24"/>
          <w:szCs w:val="24"/>
        </w:rPr>
        <w:t>one indoor combat survival pool with dive tower and concrete decking, and one indoor combat training pool with Underwater Egress Training (UET), and a combat training tank support facility for storage for UETs, swim qualification training classrooms with enclosed walkway, administrative space for a staff-members, storage rooms to house spare equipment, filtration and mechanical spaces, bleachers, male and female locker rooms, and public bathr</w:t>
      </w:r>
      <w:r w:rsidR="00A406CD">
        <w:rPr>
          <w:color w:val="212121"/>
          <w:sz w:val="24"/>
          <w:szCs w:val="24"/>
        </w:rPr>
        <w:t>ooms</w:t>
      </w:r>
      <w:r w:rsidRPr="00F73B7A">
        <w:rPr>
          <w:color w:val="212121"/>
          <w:sz w:val="24"/>
          <w:szCs w:val="24"/>
        </w:rPr>
        <w:t xml:space="preserve"> at </w:t>
      </w:r>
      <w:r w:rsidR="00FD3AE2">
        <w:rPr>
          <w:color w:val="212121"/>
          <w:sz w:val="24"/>
          <w:szCs w:val="24"/>
        </w:rPr>
        <w:t>Marine Corps Base (MCB), Camp Lejeune</w:t>
      </w:r>
      <w:r>
        <w:rPr>
          <w:color w:val="212121"/>
          <w:sz w:val="24"/>
          <w:szCs w:val="24"/>
        </w:rPr>
        <w:t xml:space="preserve"> in North Carolina</w:t>
      </w:r>
      <w:r w:rsidRPr="00F73B7A">
        <w:rPr>
          <w:color w:val="212121"/>
          <w:sz w:val="24"/>
          <w:szCs w:val="24"/>
        </w:rPr>
        <w:t>.</w:t>
      </w:r>
      <w:r w:rsidR="00752D99">
        <w:rPr>
          <w:color w:val="212121"/>
          <w:sz w:val="24"/>
          <w:szCs w:val="24"/>
        </w:rPr>
        <w:t xml:space="preserve"> </w:t>
      </w:r>
    </w:p>
    <w:p w14:paraId="43217B43" w14:textId="77777777" w:rsidR="001767C8" w:rsidRPr="00726132" w:rsidRDefault="001767C8" w:rsidP="008E4ECA">
      <w:pPr>
        <w:contextualSpacing/>
        <w:rPr>
          <w:color w:val="212121"/>
          <w:sz w:val="24"/>
          <w:szCs w:val="24"/>
          <w:highlight w:val="yellow"/>
        </w:rPr>
      </w:pPr>
    </w:p>
    <w:p w14:paraId="66213A7B" w14:textId="6B6E7BF0" w:rsidR="001A0F8E" w:rsidRPr="00726132" w:rsidRDefault="001A0F8E" w:rsidP="008E4ECA">
      <w:pPr>
        <w:contextualSpacing/>
        <w:rPr>
          <w:color w:val="212121"/>
          <w:sz w:val="24"/>
          <w:szCs w:val="24"/>
          <w:highlight w:val="yellow"/>
        </w:rPr>
      </w:pPr>
      <w:r w:rsidRPr="0033296B">
        <w:rPr>
          <w:color w:val="212121"/>
          <w:sz w:val="24"/>
          <w:szCs w:val="24"/>
        </w:rPr>
        <w:t xml:space="preserve">Project will be </w:t>
      </w:r>
      <w:r w:rsidR="00A918E1" w:rsidRPr="0033296B">
        <w:rPr>
          <w:color w:val="212121"/>
          <w:sz w:val="24"/>
          <w:szCs w:val="24"/>
        </w:rPr>
        <w:t>Design-Build (DB)</w:t>
      </w:r>
      <w:r w:rsidRPr="0033296B">
        <w:rPr>
          <w:color w:val="212121"/>
          <w:sz w:val="24"/>
          <w:szCs w:val="24"/>
        </w:rPr>
        <w:t xml:space="preserve">.  NAICS Code: </w:t>
      </w:r>
      <w:r w:rsidR="00A918E1" w:rsidRPr="0033296B">
        <w:rPr>
          <w:color w:val="212121"/>
          <w:sz w:val="24"/>
          <w:szCs w:val="24"/>
        </w:rPr>
        <w:t>236220</w:t>
      </w:r>
      <w:r w:rsidR="008E4ECA" w:rsidRPr="0033296B">
        <w:rPr>
          <w:color w:val="212121"/>
          <w:sz w:val="24"/>
          <w:szCs w:val="24"/>
        </w:rPr>
        <w:t xml:space="preserve"> – Commercial &amp; Institutional Building </w:t>
      </w:r>
      <w:r w:rsidR="008E4ECA" w:rsidRPr="0033296B">
        <w:rPr>
          <w:sz w:val="24"/>
          <w:szCs w:val="24"/>
        </w:rPr>
        <w:t>Construction</w:t>
      </w:r>
      <w:r w:rsidRPr="0033296B">
        <w:rPr>
          <w:sz w:val="24"/>
          <w:szCs w:val="24"/>
        </w:rPr>
        <w:t>.  The magnitude of construction is anticipated to be</w:t>
      </w:r>
      <w:r w:rsidR="0033296B" w:rsidRPr="0033296B">
        <w:rPr>
          <w:sz w:val="24"/>
          <w:szCs w:val="24"/>
        </w:rPr>
        <w:t xml:space="preserve"> </w:t>
      </w:r>
      <w:r w:rsidR="008F41B3" w:rsidRPr="008F41B3">
        <w:rPr>
          <w:sz w:val="24"/>
          <w:szCs w:val="24"/>
        </w:rPr>
        <w:t>between $100,000,000 and $250,00</w:t>
      </w:r>
      <w:r w:rsidR="008F41B3">
        <w:rPr>
          <w:sz w:val="24"/>
          <w:szCs w:val="24"/>
        </w:rPr>
        <w:t xml:space="preserve">0,000. </w:t>
      </w:r>
      <w:r w:rsidRPr="00F73B7A">
        <w:rPr>
          <w:color w:val="212121"/>
          <w:sz w:val="24"/>
          <w:szCs w:val="24"/>
        </w:rPr>
        <w:t xml:space="preserve">General period of performance is anticipated to be approximately </w:t>
      </w:r>
      <w:r w:rsidR="00F73B7A" w:rsidRPr="00F73B7A">
        <w:rPr>
          <w:color w:val="212121"/>
          <w:sz w:val="24"/>
          <w:szCs w:val="24"/>
        </w:rPr>
        <w:t>1,460</w:t>
      </w:r>
      <w:r w:rsidRPr="00F73B7A">
        <w:rPr>
          <w:color w:val="FF0000"/>
          <w:sz w:val="24"/>
          <w:szCs w:val="24"/>
        </w:rPr>
        <w:t xml:space="preserve"> </w:t>
      </w:r>
      <w:r w:rsidRPr="00F73B7A">
        <w:rPr>
          <w:color w:val="212121"/>
          <w:sz w:val="24"/>
          <w:szCs w:val="24"/>
        </w:rPr>
        <w:t>calendar days.</w:t>
      </w:r>
      <w:r w:rsidR="00752D99">
        <w:rPr>
          <w:color w:val="212121"/>
          <w:sz w:val="24"/>
          <w:szCs w:val="24"/>
        </w:rPr>
        <w:t xml:space="preserve"> </w:t>
      </w:r>
    </w:p>
    <w:p w14:paraId="665B73AA" w14:textId="77777777" w:rsidR="001A0F8E" w:rsidRPr="0033296B" w:rsidRDefault="001A0F8E" w:rsidP="008E4ECA">
      <w:pPr>
        <w:contextualSpacing/>
        <w:rPr>
          <w:color w:val="212121"/>
          <w:sz w:val="24"/>
          <w:szCs w:val="24"/>
        </w:rPr>
      </w:pPr>
    </w:p>
    <w:p w14:paraId="23CD6BFC" w14:textId="643CF1F4" w:rsidR="001A0F8E" w:rsidRPr="0033296B" w:rsidRDefault="001A0F8E" w:rsidP="008E4ECA">
      <w:pPr>
        <w:autoSpaceDE w:val="0"/>
        <w:autoSpaceDN w:val="0"/>
        <w:adjustRightInd w:val="0"/>
        <w:contextualSpacing/>
        <w:rPr>
          <w:color w:val="212121"/>
          <w:sz w:val="24"/>
          <w:szCs w:val="24"/>
        </w:rPr>
      </w:pPr>
      <w:r w:rsidRPr="0033296B">
        <w:rPr>
          <w:color w:val="212121"/>
          <w:sz w:val="24"/>
          <w:szCs w:val="24"/>
        </w:rPr>
        <w:t xml:space="preserve">A PLA is defined as a pre-hire collective bargaining agreement with one or more labor organizations that establishes the terms and conditions of employment for a specific construction project and is an agreement as described in 29 U.S.C. 158 (f).  Federal Acquisition Regulation (FAR) policy states: </w:t>
      </w:r>
      <w:r w:rsidRPr="0033296B">
        <w:rPr>
          <w:rFonts w:eastAsia="Calibri"/>
          <w:sz w:val="24"/>
          <w:szCs w:val="24"/>
        </w:rPr>
        <w:t xml:space="preserve">Executive Order (E.O.) 14063, Use of Project Labor Agreements for Federal Construction Projects, requires agencies to use PLAs in large-scale construction projects (defined as a construction project with a total estimated cost at or above $35M) to promote economy and efficiency in the administration and completion of Federal construction projects.  When awarding a contract in connection with a large-scale construction project, agencies shall require use of a PLA for contractors and subcontractors engaged in construction on the project, unless an exception(s) at FAR 22.504(d) applies. </w:t>
      </w:r>
      <w:r w:rsidRPr="0033296B">
        <w:rPr>
          <w:color w:val="212121"/>
          <w:sz w:val="24"/>
          <w:szCs w:val="24"/>
        </w:rPr>
        <w:t>Reference is made to: FAR Subpart 22.5 Use of Project Labor Agreements for Federal Construction Projects; provision, FAR 52.222-33 Notice of Requirement for Project Labor Agreement; and to clause, FAR 52.222-34 Project Labor Agreement.</w:t>
      </w:r>
    </w:p>
    <w:p w14:paraId="4D0C0A83" w14:textId="77777777" w:rsidR="001A0F8E" w:rsidRPr="0033296B" w:rsidRDefault="001A0F8E" w:rsidP="008E4ECA">
      <w:pPr>
        <w:autoSpaceDE w:val="0"/>
        <w:autoSpaceDN w:val="0"/>
        <w:adjustRightInd w:val="0"/>
        <w:contextualSpacing/>
        <w:rPr>
          <w:rFonts w:eastAsia="Calibri"/>
          <w:sz w:val="18"/>
          <w:szCs w:val="18"/>
        </w:rPr>
      </w:pPr>
    </w:p>
    <w:p w14:paraId="1AB45A39" w14:textId="044450D6" w:rsidR="001A0F8E" w:rsidRPr="0033296B" w:rsidRDefault="001A0F8E" w:rsidP="008E4ECA">
      <w:pPr>
        <w:contextualSpacing/>
        <w:rPr>
          <w:color w:val="212121"/>
          <w:sz w:val="24"/>
          <w:szCs w:val="24"/>
        </w:rPr>
      </w:pPr>
      <w:r w:rsidRPr="0033296B">
        <w:rPr>
          <w:color w:val="212121"/>
          <w:sz w:val="24"/>
          <w:szCs w:val="24"/>
        </w:rPr>
        <w:t xml:space="preserve">In consideration of the above factors, and any others which may be deemed appropriate, the public is invited to </w:t>
      </w:r>
      <w:r w:rsidR="00191935" w:rsidRPr="0033296B">
        <w:rPr>
          <w:color w:val="212121"/>
          <w:sz w:val="24"/>
          <w:szCs w:val="24"/>
        </w:rPr>
        <w:t xml:space="preserve">provide responses </w:t>
      </w:r>
      <w:r w:rsidRPr="0033296B">
        <w:rPr>
          <w:color w:val="212121"/>
          <w:sz w:val="24"/>
          <w:szCs w:val="24"/>
        </w:rPr>
        <w:t>on the use of a PLA for this construction project</w:t>
      </w:r>
      <w:r w:rsidR="00191935" w:rsidRPr="0033296B">
        <w:rPr>
          <w:color w:val="212121"/>
          <w:sz w:val="24"/>
          <w:szCs w:val="24"/>
        </w:rPr>
        <w:t xml:space="preserve"> utilizing the attached questionnaire</w:t>
      </w:r>
      <w:r w:rsidRPr="0033296B">
        <w:rPr>
          <w:color w:val="212121"/>
          <w:sz w:val="24"/>
          <w:szCs w:val="24"/>
        </w:rPr>
        <w:t xml:space="preserve">.  </w:t>
      </w:r>
    </w:p>
    <w:p w14:paraId="22292E0F" w14:textId="77777777" w:rsidR="00A918E1" w:rsidRPr="0033296B" w:rsidRDefault="00A918E1" w:rsidP="008E4ECA">
      <w:pPr>
        <w:contextualSpacing/>
        <w:rPr>
          <w:color w:val="212121"/>
          <w:sz w:val="24"/>
          <w:szCs w:val="24"/>
        </w:rPr>
      </w:pPr>
    </w:p>
    <w:p w14:paraId="13F5EE9D" w14:textId="54322102" w:rsidR="001A0F8E" w:rsidRPr="0033296B" w:rsidRDefault="001A0F8E" w:rsidP="008E4ECA">
      <w:pPr>
        <w:contextualSpacing/>
        <w:rPr>
          <w:color w:val="212121"/>
          <w:sz w:val="24"/>
          <w:szCs w:val="24"/>
        </w:rPr>
      </w:pPr>
      <w:r w:rsidRPr="0033296B">
        <w:rPr>
          <w:color w:val="212121"/>
          <w:sz w:val="24"/>
          <w:szCs w:val="24"/>
        </w:rPr>
        <w:t xml:space="preserve">This is not an announcement of the availability of a solicitation nor is it a means of generating a plan holder’s list.   This survey is for planning purposes only and shall not be construed as a Request for Proposal or as an obligation on the part of the Government.  The Government does not intend to award a contract </w:t>
      </w:r>
      <w:proofErr w:type="gramStart"/>
      <w:r w:rsidRPr="0033296B">
        <w:rPr>
          <w:color w:val="212121"/>
          <w:sz w:val="24"/>
          <w:szCs w:val="24"/>
        </w:rPr>
        <w:t>on the basis of</w:t>
      </w:r>
      <w:proofErr w:type="gramEnd"/>
      <w:r w:rsidRPr="0033296B">
        <w:rPr>
          <w:color w:val="212121"/>
          <w:sz w:val="24"/>
          <w:szCs w:val="24"/>
        </w:rPr>
        <w:t xml:space="preserve"> this market survey or otherwise pay for the requested information.  The Government will not provide a debriefing on the results of this survey.  All information will be </w:t>
      </w:r>
      <w:proofErr w:type="gramStart"/>
      <w:r w:rsidRPr="0033296B">
        <w:rPr>
          <w:color w:val="212121"/>
          <w:sz w:val="24"/>
          <w:szCs w:val="24"/>
        </w:rPr>
        <w:t>held</w:t>
      </w:r>
      <w:proofErr w:type="gramEnd"/>
      <w:r w:rsidRPr="0033296B">
        <w:rPr>
          <w:color w:val="212121"/>
          <w:sz w:val="24"/>
          <w:szCs w:val="24"/>
        </w:rPr>
        <w:t xml:space="preserve"> in a confidential manner and will only be used for the purposes intended.</w:t>
      </w:r>
    </w:p>
    <w:p w14:paraId="7FB5FB27" w14:textId="77777777" w:rsidR="00C41592" w:rsidRPr="00726132" w:rsidRDefault="00C41592" w:rsidP="008E4ECA">
      <w:pPr>
        <w:contextualSpacing/>
        <w:rPr>
          <w:color w:val="212121"/>
          <w:sz w:val="24"/>
          <w:szCs w:val="24"/>
          <w:highlight w:val="yellow"/>
        </w:rPr>
      </w:pPr>
    </w:p>
    <w:p w14:paraId="1F57BA8C" w14:textId="1A5062CA" w:rsidR="00191935" w:rsidRPr="00E9405B" w:rsidRDefault="001A0F8E" w:rsidP="008E4ECA">
      <w:pPr>
        <w:contextualSpacing/>
        <w:rPr>
          <w:color w:val="212121"/>
          <w:sz w:val="24"/>
          <w:szCs w:val="24"/>
        </w:rPr>
      </w:pPr>
      <w:r w:rsidRPr="0033296B">
        <w:rPr>
          <w:color w:val="212121"/>
          <w:sz w:val="24"/>
          <w:szCs w:val="24"/>
        </w:rPr>
        <w:t xml:space="preserve">Responses shall be submitted on the attached questionnaire via email to </w:t>
      </w:r>
      <w:r w:rsidR="000F7E44">
        <w:rPr>
          <w:color w:val="212121"/>
          <w:sz w:val="24"/>
          <w:szCs w:val="24"/>
        </w:rPr>
        <w:t>Hailey McGinness</w:t>
      </w:r>
      <w:r w:rsidR="008E4ECA" w:rsidRPr="0033296B">
        <w:rPr>
          <w:color w:val="212121"/>
          <w:sz w:val="24"/>
          <w:szCs w:val="24"/>
        </w:rPr>
        <w:t xml:space="preserve"> at </w:t>
      </w:r>
      <w:hyperlink r:id="rId11" w:history="1">
        <w:r w:rsidR="000F7E44" w:rsidRPr="0052047E">
          <w:rPr>
            <w:rStyle w:val="Hyperlink"/>
            <w:sz w:val="24"/>
            <w:szCs w:val="24"/>
          </w:rPr>
          <w:t>hailey.m.mcginness.civ@us.navy.mil</w:t>
        </w:r>
      </w:hyperlink>
      <w:r w:rsidR="008E4ECA" w:rsidRPr="0033296B">
        <w:rPr>
          <w:color w:val="212121"/>
          <w:sz w:val="24"/>
          <w:szCs w:val="24"/>
        </w:rPr>
        <w:t xml:space="preserve"> </w:t>
      </w:r>
      <w:r w:rsidRPr="0033296B">
        <w:rPr>
          <w:color w:val="212121"/>
          <w:sz w:val="24"/>
          <w:szCs w:val="24"/>
        </w:rPr>
        <w:t xml:space="preserve">no later than </w:t>
      </w:r>
      <w:r w:rsidR="00FD760D" w:rsidRPr="0033296B">
        <w:rPr>
          <w:color w:val="212121"/>
          <w:sz w:val="24"/>
          <w:szCs w:val="24"/>
        </w:rPr>
        <w:t xml:space="preserve">2:00 P.M. EST on </w:t>
      </w:r>
      <w:r w:rsidR="000F7E44">
        <w:rPr>
          <w:color w:val="212121"/>
          <w:sz w:val="24"/>
          <w:szCs w:val="24"/>
        </w:rPr>
        <w:t>19 October</w:t>
      </w:r>
      <w:r w:rsidR="00FD760D" w:rsidRPr="0033296B">
        <w:rPr>
          <w:color w:val="212121"/>
          <w:sz w:val="24"/>
          <w:szCs w:val="24"/>
        </w:rPr>
        <w:t xml:space="preserve"> 202</w:t>
      </w:r>
      <w:r w:rsidR="0033296B" w:rsidRPr="0033296B">
        <w:rPr>
          <w:color w:val="212121"/>
          <w:sz w:val="24"/>
          <w:szCs w:val="24"/>
        </w:rPr>
        <w:t>6</w:t>
      </w:r>
      <w:r w:rsidRPr="0033296B">
        <w:rPr>
          <w:color w:val="212121"/>
          <w:sz w:val="24"/>
          <w:szCs w:val="24"/>
        </w:rPr>
        <w:t>.</w:t>
      </w:r>
      <w:r w:rsidRPr="001A0F8E">
        <w:rPr>
          <w:color w:val="212121"/>
          <w:sz w:val="24"/>
          <w:szCs w:val="24"/>
        </w:rPr>
        <w:t> </w:t>
      </w:r>
    </w:p>
    <w:p w14:paraId="3DEC228C" w14:textId="52DB120A" w:rsidR="008C24CD" w:rsidRDefault="008C24CD">
      <w:pPr>
        <w:rPr>
          <w:sz w:val="24"/>
          <w:szCs w:val="24"/>
        </w:rPr>
      </w:pPr>
      <w:r>
        <w:rPr>
          <w:sz w:val="24"/>
          <w:szCs w:val="24"/>
        </w:rPr>
        <w:lastRenderedPageBreak/>
        <w:br w:type="page"/>
      </w:r>
    </w:p>
    <w:p w14:paraId="3BB5A41C" w14:textId="27FE4E7E" w:rsidR="008C24CD" w:rsidRDefault="008C24CD" w:rsidP="008C24CD">
      <w:pPr>
        <w:contextualSpacing/>
        <w:jc w:val="center"/>
        <w:rPr>
          <w:b/>
          <w:bCs/>
          <w:sz w:val="24"/>
          <w:szCs w:val="24"/>
        </w:rPr>
      </w:pPr>
      <w:r w:rsidRPr="008C24CD">
        <w:rPr>
          <w:b/>
          <w:bCs/>
          <w:sz w:val="24"/>
          <w:szCs w:val="24"/>
        </w:rPr>
        <w:lastRenderedPageBreak/>
        <w:t>ATTACHMENT 1 - PROJECT LABOR AGREEMENT (PLA) QUESTIONAIRE</w:t>
      </w:r>
    </w:p>
    <w:p w14:paraId="3D09473A" w14:textId="77777777" w:rsidR="008C24CD" w:rsidRPr="008C24CD" w:rsidRDefault="008C24CD" w:rsidP="008C24CD">
      <w:pPr>
        <w:contextualSpacing/>
        <w:rPr>
          <w:b/>
          <w:bCs/>
          <w:sz w:val="24"/>
          <w:szCs w:val="24"/>
        </w:rPr>
      </w:pPr>
    </w:p>
    <w:tbl>
      <w:tblPr>
        <w:tblpPr w:leftFromText="187" w:rightFromText="187" w:bottomFromText="160" w:vertAnchor="text" w:horzAnchor="margin" w:tblpXSpec="center" w:tblpY="1"/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7"/>
        <w:gridCol w:w="4612"/>
      </w:tblGrid>
      <w:tr w:rsidR="008C24CD" w:rsidRPr="008C24CD" w14:paraId="69CD459C" w14:textId="77777777">
        <w:trPr>
          <w:trHeight w:val="409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AB66" w14:textId="77777777" w:rsidR="008C24CD" w:rsidRPr="008C24CD" w:rsidRDefault="008C24CD" w:rsidP="003F3E25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C24CD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511A" w14:textId="77777777" w:rsidR="008C24CD" w:rsidRPr="008C24CD" w:rsidRDefault="008C24CD" w:rsidP="003F3E25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C24CD">
              <w:rPr>
                <w:b/>
                <w:sz w:val="24"/>
                <w:szCs w:val="24"/>
              </w:rPr>
              <w:t>Responses</w:t>
            </w:r>
          </w:p>
        </w:tc>
      </w:tr>
      <w:tr w:rsidR="008C24CD" w:rsidRPr="008C24CD" w14:paraId="10E4A5C7" w14:textId="77777777">
        <w:trPr>
          <w:trHeight w:val="498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527C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1) Are you responding as a representative of a government entity, union, contractor (union or non-union) and/or qualified small business?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063B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78B5058F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53A34718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39EB3F35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  <w:tr w:rsidR="008C24CD" w:rsidRPr="008C24CD" w14:paraId="425AB857" w14:textId="77777777">
        <w:trPr>
          <w:trHeight w:val="498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8EBF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2) Would the work involve specialized construction that is available from only a limited number of contractors or subcontractors?  Explain in detail.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0BDA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02589B91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1C54B669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78E69E7A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  <w:tr w:rsidR="008C24CD" w:rsidRPr="008C24CD" w14:paraId="573B89D7" w14:textId="77777777">
        <w:trPr>
          <w:trHeight w:val="1397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AB90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3) What is your understanding of the availability of union labor and non-union labor in this area for this type of project?  Are you otherwise aware of national, regional, or local interest in participating in this project by union or non-union contractors.  Explain in detail.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7181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27573290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  <w:tr w:rsidR="008C24CD" w:rsidRPr="008C24CD" w14:paraId="3795AD4B" w14:textId="77777777">
        <w:trPr>
          <w:trHeight w:val="1343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A8B" w14:textId="41C06AA8" w:rsid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4) As a qualified contractor for a project of this type, would you be interested in participating in this project?</w:t>
            </w:r>
          </w:p>
          <w:p w14:paraId="15F84199" w14:textId="77777777" w:rsidR="00E52925" w:rsidRPr="008C24CD" w:rsidRDefault="00E52925" w:rsidP="008C24CD">
            <w:pPr>
              <w:contextualSpacing/>
              <w:rPr>
                <w:sz w:val="24"/>
                <w:szCs w:val="24"/>
              </w:rPr>
            </w:pPr>
          </w:p>
          <w:p w14:paraId="5483CD61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If a PLA is required, would you still submit a proposal for this project? Yes/No and please explain in detail.</w:t>
            </w:r>
          </w:p>
          <w:p w14:paraId="5F6AD5A2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20928810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*Note: Answering “no” will not impact your ability to propose on the solicitation once issued.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89FB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680C368D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  <w:tr w:rsidR="008C24CD" w:rsidRPr="008C24CD" w14:paraId="23FCF98F" w14:textId="77777777">
        <w:trPr>
          <w:trHeight w:val="875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E992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5) Are you aware of PLAs having been used on other similar construction projects in the area and/or other nearby areas?  Explain in detail.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38EA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2E5A4FA9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59AEDA63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  <w:tr w:rsidR="008C24CD" w:rsidRPr="008C24CD" w14:paraId="2EC665EE" w14:textId="77777777">
        <w:trPr>
          <w:trHeight w:val="1451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A483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 xml:space="preserve">6) How do union wage rates compare to prevailing wage rates for this type of project and in this area, i.e., prevailing wage rates under the Construction </w:t>
            </w:r>
            <w:proofErr w:type="gramStart"/>
            <w:r w:rsidRPr="008C24CD">
              <w:rPr>
                <w:sz w:val="24"/>
                <w:szCs w:val="24"/>
              </w:rPr>
              <w:t>Wage Rates</w:t>
            </w:r>
            <w:proofErr w:type="gramEnd"/>
            <w:r w:rsidRPr="008C24CD">
              <w:rPr>
                <w:sz w:val="24"/>
                <w:szCs w:val="24"/>
              </w:rPr>
              <w:t xml:space="preserve"> Requirements statute (formerly known as the Davis-Bacon Act). Explain in detail.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0CF5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74CFE4E6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668D39D9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52F1220E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07B46654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  <w:tr w:rsidR="008C24CD" w:rsidRPr="008C24CD" w14:paraId="3A8A8FC0" w14:textId="77777777">
        <w:trPr>
          <w:trHeight w:val="965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24E5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  <w:r w:rsidRPr="008C24CD">
              <w:rPr>
                <w:sz w:val="24"/>
                <w:szCs w:val="24"/>
              </w:rPr>
              <w:t>7) Are there any ways in which the requirement of a PLA might increase costs on a project of this type in this area?  Explain in detail.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18F8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0897A948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  <w:p w14:paraId="3D45D1B3" w14:textId="77777777" w:rsidR="008C24CD" w:rsidRPr="008C24CD" w:rsidRDefault="008C24CD" w:rsidP="008C24CD">
            <w:pPr>
              <w:contextualSpacing/>
              <w:rPr>
                <w:sz w:val="24"/>
                <w:szCs w:val="24"/>
              </w:rPr>
            </w:pPr>
          </w:p>
        </w:tc>
      </w:tr>
    </w:tbl>
    <w:p w14:paraId="70B99CC7" w14:textId="77777777" w:rsidR="008C24CD" w:rsidRPr="008C24CD" w:rsidRDefault="008C24CD" w:rsidP="008C24CD">
      <w:pPr>
        <w:contextualSpacing/>
        <w:rPr>
          <w:sz w:val="24"/>
          <w:szCs w:val="24"/>
        </w:rPr>
      </w:pPr>
    </w:p>
    <w:p w14:paraId="394FFB99" w14:textId="77777777" w:rsidR="00191935" w:rsidRPr="00C41592" w:rsidRDefault="00191935" w:rsidP="008E4ECA">
      <w:pPr>
        <w:contextualSpacing/>
        <w:rPr>
          <w:sz w:val="24"/>
          <w:szCs w:val="24"/>
        </w:rPr>
      </w:pPr>
    </w:p>
    <w:sectPr w:rsidR="00191935" w:rsidRPr="00C41592" w:rsidSect="001729C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152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E5091" w14:textId="77777777" w:rsidR="00A93B65" w:rsidRDefault="00A93B65" w:rsidP="00C829AB">
      <w:r>
        <w:separator/>
      </w:r>
    </w:p>
  </w:endnote>
  <w:endnote w:type="continuationSeparator" w:id="0">
    <w:p w14:paraId="3DD910A8" w14:textId="77777777" w:rsidR="00A93B65" w:rsidRDefault="00A93B65" w:rsidP="00C82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2879" w14:textId="77777777" w:rsidR="00D33036" w:rsidRDefault="00D33036" w:rsidP="00D33036">
    <w:pPr>
      <w:pStyle w:val="Footer"/>
      <w:jc w:val="center"/>
    </w:pPr>
    <w:r>
      <w:t>2</w:t>
    </w:r>
  </w:p>
  <w:p w14:paraId="2E75EA10" w14:textId="77777777" w:rsidR="00C829AB" w:rsidRDefault="00C829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49A96" w14:textId="0D6632D0" w:rsidR="001729C3" w:rsidRDefault="004061F3">
    <w:pPr>
      <w:pStyle w:val="Footer"/>
    </w:pPr>
    <w:r>
      <w:t>Rev.</w:t>
    </w:r>
    <w:r w:rsidR="00A60559">
      <w:t>2</w:t>
    </w:r>
    <w:r>
      <w:t xml:space="preserve"> J</w:t>
    </w:r>
    <w:r w:rsidR="00A60559">
      <w:t>une 3</w:t>
    </w:r>
    <w:r>
      <w:t xml:space="preserve">, </w:t>
    </w:r>
    <w:proofErr w:type="gramStart"/>
    <w:r>
      <w:t>202</w:t>
    </w:r>
    <w:r w:rsidR="00CD6529">
      <w:t>5</w:t>
    </w:r>
    <w:proofErr w:type="gramEnd"/>
    <w:r w:rsidR="001729C3"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ABFDA" w14:textId="77777777" w:rsidR="00A93B65" w:rsidRDefault="00A93B65" w:rsidP="00C829AB">
      <w:r>
        <w:separator/>
      </w:r>
    </w:p>
  </w:footnote>
  <w:footnote w:type="continuationSeparator" w:id="0">
    <w:p w14:paraId="307118B5" w14:textId="77777777" w:rsidR="00A93B65" w:rsidRDefault="00A93B65" w:rsidP="00C82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9FEA" w14:textId="062386A2" w:rsidR="001729C3" w:rsidRDefault="001729C3" w:rsidP="001729C3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524B9" w14:textId="102F9965" w:rsidR="001A0F8E" w:rsidRDefault="007677DD" w:rsidP="001A0F8E">
    <w:pPr>
      <w:jc w:val="center"/>
      <w:rPr>
        <w:b/>
        <w:sz w:val="22"/>
        <w:szCs w:val="22"/>
        <w:u w:val="single"/>
      </w:rPr>
    </w:pPr>
    <w:r>
      <w:rPr>
        <w:b/>
        <w:sz w:val="22"/>
        <w:szCs w:val="22"/>
        <w:u w:val="single"/>
      </w:rPr>
      <w:t>PROJECT LABOR AGREEMENT (PLA) REQUEST FOR INFORMATION (RFI)</w:t>
    </w:r>
  </w:p>
  <w:p w14:paraId="7A5FA9C7" w14:textId="05A7A8D4" w:rsidR="001A0F8E" w:rsidRPr="000F7E44" w:rsidRDefault="007677DD" w:rsidP="000F7E44">
    <w:pPr>
      <w:jc w:val="center"/>
      <w:rPr>
        <w:b/>
        <w:sz w:val="22"/>
        <w:szCs w:val="22"/>
        <w:u w:val="single"/>
      </w:rPr>
    </w:pPr>
    <w:r>
      <w:rPr>
        <w:b/>
        <w:sz w:val="22"/>
        <w:szCs w:val="22"/>
        <w:u w:val="single"/>
      </w:rPr>
      <w:t>FOR CONSTRUCTION PROJEC</w:t>
    </w:r>
    <w:r w:rsidR="00726132">
      <w:rPr>
        <w:b/>
        <w:sz w:val="22"/>
        <w:szCs w:val="22"/>
        <w:u w:val="single"/>
      </w:rPr>
      <w:t>T</w:t>
    </w:r>
    <w:r w:rsidR="000F7E44">
      <w:rPr>
        <w:b/>
        <w:sz w:val="22"/>
        <w:szCs w:val="22"/>
        <w:u w:val="single"/>
      </w:rPr>
      <w:t xml:space="preserve"> FOR COMBAT WATER SURVIVAL TRAINING FACILITY, MARINE CORPS BASE (MCB), CAMP LEJEUNE</w:t>
    </w:r>
    <w:r w:rsidRPr="008D520F">
      <w:rPr>
        <w:b/>
        <w:sz w:val="22"/>
        <w:szCs w:val="22"/>
        <w:u w:val="single"/>
      </w:rPr>
      <w:t xml:space="preserve"> IN </w:t>
    </w:r>
    <w:r w:rsidRPr="00036698">
      <w:rPr>
        <w:b/>
        <w:sz w:val="22"/>
        <w:szCs w:val="22"/>
        <w:u w:val="single"/>
      </w:rPr>
      <w:t xml:space="preserve">THE </w:t>
    </w:r>
    <w:r>
      <w:rPr>
        <w:b/>
        <w:sz w:val="22"/>
        <w:szCs w:val="22"/>
        <w:u w:val="single"/>
      </w:rPr>
      <w:t xml:space="preserve">STATE </w:t>
    </w:r>
    <w:r w:rsidR="00726132">
      <w:rPr>
        <w:b/>
        <w:sz w:val="22"/>
        <w:szCs w:val="22"/>
        <w:u w:val="single"/>
      </w:rPr>
      <w:t>OF</w:t>
    </w:r>
    <w:r>
      <w:rPr>
        <w:b/>
        <w:sz w:val="22"/>
        <w:szCs w:val="22"/>
        <w:u w:val="single"/>
      </w:rPr>
      <w:t xml:space="preserve"> </w:t>
    </w:r>
    <w:r w:rsidR="00726132">
      <w:rPr>
        <w:b/>
        <w:sz w:val="22"/>
        <w:szCs w:val="22"/>
        <w:u w:val="single"/>
      </w:rPr>
      <w:t>NORTH</w:t>
    </w:r>
    <w:r>
      <w:rPr>
        <w:b/>
        <w:sz w:val="22"/>
        <w:szCs w:val="22"/>
        <w:u w:val="single"/>
      </w:rPr>
      <w:t xml:space="preserve"> CAROLINA</w:t>
    </w:r>
  </w:p>
  <w:p w14:paraId="7621B07E" w14:textId="77777777" w:rsidR="001A0F8E" w:rsidRDefault="001A0F8E" w:rsidP="001A0F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115B"/>
    <w:multiLevelType w:val="hybridMultilevel"/>
    <w:tmpl w:val="02D4EE12"/>
    <w:lvl w:ilvl="0" w:tplc="0409000F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" w15:restartNumberingAfterBreak="0">
    <w:nsid w:val="14374161"/>
    <w:multiLevelType w:val="hybridMultilevel"/>
    <w:tmpl w:val="10E6C2B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BC0330"/>
    <w:multiLevelType w:val="hybridMultilevel"/>
    <w:tmpl w:val="E1E0EB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96FDE"/>
    <w:multiLevelType w:val="multilevel"/>
    <w:tmpl w:val="F158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D665D"/>
    <w:multiLevelType w:val="hybridMultilevel"/>
    <w:tmpl w:val="985A55B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32CF9"/>
    <w:multiLevelType w:val="hybridMultilevel"/>
    <w:tmpl w:val="2DAE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122C2"/>
    <w:multiLevelType w:val="hybridMultilevel"/>
    <w:tmpl w:val="DA76801C"/>
    <w:lvl w:ilvl="0" w:tplc="01404412">
      <w:start w:val="1"/>
      <w:numFmt w:val="upperLetter"/>
      <w:lvlText w:val="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7" w15:restartNumberingAfterBreak="0">
    <w:nsid w:val="62AF326D"/>
    <w:multiLevelType w:val="hybridMultilevel"/>
    <w:tmpl w:val="7E2027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954324">
    <w:abstractNumId w:val="1"/>
  </w:num>
  <w:num w:numId="2" w16cid:durableId="567884609">
    <w:abstractNumId w:val="6"/>
  </w:num>
  <w:num w:numId="3" w16cid:durableId="1142314223">
    <w:abstractNumId w:val="4"/>
  </w:num>
  <w:num w:numId="4" w16cid:durableId="1300262594">
    <w:abstractNumId w:val="0"/>
  </w:num>
  <w:num w:numId="5" w16cid:durableId="1901940903">
    <w:abstractNumId w:val="3"/>
  </w:num>
  <w:num w:numId="6" w16cid:durableId="2130001692">
    <w:abstractNumId w:val="7"/>
  </w:num>
  <w:num w:numId="7" w16cid:durableId="1185630373">
    <w:abstractNumId w:val="2"/>
  </w:num>
  <w:num w:numId="8" w16cid:durableId="1408184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115"/>
    <w:rsid w:val="00014C72"/>
    <w:rsid w:val="00023F88"/>
    <w:rsid w:val="000259FF"/>
    <w:rsid w:val="00026075"/>
    <w:rsid w:val="00036698"/>
    <w:rsid w:val="00052F62"/>
    <w:rsid w:val="00095977"/>
    <w:rsid w:val="000B1E3D"/>
    <w:rsid w:val="000B4408"/>
    <w:rsid w:val="000F1A44"/>
    <w:rsid w:val="000F2F65"/>
    <w:rsid w:val="000F7E44"/>
    <w:rsid w:val="001268D6"/>
    <w:rsid w:val="00134E0B"/>
    <w:rsid w:val="00143B8E"/>
    <w:rsid w:val="00166AF0"/>
    <w:rsid w:val="001729C3"/>
    <w:rsid w:val="001767C8"/>
    <w:rsid w:val="00191935"/>
    <w:rsid w:val="001A0F8E"/>
    <w:rsid w:val="001B78BF"/>
    <w:rsid w:val="001E299A"/>
    <w:rsid w:val="001F036A"/>
    <w:rsid w:val="002039E7"/>
    <w:rsid w:val="00266181"/>
    <w:rsid w:val="0027262E"/>
    <w:rsid w:val="002775E1"/>
    <w:rsid w:val="00290912"/>
    <w:rsid w:val="002A54F3"/>
    <w:rsid w:val="002D56B2"/>
    <w:rsid w:val="002E2E40"/>
    <w:rsid w:val="002E6262"/>
    <w:rsid w:val="002F643B"/>
    <w:rsid w:val="00305BB2"/>
    <w:rsid w:val="00327F01"/>
    <w:rsid w:val="0033296B"/>
    <w:rsid w:val="0033527B"/>
    <w:rsid w:val="00337339"/>
    <w:rsid w:val="00345B47"/>
    <w:rsid w:val="00365D37"/>
    <w:rsid w:val="003C4864"/>
    <w:rsid w:val="003D61E5"/>
    <w:rsid w:val="003F0EEE"/>
    <w:rsid w:val="003F3E25"/>
    <w:rsid w:val="003F5A92"/>
    <w:rsid w:val="00400E36"/>
    <w:rsid w:val="00404192"/>
    <w:rsid w:val="00405501"/>
    <w:rsid w:val="004061F3"/>
    <w:rsid w:val="004118CB"/>
    <w:rsid w:val="00416349"/>
    <w:rsid w:val="00441B8A"/>
    <w:rsid w:val="00471F47"/>
    <w:rsid w:val="00481024"/>
    <w:rsid w:val="00484EC5"/>
    <w:rsid w:val="004935CF"/>
    <w:rsid w:val="004A0216"/>
    <w:rsid w:val="004A59A1"/>
    <w:rsid w:val="004A626D"/>
    <w:rsid w:val="004D2098"/>
    <w:rsid w:val="004F3279"/>
    <w:rsid w:val="004F3C79"/>
    <w:rsid w:val="0054665E"/>
    <w:rsid w:val="00551792"/>
    <w:rsid w:val="0056150F"/>
    <w:rsid w:val="00593097"/>
    <w:rsid w:val="005B0F08"/>
    <w:rsid w:val="005C1D7B"/>
    <w:rsid w:val="005E7117"/>
    <w:rsid w:val="005E7FBD"/>
    <w:rsid w:val="005F545F"/>
    <w:rsid w:val="00604CE0"/>
    <w:rsid w:val="00611D7F"/>
    <w:rsid w:val="00623AE2"/>
    <w:rsid w:val="00624C4E"/>
    <w:rsid w:val="006259C8"/>
    <w:rsid w:val="00651A71"/>
    <w:rsid w:val="00660000"/>
    <w:rsid w:val="00665965"/>
    <w:rsid w:val="006900E3"/>
    <w:rsid w:val="006A7F81"/>
    <w:rsid w:val="006B3462"/>
    <w:rsid w:val="006D653A"/>
    <w:rsid w:val="006D6552"/>
    <w:rsid w:val="006E20A7"/>
    <w:rsid w:val="00702F6C"/>
    <w:rsid w:val="00726132"/>
    <w:rsid w:val="007413F2"/>
    <w:rsid w:val="00743BD9"/>
    <w:rsid w:val="00752D99"/>
    <w:rsid w:val="00755911"/>
    <w:rsid w:val="007677DD"/>
    <w:rsid w:val="00773075"/>
    <w:rsid w:val="007A0EB1"/>
    <w:rsid w:val="007A30BA"/>
    <w:rsid w:val="007B481D"/>
    <w:rsid w:val="007D437B"/>
    <w:rsid w:val="008007B6"/>
    <w:rsid w:val="00815DC2"/>
    <w:rsid w:val="00833AA5"/>
    <w:rsid w:val="008536AC"/>
    <w:rsid w:val="00871A07"/>
    <w:rsid w:val="00880D29"/>
    <w:rsid w:val="008A6003"/>
    <w:rsid w:val="008A7A85"/>
    <w:rsid w:val="008B245B"/>
    <w:rsid w:val="008B321A"/>
    <w:rsid w:val="008C24CD"/>
    <w:rsid w:val="008D408F"/>
    <w:rsid w:val="008D520F"/>
    <w:rsid w:val="008E4ECA"/>
    <w:rsid w:val="008F41B3"/>
    <w:rsid w:val="00954309"/>
    <w:rsid w:val="00961ADD"/>
    <w:rsid w:val="0097062E"/>
    <w:rsid w:val="00991D43"/>
    <w:rsid w:val="00992B99"/>
    <w:rsid w:val="009A2B25"/>
    <w:rsid w:val="009A42CA"/>
    <w:rsid w:val="009C2007"/>
    <w:rsid w:val="009C450D"/>
    <w:rsid w:val="009C6FB9"/>
    <w:rsid w:val="009D640E"/>
    <w:rsid w:val="009E4BEE"/>
    <w:rsid w:val="009E7352"/>
    <w:rsid w:val="00A406CD"/>
    <w:rsid w:val="00A5039F"/>
    <w:rsid w:val="00A523EA"/>
    <w:rsid w:val="00A60559"/>
    <w:rsid w:val="00A71EAE"/>
    <w:rsid w:val="00A918E1"/>
    <w:rsid w:val="00A93B65"/>
    <w:rsid w:val="00A93EF5"/>
    <w:rsid w:val="00AA203B"/>
    <w:rsid w:val="00AB06FD"/>
    <w:rsid w:val="00AB0CDA"/>
    <w:rsid w:val="00AC27B0"/>
    <w:rsid w:val="00AC7471"/>
    <w:rsid w:val="00AF1F57"/>
    <w:rsid w:val="00AF7DDF"/>
    <w:rsid w:val="00B0560E"/>
    <w:rsid w:val="00B10115"/>
    <w:rsid w:val="00B13DEB"/>
    <w:rsid w:val="00B2579D"/>
    <w:rsid w:val="00B30603"/>
    <w:rsid w:val="00B37C76"/>
    <w:rsid w:val="00B75FAE"/>
    <w:rsid w:val="00BA10E2"/>
    <w:rsid w:val="00BD42EC"/>
    <w:rsid w:val="00BD779D"/>
    <w:rsid w:val="00BE0ACF"/>
    <w:rsid w:val="00BE6578"/>
    <w:rsid w:val="00C41592"/>
    <w:rsid w:val="00C64C42"/>
    <w:rsid w:val="00C829AB"/>
    <w:rsid w:val="00C87D7F"/>
    <w:rsid w:val="00CD6529"/>
    <w:rsid w:val="00CF63A9"/>
    <w:rsid w:val="00D000AC"/>
    <w:rsid w:val="00D33036"/>
    <w:rsid w:val="00D400E1"/>
    <w:rsid w:val="00D542B4"/>
    <w:rsid w:val="00DC2045"/>
    <w:rsid w:val="00E034E3"/>
    <w:rsid w:val="00E13991"/>
    <w:rsid w:val="00E15C39"/>
    <w:rsid w:val="00E20D24"/>
    <w:rsid w:val="00E21737"/>
    <w:rsid w:val="00E24DCB"/>
    <w:rsid w:val="00E3161D"/>
    <w:rsid w:val="00E52925"/>
    <w:rsid w:val="00E609FB"/>
    <w:rsid w:val="00E61AD3"/>
    <w:rsid w:val="00E67516"/>
    <w:rsid w:val="00E8125C"/>
    <w:rsid w:val="00E9405B"/>
    <w:rsid w:val="00E95BB7"/>
    <w:rsid w:val="00EC0066"/>
    <w:rsid w:val="00EC02A3"/>
    <w:rsid w:val="00EF6F50"/>
    <w:rsid w:val="00F32A8E"/>
    <w:rsid w:val="00F36227"/>
    <w:rsid w:val="00F51C24"/>
    <w:rsid w:val="00F536C5"/>
    <w:rsid w:val="00F73B7A"/>
    <w:rsid w:val="00F90D97"/>
    <w:rsid w:val="00FB174C"/>
    <w:rsid w:val="00FB62EF"/>
    <w:rsid w:val="00FD0CE6"/>
    <w:rsid w:val="00FD3AE2"/>
    <w:rsid w:val="00FD426B"/>
    <w:rsid w:val="00FD760D"/>
    <w:rsid w:val="00FF11B9"/>
    <w:rsid w:val="79ED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17BC7"/>
  <w15:docId w15:val="{AA9256C2-336C-4431-ADF3-CAD1E96BE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115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3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3B8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36A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829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829AB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C829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829AB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unhideWhenUsed/>
    <w:rsid w:val="0033527B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5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527B"/>
  </w:style>
  <w:style w:type="character" w:customStyle="1" w:styleId="CommentTextChar">
    <w:name w:val="Comment Text Char"/>
    <w:basedOn w:val="DefaultParagraphFont"/>
    <w:link w:val="CommentText"/>
    <w:uiPriority w:val="99"/>
    <w:rsid w:val="0033527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2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27B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327F01"/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E4E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iley.m.mcginness.civ@us.navy.mi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78C5EA052564BA01F58803A6BE84D" ma:contentTypeVersion="40" ma:contentTypeDescription="Create a new document." ma:contentTypeScope="" ma:versionID="a61a573d8db51ba94f63fe164580831f">
  <xsd:schema xmlns:xsd="http://www.w3.org/2001/XMLSchema" xmlns:xs="http://www.w3.org/2001/XMLSchema" xmlns:p="http://schemas.microsoft.com/office/2006/metadata/properties" xmlns:ns2="2d19a1cb-38a0-4200-a3e1-3203b519f546" xmlns:ns3="c4f3f974-3c04-4ed7-b39c-98271c108fcc" targetNamespace="http://schemas.microsoft.com/office/2006/metadata/properties" ma:root="true" ma:fieldsID="15c63a52ace7ed4d72d7bca680fa0d30" ns2:_="" ns3:_="">
    <xsd:import namespace="2d19a1cb-38a0-4200-a3e1-3203b519f546"/>
    <xsd:import namespace="c4f3f974-3c04-4ed7-b39c-98271c108fcc"/>
    <xsd:element name="properties">
      <xsd:complexType>
        <xsd:sequence>
          <xsd:element name="documentManagement">
            <xsd:complexType>
              <xsd:all>
                <xsd:element ref="ns2:DocumentType"/>
                <xsd:element ref="ns2:Capability_x002f_Authority" minOccurs="0"/>
                <xsd:element ref="ns2:OfficeofSmallBusinessProgramsSubcategory" minOccurs="0"/>
                <xsd:element ref="ns2:OldBL_x002f_SL" minOccurs="0"/>
                <xsd:element ref="ns2:Page" minOccurs="0"/>
                <xsd:element ref="ns2:g15146c35a4c4694ab38b874cef029c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caa9797e36804c9690c99e24733e6c60" minOccurs="0"/>
                <xsd:element ref="ns2:ndbf1799de8a4f5eb75a8a53fc248b29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9a1cb-38a0-4200-a3e1-3203b519f546" elementFormDefault="qualified">
    <xsd:import namespace="http://schemas.microsoft.com/office/2006/documentManagement/types"/>
    <xsd:import namespace="http://schemas.microsoft.com/office/infopath/2007/PartnerControls"/>
    <xsd:element name="DocumentType" ma:index="4" ma:displayName="Document Type" ma:format="Dropdown" ma:indexed="true" ma:internalName="DocumentType">
      <xsd:simpleType>
        <xsd:restriction base="dms:Choice">
          <xsd:enumeration value="Process Document"/>
          <xsd:enumeration value="Reference"/>
          <xsd:enumeration value="Resource"/>
        </xsd:restriction>
      </xsd:simpleType>
    </xsd:element>
    <xsd:element name="Capability_x002f_Authority" ma:index="5" nillable="true" ma:displayName="Business Process Category" ma:format="Dropdown" ma:hidden="true" ma:indexed="true" ma:internalName="Capability_x002f_Authority">
      <xsd:simpleType>
        <xsd:restriction base="dms:Choice">
          <xsd:enumeration value="Admin/Travel"/>
          <xsd:enumeration value="Asset Management"/>
          <xsd:enumeration value="Business Process Management"/>
          <xsd:enumeration value="CEC Projects List"/>
          <xsd:enumeration value="CIVPERS Programs"/>
          <xsd:enumeration value="Client Interface"/>
          <xsd:enumeration value="Command Analytics"/>
          <xsd:enumeration value="Command Information Office"/>
          <xsd:enumeration value="Command Property"/>
          <xsd:enumeration value="Contract Support"/>
          <xsd:enumeration value="Corporate Comms/PAO"/>
          <xsd:enumeration value="Counsel"/>
          <xsd:enumeration value="Design &amp; Construction"/>
          <xsd:enumeration value="DIP/WIP &amp; Misc Processes"/>
          <xsd:enumeration value="EEO"/>
          <xsd:enumeration value="Environmental Compliance"/>
          <xsd:enumeration value="Environmental Planning"/>
          <xsd:enumeration value="Environmental Quality"/>
          <xsd:enumeration value="Environmental Restoration"/>
          <xsd:enumeration value="Environmental Services"/>
          <xsd:enumeration value="EVBL Other"/>
          <xsd:enumeration value="Expeditionary"/>
          <xsd:enumeration value="Facility Types"/>
          <xsd:enumeration value="Financial Management"/>
          <xsd:enumeration value="FM&amp;S"/>
          <xsd:enumeration value="FSC Mgmt &amp; Facility Services"/>
          <xsd:enumeration value="HQ Current Ops"/>
          <xsd:enumeration value="Inspector General"/>
          <xsd:enumeration value="Manpower"/>
          <xsd:enumeration value="MILCON"/>
          <xsd:enumeration value="Natural Resources"/>
          <xsd:enumeration value="Office of Small Business Programs"/>
          <xsd:enumeration value="Pre &amp; Post Award Contracts"/>
          <xsd:enumeration value="PWBL Other"/>
          <xsd:enumeration value="Real Estate"/>
          <xsd:enumeration value="Reserve Programs"/>
          <xsd:enumeration value="Transportation"/>
          <xsd:enumeration value="Upward Obligations"/>
          <xsd:enumeration value="Utilities Management"/>
          <xsd:enumeration value="Work Management"/>
          <xsd:enumeration value="General"/>
        </xsd:restriction>
      </xsd:simpleType>
    </xsd:element>
    <xsd:element name="OfficeofSmallBusinessProgramsSubcategory" ma:index="7" nillable="true" ma:displayName="Office of Small Business Programs Subcategory" ma:format="Dropdown" ma:hidden="true" ma:internalName="OfficeofSmallBusinessProgramsSubcategory" ma:readOnly="false">
      <xsd:simpleType>
        <xsd:restriction base="dms:Choice">
          <xsd:enumeration value="Small Business Coordination Records DD2579"/>
          <xsd:enumeration value="Subcontracting Program"/>
          <xsd:enumeration value="Indian Incentive Program"/>
          <xsd:enumeration value="Small Business Site Assist Visits"/>
          <xsd:enumeration value="Small Business IG Process"/>
          <xsd:enumeration value="Dod Mentor Protégé Program"/>
          <xsd:enumeration value="Small Business Specialist Selection"/>
          <xsd:enumeration value="Small Business Professional Appointment"/>
          <xsd:enumeration value="Small Business Briefings"/>
          <xsd:enumeration value="Command Briefings"/>
          <xsd:enumeration value="Industry Briefings"/>
          <xsd:enumeration value="OSBP Website"/>
          <xsd:enumeration value="Writing a Small Business Training Module"/>
        </xsd:restriction>
      </xsd:simpleType>
    </xsd:element>
    <xsd:element name="OldBL_x002f_SL" ma:index="8" nillable="true" ma:displayName="BL/SL" ma:format="Dropdown" ma:hidden="true" ma:internalName="OldBL_x002f_SL" ma:readOnly="false">
      <xsd:simpleType>
        <xsd:restriction base="dms:Choice">
          <xsd:enumeration value="Asset Management"/>
          <xsd:enumeration value="Contingency Engineering"/>
          <xsd:enumeration value="Design &amp; Construction"/>
          <xsd:enumeration value="Environmental Programs"/>
          <xsd:enumeration value="Expeditionary"/>
          <xsd:enumeration value="Public Works"/>
          <xsd:enumeration value="Contracting"/>
          <xsd:enumeration value="Business Directorate"/>
          <xsd:enumeration value="Chief Engineer"/>
          <xsd:enumeration value="Command Information Office"/>
          <xsd:enumeration value="Comptroller"/>
          <xsd:enumeration value="Corporate Communications"/>
          <xsd:enumeration value="Counsel"/>
          <xsd:enumeration value="Inspector General"/>
          <xsd:enumeration value="Navy Shore Weight Handling"/>
          <xsd:enumeration value="Operations"/>
          <xsd:enumeration value="Safety"/>
          <xsd:enumeration value="Small Business Program"/>
        </xsd:restriction>
      </xsd:simpleType>
    </xsd:element>
    <xsd:element name="Page" ma:index="9" nillable="true" ma:displayName="Page" ma:hidden="true" ma:list="{ad0853bc-f152-4f8e-b8cf-ad92e4a1e8da}" ma:internalName="Pag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5146c35a4c4694ab38b874cef029c4" ma:index="14" ma:taxonomy="true" ma:internalName="g15146c35a4c4694ab38b874cef029c4" ma:taxonomyFieldName="Process_x0020_Title" ma:displayName="Process Title(s)" ma:readOnly="false" ma:default="" ma:fieldId="{015146c3-5a4c-4694-ab38-b874cef029c4}" ma:taxonomyMulti="true" ma:sspId="acef215b-19b7-4691-95f4-27d2fe62d5df" ma:termSetId="919615e1-ad07-43b5-9c4b-6d4845a7c4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caa9797e36804c9690c99e24733e6c60" ma:index="19" ma:taxonomy="true" ma:internalName="caa9797e36804c9690c99e24733e6c60" ma:taxonomyFieldName="Business_x002f_Support_x0020_Line" ma:displayName="Directorate" ma:indexed="true" ma:readOnly="false" ma:default="" ma:fieldId="{caa9797e-3680-4c96-90c9-9e24733e6c60}" ma:sspId="acef215b-19b7-4691-95f4-27d2fe62d5df" ma:termSetId="c748fd28-bade-48d1-a9fd-58677764dd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dbf1799de8a4f5eb75a8a53fc248b29" ma:index="21" ma:taxonomy="true" ma:internalName="ndbf1799de8a4f5eb75a8a53fc248b29" ma:taxonomyFieldName="Process_x0020_Category" ma:displayName="Process Category" ma:readOnly="false" ma:default="" ma:fieldId="{7dbf1799-de8a-4f5e-b75a-8a53fc248b29}" ma:taxonomyMulti="true" ma:sspId="acef215b-19b7-4691-95f4-27d2fe62d5df" ma:termSetId="c2578282-cd7e-4433-8a87-df87dca51b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3f974-3c04-4ed7-b39c-98271c108f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e4eabe-4225-4a9f-b4a5-8d0c99aa8638}" ma:internalName="TaxCatchAll" ma:readOnly="false" ma:showField="CatchAllData" ma:web="c4f3f974-3c04-4ed7-b39c-98271c108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ofSmallBusinessProgramsSubcategory xmlns="2d19a1cb-38a0-4200-a3e1-3203b519f546" xsi:nil="true"/>
    <caa9797e36804c9690c99e24733e6c60 xmlns="2d19a1cb-38a0-4200-a3e1-3203b519f5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Contracting</TermName>
          <TermId xmlns="http://schemas.microsoft.com/office/infopath/2007/PartnerControls">7ab6e8e9-e170-43d5-a1d2-0bb3164c2f8e</TermId>
        </TermInfo>
      </Terms>
    </caa9797e36804c9690c99e24733e6c60>
    <ndbf1799de8a4f5eb75a8a53fc248b29 xmlns="2d19a1cb-38a0-4200-a3e1-3203b519f5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 and Post Award Contracts</TermName>
          <TermId xmlns="http://schemas.microsoft.com/office/infopath/2007/PartnerControls">e4bcc9d5-0e8e-453e-9e3f-2c18ce47839b</TermId>
        </TermInfo>
      </Terms>
    </ndbf1799de8a4f5eb75a8a53fc248b29>
    <OldBL_x002f_SL xmlns="2d19a1cb-38a0-4200-a3e1-3203b519f546" xsi:nil="true"/>
    <g15146c35a4c4694ab38b874cef029c4 xmlns="2d19a1cb-38a0-4200-a3e1-3203b519f5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 Project Labor Agreement</TermName>
          <TermId xmlns="http://schemas.microsoft.com/office/infopath/2007/PartnerControls">048a61cb-e377-4fef-92e8-886fccd9004b</TermId>
        </TermInfo>
      </Terms>
    </g15146c35a4c4694ab38b874cef029c4>
    <TaxCatchAll xmlns="c4f3f974-3c04-4ed7-b39c-98271c108fcc">
      <Value>354</Value>
      <Value>836</Value>
      <Value>904</Value>
    </TaxCatchAll>
    <Page xmlns="2d19a1cb-38a0-4200-a3e1-3203b519f546" xsi:nil="true"/>
    <lcf76f155ced4ddcb4097134ff3c332f xmlns="2d19a1cb-38a0-4200-a3e1-3203b519f546">
      <Terms xmlns="http://schemas.microsoft.com/office/infopath/2007/PartnerControls"/>
    </lcf76f155ced4ddcb4097134ff3c332f>
    <DocumentType xmlns="2d19a1cb-38a0-4200-a3e1-3203b519f546">Resource</DocumentType>
    <Capability_x002f_Authority xmlns="2d19a1cb-38a0-4200-a3e1-3203b519f546" xsi:nil="true"/>
  </documentManagement>
</p:properties>
</file>

<file path=customXml/itemProps1.xml><?xml version="1.0" encoding="utf-8"?>
<ds:datastoreItem xmlns:ds="http://schemas.openxmlformats.org/officeDocument/2006/customXml" ds:itemID="{32C8FBF5-92DD-4FF0-BBC6-4AE5E43137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9D5B76-07B3-49B7-B64C-67B74D223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9a1cb-38a0-4200-a3e1-3203b519f546"/>
    <ds:schemaRef ds:uri="c4f3f974-3c04-4ed7-b39c-98271c108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B16840-9B69-4109-9362-2059CE299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D7DC1A-76EA-4274-96EB-117E5B7AA1CD}">
  <ds:schemaRefs>
    <ds:schemaRef ds:uri="http://schemas.microsoft.com/office/2006/metadata/properties"/>
    <ds:schemaRef ds:uri="http://schemas.microsoft.com/office/infopath/2007/PartnerControls"/>
    <ds:schemaRef ds:uri="2d19a1cb-38a0-4200-a3e1-3203b519f546"/>
    <ds:schemaRef ds:uri="c4f3f974-3c04-4ed7-b39c-98271c108fcc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4313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elaine.dellisola</dc:creator>
  <cp:lastModifiedBy>McGinness, Hailey M CIV USN NAVFAC MIDLANT NOR (USA)</cp:lastModifiedBy>
  <cp:revision>2</cp:revision>
  <cp:lastPrinted>2022-05-26T13:55:00Z</cp:lastPrinted>
  <dcterms:created xsi:type="dcterms:W3CDTF">2026-10-05T18:18:00Z</dcterms:created>
  <dcterms:modified xsi:type="dcterms:W3CDTF">2026-10-05T18:18:00Z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0x0101005A278C5EA052564BA01F58803A6BE84D</vt:lpwstr>
  </property>
  <property fmtid="{D5CDD505-2E9C-101B-9397-08002B2CF9AE}" pid="3" name="Process_x0020_Title">
    <vt:lpwstr>354;#CON Project Labor Agreement|048a61cb-e377-4fef-92e8-886fccd9004b</vt:lpwstr>
  </property>
  <property fmtid="{D5CDD505-2E9C-101B-9397-08002B2CF9AE}" pid="4" name="Business/Support Line">
    <vt:lpwstr>836;#Contracting|7ab6e8e9-e170-43d5-a1d2-0bb3164c2f8e</vt:lpwstr>
  </property>
  <property fmtid="{D5CDD505-2E9C-101B-9397-08002B2CF9AE}" pid="5" name="MediaServiceImageTags">
    <vt:lpwstr/>
  </property>
  <property fmtid="{D5CDD505-2E9C-101B-9397-08002B2CF9AE}" pid="6" name="Process_x0020_Category">
    <vt:lpwstr>904;#Pre and Post Award Contracts|e4bcc9d5-0e8e-453e-9e3f-2c18ce47839b</vt:lpwstr>
  </property>
  <property fmtid="{D5CDD505-2E9C-101B-9397-08002B2CF9AE}" pid="7" name="Process Title">
    <vt:lpwstr>354;#CON Project Labor Agreement|048a61cb-e377-4fef-92e8-886fccd9004b</vt:lpwstr>
  </property>
  <property fmtid="{D5CDD505-2E9C-101B-9397-08002B2CF9AE}" pid="8" name="Process Category">
    <vt:lpwstr>904;#Pre and Post Award Contracts|e4bcc9d5-0e8e-453e-9e3f-2c18ce47839b</vt:lpwstr>
  </property>
  <property fmtid="{D5CDD505-2E9C-101B-9397-08002B2CF9AE}" pid="9" name="Business_x002f_Support_x0020_Line">
    <vt:lpwstr>836;#Contracting|7ab6e8e9-e170-43d5-a1d2-0bb3164c2f8e</vt:lpwstr>
  </property>
</Properties>
</file>