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80FB" w14:textId="77777777" w:rsidR="001E3651" w:rsidRDefault="001E3651" w:rsidP="00541065">
      <w:pPr>
        <w:pStyle w:val="Heading2"/>
        <w:ind w:left="0"/>
        <w:rPr>
          <w:sz w:val="22"/>
          <w:szCs w:val="22"/>
        </w:rPr>
      </w:pPr>
    </w:p>
    <w:p w14:paraId="0577E3ED" w14:textId="77777777" w:rsidR="000C4BC3" w:rsidRDefault="000C4BC3" w:rsidP="00541065">
      <w:pPr>
        <w:pStyle w:val="Heading2"/>
        <w:ind w:left="0"/>
        <w:rPr>
          <w:sz w:val="22"/>
          <w:szCs w:val="22"/>
        </w:rPr>
      </w:pPr>
    </w:p>
    <w:p w14:paraId="4BFC8C6E" w14:textId="77777777" w:rsidR="000C4BC3" w:rsidRDefault="000C4BC3" w:rsidP="00541065">
      <w:pPr>
        <w:pStyle w:val="Heading2"/>
        <w:ind w:left="0"/>
        <w:rPr>
          <w:sz w:val="22"/>
          <w:szCs w:val="22"/>
        </w:rPr>
      </w:pPr>
    </w:p>
    <w:p w14:paraId="2CB9EF75" w14:textId="329D6EDC" w:rsidR="0031069F" w:rsidRPr="006D3D66" w:rsidRDefault="00455629" w:rsidP="00541065">
      <w:pPr>
        <w:pStyle w:val="Heading2"/>
        <w:ind w:left="0"/>
        <w:rPr>
          <w:sz w:val="22"/>
          <w:szCs w:val="22"/>
        </w:rPr>
      </w:pPr>
      <w:r w:rsidRPr="006D3D66">
        <w:rPr>
          <w:sz w:val="22"/>
          <w:szCs w:val="22"/>
        </w:rPr>
        <w:t>SALES SOLICITATI</w:t>
      </w:r>
      <w:r w:rsidR="00DF6DDE" w:rsidRPr="006D3D66">
        <w:rPr>
          <w:sz w:val="22"/>
          <w:szCs w:val="22"/>
        </w:rPr>
        <w:t xml:space="preserve">ON/AGREEMENT NUMBER: </w:t>
      </w:r>
      <w:r w:rsidR="00DF6DDE" w:rsidRPr="00D871DC">
        <w:rPr>
          <w:sz w:val="22"/>
          <w:szCs w:val="22"/>
        </w:rPr>
        <w:t xml:space="preserve">QRP </w:t>
      </w:r>
      <w:r w:rsidR="00E056C1" w:rsidRPr="00D871DC">
        <w:rPr>
          <w:sz w:val="22"/>
          <w:szCs w:val="22"/>
        </w:rPr>
        <w:t>2</w:t>
      </w:r>
      <w:r w:rsidR="006065B7">
        <w:rPr>
          <w:sz w:val="22"/>
          <w:szCs w:val="22"/>
        </w:rPr>
        <w:t>6</w:t>
      </w:r>
      <w:r w:rsidR="001401BB" w:rsidRPr="00D871DC">
        <w:rPr>
          <w:sz w:val="22"/>
          <w:szCs w:val="22"/>
        </w:rPr>
        <w:t>-00</w:t>
      </w:r>
      <w:r w:rsidR="004402DF">
        <w:rPr>
          <w:sz w:val="22"/>
          <w:szCs w:val="22"/>
        </w:rPr>
        <w:t>12</w:t>
      </w:r>
    </w:p>
    <w:p w14:paraId="74241FE9" w14:textId="77777777" w:rsidR="0031069F" w:rsidRPr="006D3D66" w:rsidRDefault="0031069F" w:rsidP="00541065">
      <w:pPr>
        <w:pStyle w:val="BodyText"/>
        <w:rPr>
          <w:b/>
          <w:sz w:val="22"/>
          <w:szCs w:val="22"/>
        </w:rPr>
      </w:pPr>
    </w:p>
    <w:p w14:paraId="28E927A1" w14:textId="77777777" w:rsidR="0031069F" w:rsidRPr="006D3D66" w:rsidRDefault="00455629" w:rsidP="00541065">
      <w:pPr>
        <w:tabs>
          <w:tab w:val="left" w:pos="1632"/>
        </w:tabs>
      </w:pPr>
      <w:r w:rsidRPr="006D3D66">
        <w:rPr>
          <w:b/>
        </w:rPr>
        <w:t>ISSUED BY:</w:t>
      </w:r>
      <w:r w:rsidRPr="006D3D66">
        <w:rPr>
          <w:b/>
        </w:rPr>
        <w:tab/>
      </w:r>
      <w:r w:rsidRPr="006D3D66">
        <w:t>FORT KNOX QUALIFIED RECYCLE PROGRAM (QRP)</w:t>
      </w:r>
    </w:p>
    <w:p w14:paraId="13A21A3E" w14:textId="77777777" w:rsidR="0031069F" w:rsidRPr="006D3D66" w:rsidRDefault="00455629" w:rsidP="00541065">
      <w:pPr>
        <w:pStyle w:val="BodyText"/>
        <w:ind w:left="1620"/>
        <w:rPr>
          <w:sz w:val="22"/>
          <w:szCs w:val="22"/>
        </w:rPr>
      </w:pPr>
      <w:r w:rsidRPr="006D3D66">
        <w:rPr>
          <w:sz w:val="22"/>
          <w:szCs w:val="22"/>
        </w:rPr>
        <w:t>Recycle Branch</w:t>
      </w:r>
    </w:p>
    <w:p w14:paraId="4CD56C54" w14:textId="77777777" w:rsidR="0031069F" w:rsidRPr="006D3D66" w:rsidRDefault="00455629" w:rsidP="00541065">
      <w:pPr>
        <w:pStyle w:val="BodyText"/>
        <w:ind w:left="1620" w:right="4351"/>
        <w:rPr>
          <w:sz w:val="22"/>
          <w:szCs w:val="22"/>
        </w:rPr>
      </w:pPr>
      <w:r w:rsidRPr="006D3D66">
        <w:rPr>
          <w:sz w:val="22"/>
          <w:szCs w:val="22"/>
        </w:rPr>
        <w:t>309 Frazier Road, Bldg. 2962 Fort Knox, KY 40121-5000</w:t>
      </w:r>
    </w:p>
    <w:p w14:paraId="32A9A803" w14:textId="77777777" w:rsidR="0031069F" w:rsidRPr="006D3D66" w:rsidRDefault="0031069F" w:rsidP="00541065">
      <w:pPr>
        <w:pStyle w:val="BodyText"/>
        <w:rPr>
          <w:sz w:val="22"/>
          <w:szCs w:val="22"/>
        </w:rPr>
      </w:pPr>
    </w:p>
    <w:p w14:paraId="319F383C" w14:textId="77777777" w:rsidR="0031069F" w:rsidRPr="006D3D66" w:rsidRDefault="00455629" w:rsidP="00541065">
      <w:pPr>
        <w:pStyle w:val="BodyText"/>
        <w:rPr>
          <w:sz w:val="22"/>
          <w:szCs w:val="22"/>
        </w:rPr>
      </w:pPr>
      <w:r w:rsidRPr="006D3D66">
        <w:rPr>
          <w:b/>
          <w:sz w:val="22"/>
          <w:szCs w:val="22"/>
        </w:rPr>
        <w:t xml:space="preserve">SUBJECT: </w:t>
      </w:r>
      <w:r w:rsidRPr="006D3D66">
        <w:rPr>
          <w:sz w:val="22"/>
          <w:szCs w:val="22"/>
        </w:rPr>
        <w:t>Sale of Scrap Deformed Small Arms Fired Cartridge Casings</w:t>
      </w:r>
    </w:p>
    <w:p w14:paraId="443D11AA" w14:textId="77777777" w:rsidR="0031069F" w:rsidRPr="006D3D66" w:rsidRDefault="0031069F" w:rsidP="00541065">
      <w:pPr>
        <w:pStyle w:val="BodyText"/>
        <w:rPr>
          <w:sz w:val="22"/>
          <w:szCs w:val="22"/>
        </w:rPr>
      </w:pPr>
    </w:p>
    <w:p w14:paraId="31A8D444" w14:textId="17E2EFF6" w:rsidR="00327CAF" w:rsidRPr="00ED67E8" w:rsidRDefault="00187A8E" w:rsidP="418F2E48">
      <w:pPr>
        <w:pStyle w:val="Heading2"/>
        <w:tabs>
          <w:tab w:val="left" w:pos="1620"/>
        </w:tabs>
        <w:ind w:left="0"/>
        <w:rPr>
          <w:sz w:val="22"/>
          <w:szCs w:val="22"/>
          <w:highlight w:val="green"/>
        </w:rPr>
      </w:pPr>
      <w:r w:rsidRPr="418F2E48">
        <w:rPr>
          <w:sz w:val="22"/>
          <w:szCs w:val="22"/>
        </w:rPr>
        <w:t>ISSUE DATE</w:t>
      </w:r>
      <w:proofErr w:type="gramStart"/>
      <w:r w:rsidRPr="418F2E48">
        <w:rPr>
          <w:sz w:val="22"/>
          <w:szCs w:val="22"/>
        </w:rPr>
        <w:t>:</w:t>
      </w:r>
      <w:r w:rsidR="0B0029E5" w:rsidRPr="418F2E48">
        <w:rPr>
          <w:sz w:val="22"/>
          <w:szCs w:val="22"/>
        </w:rPr>
        <w:t xml:space="preserve"> </w:t>
      </w:r>
      <w:r w:rsidR="005A5C24">
        <w:rPr>
          <w:sz w:val="22"/>
          <w:szCs w:val="22"/>
        </w:rPr>
        <w:tab/>
      </w:r>
      <w:r w:rsidR="00DC72B7" w:rsidRPr="00DC72B7">
        <w:rPr>
          <w:sz w:val="22"/>
          <w:szCs w:val="22"/>
        </w:rPr>
        <w:t>10</w:t>
      </w:r>
      <w:proofErr w:type="gramEnd"/>
      <w:r w:rsidR="00DC72B7" w:rsidRPr="00DC72B7">
        <w:rPr>
          <w:sz w:val="22"/>
          <w:szCs w:val="22"/>
        </w:rPr>
        <w:t>-14-2026</w:t>
      </w:r>
    </w:p>
    <w:p w14:paraId="01A1D698" w14:textId="7945B9AA" w:rsidR="0031069F" w:rsidRPr="006D3D66" w:rsidRDefault="00455629" w:rsidP="00541065">
      <w:pPr>
        <w:tabs>
          <w:tab w:val="left" w:pos="1620"/>
        </w:tabs>
      </w:pPr>
      <w:r w:rsidRPr="418F2E48">
        <w:rPr>
          <w:b/>
          <w:bCs/>
        </w:rPr>
        <w:t>RESPOND BY</w:t>
      </w:r>
      <w:proofErr w:type="gramStart"/>
      <w:r w:rsidRPr="418F2E48">
        <w:rPr>
          <w:b/>
          <w:bCs/>
        </w:rPr>
        <w:t xml:space="preserve">: </w:t>
      </w:r>
      <w:r w:rsidR="00AE3D92">
        <w:rPr>
          <w:b/>
          <w:bCs/>
        </w:rPr>
        <w:t xml:space="preserve"> </w:t>
      </w:r>
      <w:r w:rsidR="00DC72B7">
        <w:rPr>
          <w:b/>
          <w:bCs/>
        </w:rPr>
        <w:t>10</w:t>
      </w:r>
      <w:proofErr w:type="gramEnd"/>
      <w:r w:rsidR="00DC72B7">
        <w:rPr>
          <w:b/>
          <w:bCs/>
        </w:rPr>
        <w:t>-21-2026</w:t>
      </w:r>
      <w:r w:rsidR="00AE3D92">
        <w:rPr>
          <w:b/>
          <w:bCs/>
        </w:rPr>
        <w:t xml:space="preserve"> </w:t>
      </w:r>
      <w:r w:rsidR="00C52945" w:rsidRPr="418F2E48">
        <w:rPr>
          <w:b/>
          <w:bCs/>
        </w:rPr>
        <w:t>NLT</w:t>
      </w:r>
      <w:r>
        <w:t xml:space="preserve"> 2:00 P.M. EST</w:t>
      </w:r>
    </w:p>
    <w:p w14:paraId="2705240C" w14:textId="77777777" w:rsidR="0031069F" w:rsidRPr="006D3D66" w:rsidRDefault="0031069F" w:rsidP="00541065">
      <w:pPr>
        <w:pStyle w:val="BodyText"/>
        <w:rPr>
          <w:sz w:val="22"/>
          <w:szCs w:val="22"/>
        </w:rPr>
      </w:pPr>
    </w:p>
    <w:p w14:paraId="754D4152" w14:textId="0A23A6B0" w:rsidR="00C52945" w:rsidRDefault="00455629" w:rsidP="00541065">
      <w:pPr>
        <w:pStyle w:val="BodyText"/>
        <w:ind w:right="70"/>
        <w:rPr>
          <w:sz w:val="22"/>
          <w:szCs w:val="22"/>
        </w:rPr>
      </w:pPr>
      <w:r w:rsidRPr="006D3D66">
        <w:rPr>
          <w:sz w:val="22"/>
          <w:szCs w:val="22"/>
        </w:rPr>
        <w:t>Please examine the following specifications and, if interested</w:t>
      </w:r>
      <w:r w:rsidR="00C52945">
        <w:rPr>
          <w:sz w:val="22"/>
          <w:szCs w:val="22"/>
        </w:rPr>
        <w:t xml:space="preserve"> or have any </w:t>
      </w:r>
      <w:r w:rsidR="00FB00AC">
        <w:rPr>
          <w:sz w:val="22"/>
          <w:szCs w:val="22"/>
        </w:rPr>
        <w:t>questions,</w:t>
      </w:r>
      <w:r w:rsidR="00C52945">
        <w:rPr>
          <w:sz w:val="22"/>
          <w:szCs w:val="22"/>
        </w:rPr>
        <w:t xml:space="preserve"> respond to the following individuals:</w:t>
      </w:r>
    </w:p>
    <w:p w14:paraId="6AE6AA33" w14:textId="77777777" w:rsidR="00C52945" w:rsidRDefault="00C52945" w:rsidP="00541065">
      <w:pPr>
        <w:pStyle w:val="BodyText"/>
        <w:ind w:right="70"/>
        <w:rPr>
          <w:sz w:val="22"/>
          <w:szCs w:val="22"/>
        </w:rPr>
      </w:pPr>
    </w:p>
    <w:p w14:paraId="6429D994" w14:textId="0EEA9189" w:rsidR="00C367EC" w:rsidRPr="006D3D66" w:rsidRDefault="00367C13" w:rsidP="00C367EC">
      <w:pPr>
        <w:pStyle w:val="BodyText"/>
        <w:ind w:right="70" w:firstLine="720"/>
        <w:rPr>
          <w:sz w:val="22"/>
          <w:szCs w:val="22"/>
        </w:rPr>
      </w:pPr>
      <w:r>
        <w:rPr>
          <w:sz w:val="22"/>
          <w:szCs w:val="22"/>
        </w:rPr>
        <w:t>Anita Overton</w:t>
      </w:r>
      <w:r w:rsidR="00C367EC">
        <w:rPr>
          <w:sz w:val="22"/>
          <w:szCs w:val="22"/>
        </w:rPr>
        <w:t>, 5</w:t>
      </w:r>
      <w:r w:rsidR="00D6082D">
        <w:rPr>
          <w:sz w:val="22"/>
          <w:szCs w:val="22"/>
        </w:rPr>
        <w:t>20</w:t>
      </w:r>
      <w:r w:rsidR="00AC4B6D">
        <w:rPr>
          <w:sz w:val="22"/>
          <w:szCs w:val="22"/>
        </w:rPr>
        <w:t>-945-13</w:t>
      </w:r>
      <w:r>
        <w:rPr>
          <w:sz w:val="22"/>
          <w:szCs w:val="22"/>
        </w:rPr>
        <w:t>93</w:t>
      </w:r>
      <w:r w:rsidR="00C367EC">
        <w:rPr>
          <w:sz w:val="22"/>
          <w:szCs w:val="22"/>
        </w:rPr>
        <w:t xml:space="preserve">, </w:t>
      </w:r>
      <w:r>
        <w:rPr>
          <w:sz w:val="22"/>
          <w:szCs w:val="22"/>
        </w:rPr>
        <w:t>anita.l.overton2.naf@army.mil</w:t>
      </w:r>
    </w:p>
    <w:p w14:paraId="5CF696A1" w14:textId="0809E479" w:rsidR="00C52945" w:rsidRDefault="00E056C1" w:rsidP="00C52945">
      <w:pPr>
        <w:pStyle w:val="BodyText"/>
        <w:ind w:right="70" w:firstLine="720"/>
        <w:rPr>
          <w:sz w:val="22"/>
          <w:szCs w:val="22"/>
        </w:rPr>
      </w:pPr>
      <w:r>
        <w:rPr>
          <w:sz w:val="22"/>
          <w:szCs w:val="22"/>
        </w:rPr>
        <w:t>Jamie Daley</w:t>
      </w:r>
      <w:r w:rsidR="00C52945">
        <w:rPr>
          <w:sz w:val="22"/>
          <w:szCs w:val="22"/>
        </w:rPr>
        <w:t xml:space="preserve">, </w:t>
      </w:r>
      <w:r w:rsidR="00AC4B6D">
        <w:rPr>
          <w:sz w:val="22"/>
          <w:szCs w:val="22"/>
        </w:rPr>
        <w:t>520-707-1427</w:t>
      </w:r>
      <w:r w:rsidR="00C52945">
        <w:rPr>
          <w:sz w:val="22"/>
          <w:szCs w:val="22"/>
        </w:rPr>
        <w:t>, jamie.l.daley2.naf@army.mil</w:t>
      </w:r>
    </w:p>
    <w:p w14:paraId="64C7FDCB" w14:textId="77777777" w:rsidR="0031069F" w:rsidRPr="006D3D66" w:rsidRDefault="0031069F" w:rsidP="00541065">
      <w:pPr>
        <w:pStyle w:val="BodyText"/>
        <w:rPr>
          <w:sz w:val="22"/>
          <w:szCs w:val="22"/>
        </w:rPr>
      </w:pPr>
    </w:p>
    <w:p w14:paraId="6760522D" w14:textId="77777777" w:rsidR="0031069F" w:rsidRPr="006D3D66" w:rsidRDefault="00455629" w:rsidP="00541065">
      <w:pPr>
        <w:pStyle w:val="Heading2"/>
        <w:ind w:left="0"/>
        <w:rPr>
          <w:sz w:val="22"/>
          <w:szCs w:val="22"/>
        </w:rPr>
      </w:pPr>
      <w:r w:rsidRPr="006D3D66">
        <w:rPr>
          <w:sz w:val="22"/>
          <w:szCs w:val="22"/>
        </w:rPr>
        <w:t xml:space="preserve">ARTICLE </w:t>
      </w:r>
      <w:r w:rsidRPr="006D3D66">
        <w:rPr>
          <w:b w:val="0"/>
          <w:sz w:val="22"/>
          <w:szCs w:val="22"/>
        </w:rPr>
        <w:t xml:space="preserve">I - </w:t>
      </w:r>
      <w:r w:rsidRPr="006D3D66">
        <w:rPr>
          <w:sz w:val="22"/>
          <w:szCs w:val="22"/>
        </w:rPr>
        <w:t>Fort Knox QRP:</w:t>
      </w:r>
    </w:p>
    <w:p w14:paraId="753D64BB" w14:textId="77777777" w:rsidR="0031069F" w:rsidRPr="006D3D66" w:rsidRDefault="0031069F" w:rsidP="00541065">
      <w:pPr>
        <w:pStyle w:val="BodyText"/>
        <w:rPr>
          <w:b/>
          <w:sz w:val="22"/>
          <w:szCs w:val="22"/>
        </w:rPr>
      </w:pPr>
    </w:p>
    <w:p w14:paraId="4F4E58B6" w14:textId="77777777" w:rsidR="00CA4493" w:rsidRDefault="00455629" w:rsidP="00541065">
      <w:pPr>
        <w:pStyle w:val="ListParagraph"/>
        <w:numPr>
          <w:ilvl w:val="0"/>
          <w:numId w:val="4"/>
        </w:numPr>
        <w:tabs>
          <w:tab w:val="left" w:pos="360"/>
        </w:tabs>
        <w:ind w:left="360" w:right="621" w:hanging="360"/>
      </w:pPr>
      <w:r w:rsidRPr="00CC57D1">
        <w:t xml:space="preserve">Fort Knox QRP agrees to sell Scrap Deformed Small Arms </w:t>
      </w:r>
      <w:r w:rsidR="00E056C1" w:rsidRPr="00CC57D1">
        <w:t xml:space="preserve">Fired Cartridge Casings to the </w:t>
      </w:r>
      <w:r w:rsidR="00187A8E" w:rsidRPr="00CC57D1">
        <w:t>bidder</w:t>
      </w:r>
      <w:r w:rsidR="0082205A">
        <w:t>, as outlined in Article II.</w:t>
      </w:r>
      <w:r w:rsidRPr="00CC57D1">
        <w:t>1.</w:t>
      </w:r>
      <w:r w:rsidR="00CA4493" w:rsidRPr="00CA4493">
        <w:t xml:space="preserve"> </w:t>
      </w:r>
    </w:p>
    <w:p w14:paraId="0BAE24D9" w14:textId="77777777" w:rsidR="00CA4493" w:rsidRDefault="00CA4493" w:rsidP="00CA4493">
      <w:pPr>
        <w:tabs>
          <w:tab w:val="left" w:pos="360"/>
        </w:tabs>
        <w:ind w:right="621"/>
      </w:pPr>
    </w:p>
    <w:p w14:paraId="32C84D6F" w14:textId="713AC3A0" w:rsidR="0031069F" w:rsidRPr="00CC57D1" w:rsidRDefault="00CA4493" w:rsidP="00541065">
      <w:pPr>
        <w:pStyle w:val="ListParagraph"/>
        <w:numPr>
          <w:ilvl w:val="0"/>
          <w:numId w:val="4"/>
        </w:numPr>
        <w:tabs>
          <w:tab w:val="left" w:pos="360"/>
        </w:tabs>
        <w:ind w:left="360" w:right="621" w:hanging="360"/>
      </w:pPr>
      <w:r w:rsidRPr="008256DF">
        <w:t xml:space="preserve">The QRP agrees to notify the winning bidder when a 53 ft. van trailer can be </w:t>
      </w:r>
      <w:r w:rsidR="000C3E22" w:rsidRPr="008256DF">
        <w:t>live loaded</w:t>
      </w:r>
      <w:r w:rsidRPr="008256DF">
        <w:t xml:space="preserve"> </w:t>
      </w:r>
      <w:r>
        <w:t>at</w:t>
      </w:r>
      <w:r w:rsidRPr="008256DF">
        <w:t xml:space="preserve"> the Fort Knox QRP site for pick-up.  This product can be live loaded no later than 2:30 P.M. </w:t>
      </w:r>
      <w:r w:rsidR="000C3E22" w:rsidRPr="008256DF">
        <w:t>EST.</w:t>
      </w:r>
    </w:p>
    <w:p w14:paraId="494F626E" w14:textId="77777777" w:rsidR="0031069F" w:rsidRPr="00CC57D1" w:rsidRDefault="0031069F" w:rsidP="00541065">
      <w:pPr>
        <w:pStyle w:val="BodyText"/>
        <w:tabs>
          <w:tab w:val="left" w:pos="360"/>
        </w:tabs>
        <w:ind w:left="360" w:hanging="360"/>
        <w:rPr>
          <w:sz w:val="22"/>
          <w:szCs w:val="22"/>
        </w:rPr>
      </w:pPr>
    </w:p>
    <w:p w14:paraId="057FFE44" w14:textId="77777777" w:rsidR="00CA4493" w:rsidRDefault="00455629" w:rsidP="00CA4493">
      <w:pPr>
        <w:pStyle w:val="ListParagraph"/>
        <w:numPr>
          <w:ilvl w:val="0"/>
          <w:numId w:val="4"/>
        </w:numPr>
        <w:tabs>
          <w:tab w:val="left" w:pos="360"/>
        </w:tabs>
        <w:ind w:left="360" w:right="70" w:hanging="360"/>
      </w:pPr>
      <w:r w:rsidRPr="00CC57D1">
        <w:t xml:space="preserve">A forklift and operator will be made available by the Fort Knox QRP to assist in loading the </w:t>
      </w:r>
      <w:r w:rsidR="00187A8E" w:rsidRPr="00CC57D1">
        <w:t>bidder</w:t>
      </w:r>
      <w:r w:rsidRPr="00CC57D1">
        <w:t xml:space="preserve">'s </w:t>
      </w:r>
      <w:r w:rsidR="00CA4493">
        <w:t xml:space="preserve">transport </w:t>
      </w:r>
      <w:r w:rsidRPr="00CC57D1">
        <w:t xml:space="preserve">vehicle. Securing the load is the sole responsibility of the </w:t>
      </w:r>
      <w:r w:rsidR="00187A8E" w:rsidRPr="00CC57D1">
        <w:t>bidder</w:t>
      </w:r>
      <w:r w:rsidRPr="00CC57D1">
        <w:t xml:space="preserve"> or his agent once the product has been loaded and has left the compound.</w:t>
      </w:r>
    </w:p>
    <w:p w14:paraId="1A4A2430" w14:textId="77777777" w:rsidR="00CA4493" w:rsidRDefault="00CA4493" w:rsidP="00CA4493">
      <w:pPr>
        <w:pStyle w:val="ListParagraph"/>
      </w:pPr>
    </w:p>
    <w:p w14:paraId="295B02BB" w14:textId="77777777" w:rsidR="0031069F" w:rsidRPr="00CC57D1" w:rsidRDefault="00455629" w:rsidP="00CA4493">
      <w:pPr>
        <w:pStyle w:val="ListParagraph"/>
        <w:numPr>
          <w:ilvl w:val="0"/>
          <w:numId w:val="4"/>
        </w:numPr>
        <w:tabs>
          <w:tab w:val="left" w:pos="360"/>
        </w:tabs>
        <w:ind w:left="360" w:right="70" w:hanging="360"/>
      </w:pPr>
      <w:r w:rsidRPr="00CA4493">
        <w:t xml:space="preserve">The Fort Knox QRP will invoice the </w:t>
      </w:r>
      <w:r w:rsidR="00187A8E" w:rsidRPr="00CA4493">
        <w:t>bidder</w:t>
      </w:r>
      <w:r w:rsidRPr="00CA4493">
        <w:t xml:space="preserve"> upon pick-up of the recyclable materials.</w:t>
      </w:r>
      <w:r w:rsidR="00CA4493">
        <w:t xml:space="preserve">  </w:t>
      </w:r>
      <w:r w:rsidRPr="00CC57D1">
        <w:t xml:space="preserve">An amount equal to 80% of the award amount will be due at the time material is picked up. </w:t>
      </w:r>
      <w:r w:rsidR="00CA4493">
        <w:t xml:space="preserve"> </w:t>
      </w:r>
      <w:r w:rsidRPr="00CC57D1">
        <w:t>B</w:t>
      </w:r>
      <w:r w:rsidR="00187A8E" w:rsidRPr="00CC57D1">
        <w:t>idder</w:t>
      </w:r>
      <w:r w:rsidRPr="00CC57D1">
        <w:t xml:space="preserve"> will be invoiced and shall furnish balance due within </w:t>
      </w:r>
      <w:r w:rsidR="00171EBE">
        <w:t>fifteen (</w:t>
      </w:r>
      <w:r w:rsidRPr="00CC57D1">
        <w:t>15</w:t>
      </w:r>
      <w:r w:rsidR="00171EBE">
        <w:t>)</w:t>
      </w:r>
      <w:r w:rsidRPr="00CC57D1">
        <w:t xml:space="preserve"> calendar days from the date of pick up unless determined that winning bidder cannot be vetted for solvency.  If it is determined that the winning bidder cannot be vetted for solvency, total payment will be due before material is transferred to bidder or bidder transport. </w:t>
      </w:r>
      <w:r w:rsidR="00CA4493">
        <w:t xml:space="preserve"> </w:t>
      </w:r>
      <w:r w:rsidRPr="00CC57D1">
        <w:t>See Article III</w:t>
      </w:r>
      <w:r w:rsidR="0082205A">
        <w:t>.</w:t>
      </w:r>
      <w:r w:rsidRPr="00CC57D1">
        <w:t>6.</w:t>
      </w:r>
      <w:r w:rsidR="006D3D66" w:rsidRPr="00CC57D1">
        <w:t xml:space="preserve"> </w:t>
      </w:r>
      <w:r w:rsidR="00171EBE">
        <w:t xml:space="preserve"> </w:t>
      </w:r>
      <w:r w:rsidRPr="00CC57D1">
        <w:t>Payment shall be in the form of a bank draft, cashier's check, certified check, traveler's check, or postal money order. Payments must be made out to the U.S. Treasury Department.</w:t>
      </w:r>
    </w:p>
    <w:p w14:paraId="238489BD" w14:textId="77777777" w:rsidR="0031069F" w:rsidRPr="00CC57D1" w:rsidRDefault="0031069F" w:rsidP="00541065">
      <w:pPr>
        <w:pStyle w:val="BodyText"/>
        <w:rPr>
          <w:sz w:val="22"/>
          <w:szCs w:val="22"/>
        </w:rPr>
      </w:pPr>
    </w:p>
    <w:p w14:paraId="2EA4EE47" w14:textId="77777777" w:rsidR="0031069F" w:rsidRPr="00CC57D1" w:rsidRDefault="00455629" w:rsidP="00541065">
      <w:pPr>
        <w:pStyle w:val="ListParagraph"/>
        <w:numPr>
          <w:ilvl w:val="0"/>
          <w:numId w:val="4"/>
        </w:numPr>
        <w:ind w:left="360" w:right="70"/>
      </w:pPr>
      <w:r w:rsidRPr="00CC57D1">
        <w:t xml:space="preserve">According to its sole discretion, the QRP reserves the right to reject bids as non-responsive. Any potential </w:t>
      </w:r>
      <w:r w:rsidR="00187A8E" w:rsidRPr="00CC57D1">
        <w:t>bidde</w:t>
      </w:r>
      <w:r w:rsidRPr="00CC57D1">
        <w:t xml:space="preserve">r's bid may be deemed non-responsive for reasons including, but not limited to, failure of the </w:t>
      </w:r>
      <w:r w:rsidR="00187A8E" w:rsidRPr="00CC57D1">
        <w:t>bidde</w:t>
      </w:r>
      <w:r w:rsidRPr="00CC57D1">
        <w:t xml:space="preserve">r's bid to conform to this solicitation, the </w:t>
      </w:r>
      <w:r w:rsidR="00187A8E" w:rsidRPr="00CC57D1">
        <w:t>bidde</w:t>
      </w:r>
      <w:r w:rsidRPr="00CC57D1">
        <w:t xml:space="preserve">r's previous failure to conform to safety or environmental requirements, the </w:t>
      </w:r>
      <w:r w:rsidR="00187A8E" w:rsidRPr="00CC57D1">
        <w:t>bidder</w:t>
      </w:r>
      <w:r w:rsidRPr="00CC57D1">
        <w:t xml:space="preserve">'s previous or current indebtedness to the Federal Government, or previous acts of negligence </w:t>
      </w:r>
      <w:r w:rsidR="00E056C1" w:rsidRPr="00CC57D1">
        <w:t xml:space="preserve">or misconduct on behalf of the </w:t>
      </w:r>
      <w:r w:rsidR="00187A8E" w:rsidRPr="00CC57D1">
        <w:t>bidder</w:t>
      </w:r>
      <w:r w:rsidR="002F147C" w:rsidRPr="00CC57D1">
        <w:t xml:space="preserve"> related to</w:t>
      </w:r>
      <w:r w:rsidRPr="00CC57D1">
        <w:t xml:space="preserve"> their performance of a Fort Knox QRP sales agreement or other agreement with an agency of the Federal Government.</w:t>
      </w:r>
    </w:p>
    <w:p w14:paraId="0855F2BD" w14:textId="77777777" w:rsidR="006D3D66" w:rsidRPr="00CC57D1" w:rsidRDefault="006D3D66" w:rsidP="00541065">
      <w:pPr>
        <w:pStyle w:val="BodyText"/>
        <w:rPr>
          <w:sz w:val="22"/>
          <w:szCs w:val="22"/>
        </w:rPr>
      </w:pPr>
    </w:p>
    <w:p w14:paraId="110BD94F" w14:textId="77777777" w:rsidR="00231EA5" w:rsidRDefault="00231EA5" w:rsidP="00541065">
      <w:pPr>
        <w:rPr>
          <w:b/>
        </w:rPr>
      </w:pPr>
    </w:p>
    <w:p w14:paraId="644DE113" w14:textId="537D82B2" w:rsidR="0031069F" w:rsidRPr="00CC57D1" w:rsidRDefault="00455629" w:rsidP="00541065">
      <w:pPr>
        <w:rPr>
          <w:b/>
        </w:rPr>
      </w:pPr>
      <w:r w:rsidRPr="00CC57D1">
        <w:rPr>
          <w:b/>
        </w:rPr>
        <w:t xml:space="preserve">ARTICLE II - </w:t>
      </w:r>
      <w:r w:rsidR="0082205A">
        <w:rPr>
          <w:b/>
        </w:rPr>
        <w:t>Bidder</w:t>
      </w:r>
      <w:r w:rsidRPr="00CC57D1">
        <w:rPr>
          <w:b/>
        </w:rPr>
        <w:t>:</w:t>
      </w:r>
    </w:p>
    <w:p w14:paraId="1AC07A62" w14:textId="77777777" w:rsidR="0031069F" w:rsidRPr="00CC57D1" w:rsidRDefault="0031069F" w:rsidP="00541065">
      <w:pPr>
        <w:pStyle w:val="BodyText"/>
        <w:rPr>
          <w:b/>
          <w:sz w:val="22"/>
          <w:szCs w:val="22"/>
        </w:rPr>
      </w:pPr>
    </w:p>
    <w:p w14:paraId="6523CB54" w14:textId="5E7F2AD6" w:rsidR="0031069F" w:rsidRPr="00CC57D1" w:rsidRDefault="00455629" w:rsidP="00541065">
      <w:pPr>
        <w:pStyle w:val="ListParagraph"/>
        <w:numPr>
          <w:ilvl w:val="0"/>
          <w:numId w:val="3"/>
        </w:numPr>
        <w:ind w:left="360" w:right="70" w:hanging="342"/>
      </w:pPr>
      <w:r w:rsidRPr="00CC57D1">
        <w:rPr>
          <w:b/>
        </w:rPr>
        <w:t xml:space="preserve">Specifications: </w:t>
      </w:r>
      <w:r w:rsidRPr="00CC57D1">
        <w:t xml:space="preserve">The </w:t>
      </w:r>
      <w:r w:rsidR="006453F6" w:rsidRPr="00CC57D1">
        <w:t>bidde</w:t>
      </w:r>
      <w:r w:rsidRPr="00CC57D1">
        <w:t xml:space="preserve">r agrees to </w:t>
      </w:r>
      <w:r w:rsidR="0002375F" w:rsidRPr="00CC57D1">
        <w:t>pick up</w:t>
      </w:r>
      <w:r w:rsidRPr="00CC57D1">
        <w:t xml:space="preserve"> recyclable materials according to the following specifications:</w:t>
      </w:r>
    </w:p>
    <w:p w14:paraId="40A68AC8" w14:textId="77777777" w:rsidR="0031069F" w:rsidRPr="00CC57D1" w:rsidRDefault="0031069F" w:rsidP="00541065">
      <w:pPr>
        <w:ind w:left="360" w:right="70"/>
        <w:sectPr w:rsidR="0031069F" w:rsidRPr="00CC57D1" w:rsidSect="00E35251">
          <w:footerReference w:type="default" r:id="rId11"/>
          <w:type w:val="continuous"/>
          <w:pgSz w:w="12240" w:h="15840"/>
          <w:pgMar w:top="1500" w:right="1720" w:bottom="280" w:left="1720" w:header="720" w:footer="720" w:gutter="0"/>
          <w:cols w:space="720"/>
        </w:sectPr>
      </w:pPr>
    </w:p>
    <w:p w14:paraId="5027037B" w14:textId="77777777" w:rsidR="0031069F" w:rsidRPr="00CC57D1" w:rsidRDefault="0031069F" w:rsidP="00541065">
      <w:pPr>
        <w:pStyle w:val="BodyText"/>
        <w:ind w:left="360" w:right="70"/>
        <w:rPr>
          <w:b/>
          <w:sz w:val="22"/>
          <w:szCs w:val="22"/>
        </w:rPr>
      </w:pPr>
    </w:p>
    <w:p w14:paraId="03BD63F3" w14:textId="77777777" w:rsidR="0031069F" w:rsidRPr="00CC57D1" w:rsidRDefault="00455629" w:rsidP="00541065">
      <w:pPr>
        <w:pStyle w:val="ListParagraph"/>
        <w:numPr>
          <w:ilvl w:val="1"/>
          <w:numId w:val="3"/>
        </w:numPr>
        <w:tabs>
          <w:tab w:val="left" w:pos="963"/>
          <w:tab w:val="left" w:pos="964"/>
        </w:tabs>
        <w:ind w:left="720" w:right="70" w:hanging="346"/>
      </w:pPr>
      <w:r w:rsidRPr="00CC57D1">
        <w:t>Deformed and demilitarized small arms cases with primers in the following calibers: .50 caliber, 5.56 mm, blanks, and 7.62 mm.</w:t>
      </w:r>
    </w:p>
    <w:p w14:paraId="13B001B9" w14:textId="77777777" w:rsidR="0031069F" w:rsidRPr="00CC57D1" w:rsidRDefault="0031069F" w:rsidP="00541065">
      <w:pPr>
        <w:pStyle w:val="BodyText"/>
        <w:ind w:left="720" w:right="70"/>
        <w:rPr>
          <w:sz w:val="22"/>
          <w:szCs w:val="22"/>
        </w:rPr>
      </w:pPr>
    </w:p>
    <w:p w14:paraId="623EE2A2" w14:textId="4BA7A179" w:rsidR="0031069F" w:rsidRPr="00CC57D1" w:rsidRDefault="00455629" w:rsidP="00541065">
      <w:pPr>
        <w:pStyle w:val="ListParagraph"/>
        <w:numPr>
          <w:ilvl w:val="1"/>
          <w:numId w:val="3"/>
        </w:numPr>
        <w:tabs>
          <w:tab w:val="left" w:pos="956"/>
        </w:tabs>
        <w:ind w:left="720" w:right="70" w:hanging="329"/>
      </w:pPr>
      <w:r w:rsidRPr="00CC57D1">
        <w:t xml:space="preserve">All material has been visually inspected and processed through an ordnance deformer to destroy and eliminate to every extent possible, live ammunition </w:t>
      </w:r>
      <w:r w:rsidR="00964A15" w:rsidRPr="00CC57D1">
        <w:t>round</w:t>
      </w:r>
      <w:r w:rsidRPr="00CC57D1">
        <w:t xml:space="preserve"> and to render fired </w:t>
      </w:r>
      <w:r w:rsidR="0002375F" w:rsidRPr="00CC57D1">
        <w:t>casings</w:t>
      </w:r>
      <w:r w:rsidRPr="00CC57D1">
        <w:t xml:space="preserve"> unusable for their intended purpose, unsuitable for reloading, and unrecognizable from their original condition.</w:t>
      </w:r>
    </w:p>
    <w:p w14:paraId="2189452F" w14:textId="77777777" w:rsidR="0031069F" w:rsidRPr="00CC57D1" w:rsidRDefault="0031069F" w:rsidP="00541065">
      <w:pPr>
        <w:pStyle w:val="BodyText"/>
        <w:ind w:left="720" w:right="70"/>
        <w:rPr>
          <w:sz w:val="22"/>
          <w:szCs w:val="22"/>
        </w:rPr>
      </w:pPr>
    </w:p>
    <w:p w14:paraId="2A2FD7DE" w14:textId="2FE037E1" w:rsidR="0031069F" w:rsidRPr="00CC57D1" w:rsidRDefault="00E056C1" w:rsidP="00541065">
      <w:pPr>
        <w:pStyle w:val="ListParagraph"/>
        <w:numPr>
          <w:ilvl w:val="1"/>
          <w:numId w:val="3"/>
        </w:numPr>
        <w:tabs>
          <w:tab w:val="left" w:pos="954"/>
          <w:tab w:val="left" w:pos="955"/>
        </w:tabs>
        <w:ind w:left="720" w:right="70"/>
      </w:pPr>
      <w:r w:rsidRPr="00CC57D1">
        <w:t>Material is packaged loose in gaylord b</w:t>
      </w:r>
      <w:r w:rsidR="00455629" w:rsidRPr="00CC57D1">
        <w:t xml:space="preserve">oxes. The </w:t>
      </w:r>
      <w:r w:rsidR="008B70AD" w:rsidRPr="00CC57D1">
        <w:t>bidder</w:t>
      </w:r>
      <w:r w:rsidR="00455629" w:rsidRPr="00CC57D1">
        <w:t xml:space="preserve"> agrees to reimburse the </w:t>
      </w:r>
      <w:r w:rsidR="00964A15" w:rsidRPr="00CC57D1">
        <w:t>QRP</w:t>
      </w:r>
      <w:r w:rsidR="00964A15">
        <w:t>,</w:t>
      </w:r>
    </w:p>
    <w:p w14:paraId="0879378B" w14:textId="232F5860" w:rsidR="0031069F" w:rsidRPr="00CC57D1" w:rsidRDefault="00E056C1" w:rsidP="00541065">
      <w:pPr>
        <w:pStyle w:val="BodyText"/>
        <w:ind w:left="720" w:right="70"/>
        <w:rPr>
          <w:sz w:val="22"/>
          <w:szCs w:val="22"/>
        </w:rPr>
      </w:pPr>
      <w:r w:rsidRPr="00CC57D1">
        <w:rPr>
          <w:sz w:val="22"/>
          <w:szCs w:val="22"/>
        </w:rPr>
        <w:t>$1</w:t>
      </w:r>
      <w:r w:rsidR="00BA1D8A">
        <w:rPr>
          <w:sz w:val="22"/>
          <w:szCs w:val="22"/>
        </w:rPr>
        <w:t>8.00</w:t>
      </w:r>
      <w:r w:rsidRPr="00CC57D1">
        <w:rPr>
          <w:sz w:val="22"/>
          <w:szCs w:val="22"/>
        </w:rPr>
        <w:t xml:space="preserve"> for each gaylord b</w:t>
      </w:r>
      <w:r w:rsidR="00455629" w:rsidRPr="00CC57D1">
        <w:rPr>
          <w:sz w:val="22"/>
          <w:szCs w:val="22"/>
        </w:rPr>
        <w:t>ox transferred to buyer.</w:t>
      </w:r>
    </w:p>
    <w:p w14:paraId="2D548572" w14:textId="77777777" w:rsidR="0031069F" w:rsidRPr="00CC57D1" w:rsidRDefault="0031069F" w:rsidP="00541065">
      <w:pPr>
        <w:pStyle w:val="BodyText"/>
        <w:rPr>
          <w:sz w:val="22"/>
          <w:szCs w:val="22"/>
        </w:rPr>
      </w:pPr>
    </w:p>
    <w:p w14:paraId="1E9037DD" w14:textId="77777777" w:rsidR="00CA4493" w:rsidRDefault="00455629" w:rsidP="00CA4493">
      <w:pPr>
        <w:pStyle w:val="Heading2"/>
        <w:numPr>
          <w:ilvl w:val="0"/>
          <w:numId w:val="3"/>
        </w:numPr>
        <w:ind w:left="360" w:hanging="360"/>
        <w:rPr>
          <w:sz w:val="22"/>
          <w:szCs w:val="22"/>
        </w:rPr>
      </w:pPr>
      <w:r w:rsidRPr="00CC57D1">
        <w:rPr>
          <w:sz w:val="22"/>
          <w:szCs w:val="22"/>
        </w:rPr>
        <w:t>Bidder's Offer:</w:t>
      </w:r>
    </w:p>
    <w:p w14:paraId="1DBBDDC6" w14:textId="77777777" w:rsidR="00CA4493" w:rsidRPr="00CC57D1" w:rsidRDefault="00CA4493" w:rsidP="00CA4493">
      <w:pPr>
        <w:pStyle w:val="BodyText"/>
        <w:ind w:left="197"/>
        <w:rPr>
          <w:sz w:val="22"/>
          <w:szCs w:val="22"/>
        </w:rPr>
      </w:pPr>
    </w:p>
    <w:tbl>
      <w:tblPr>
        <w:tblW w:w="8722" w:type="dxa"/>
        <w:tblInd w:w="178" w:type="dxa"/>
        <w:tblLayout w:type="fixed"/>
        <w:tblCellMar>
          <w:left w:w="0" w:type="dxa"/>
          <w:right w:w="0" w:type="dxa"/>
        </w:tblCellMar>
        <w:tblLook w:val="01E0" w:firstRow="1" w:lastRow="1" w:firstColumn="1" w:lastColumn="1" w:noHBand="0" w:noVBand="0"/>
      </w:tblPr>
      <w:tblGrid>
        <w:gridCol w:w="3423"/>
        <w:gridCol w:w="1800"/>
        <w:gridCol w:w="1249"/>
        <w:gridCol w:w="2250"/>
      </w:tblGrid>
      <w:tr w:rsidR="00CA4493" w:rsidRPr="00CC57D1" w14:paraId="467B4FBA" w14:textId="77777777" w:rsidTr="0FA99890">
        <w:trPr>
          <w:trHeight w:hRule="exact" w:val="887"/>
        </w:trPr>
        <w:tc>
          <w:tcPr>
            <w:tcW w:w="34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37A928" w14:textId="0933F8E0" w:rsidR="00CA4493" w:rsidRPr="00CC57D1" w:rsidRDefault="00CA4493" w:rsidP="00597CC1">
            <w:pPr>
              <w:autoSpaceDE/>
              <w:autoSpaceDN/>
              <w:ind w:left="670"/>
              <w:jc w:val="center"/>
            </w:pPr>
            <w:r w:rsidRPr="00CC57D1">
              <w:rPr>
                <w:rFonts w:eastAsiaTheme="minorHAnsi"/>
                <w:b/>
              </w:rPr>
              <w:t xml:space="preserve">Description </w:t>
            </w:r>
            <w:r w:rsidR="005D671B" w:rsidRPr="00CC57D1">
              <w:rPr>
                <w:rFonts w:eastAsiaTheme="minorHAnsi"/>
                <w:b/>
              </w:rPr>
              <w:t>of Material</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612E29" w14:textId="77777777" w:rsidR="00CA4493" w:rsidRPr="00CC57D1" w:rsidRDefault="00CA4493" w:rsidP="00597CC1">
            <w:pPr>
              <w:autoSpaceDE/>
              <w:autoSpaceDN/>
              <w:ind w:left="265" w:right="264"/>
              <w:jc w:val="center"/>
            </w:pPr>
            <w:r w:rsidRPr="00CC57D1">
              <w:rPr>
                <w:rFonts w:eastAsiaTheme="minorHAnsi"/>
                <w:b/>
              </w:rPr>
              <w:t>Approximate Weight</w:t>
            </w:r>
          </w:p>
          <w:p w14:paraId="7834B16F" w14:textId="77777777" w:rsidR="00CA4493" w:rsidRPr="00CC57D1" w:rsidRDefault="00CA4493" w:rsidP="00597CC1">
            <w:pPr>
              <w:autoSpaceDE/>
              <w:autoSpaceDN/>
              <w:ind w:left="53"/>
              <w:jc w:val="center"/>
            </w:pPr>
            <w:r w:rsidRPr="00CC57D1">
              <w:rPr>
                <w:rFonts w:eastAsiaTheme="minorHAnsi"/>
                <w:b/>
              </w:rPr>
              <w:t>(lbs.)</w:t>
            </w:r>
          </w:p>
        </w:tc>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87E7A9" w14:textId="77777777" w:rsidR="001C46BF" w:rsidRDefault="00CA4493" w:rsidP="00597CC1">
            <w:pPr>
              <w:autoSpaceDE/>
              <w:autoSpaceDN/>
              <w:ind w:left="97" w:right="96" w:firstLine="2"/>
              <w:jc w:val="center"/>
              <w:rPr>
                <w:rFonts w:eastAsiaTheme="minorHAnsi"/>
                <w:b/>
              </w:rPr>
            </w:pPr>
            <w:r w:rsidRPr="00CC57D1">
              <w:rPr>
                <w:rFonts w:eastAsiaTheme="minorHAnsi"/>
                <w:b/>
              </w:rPr>
              <w:t xml:space="preserve">Price </w:t>
            </w:r>
          </w:p>
          <w:p w14:paraId="30CF0D72" w14:textId="77777777" w:rsidR="00CA4493" w:rsidRPr="00CC57D1" w:rsidRDefault="00CA4493" w:rsidP="00597CC1">
            <w:pPr>
              <w:autoSpaceDE/>
              <w:autoSpaceDN/>
              <w:ind w:left="97" w:right="96" w:firstLine="2"/>
              <w:jc w:val="center"/>
            </w:pPr>
            <w:r w:rsidRPr="00CC57D1">
              <w:rPr>
                <w:rFonts w:eastAsiaTheme="minorHAnsi"/>
                <w:b/>
              </w:rPr>
              <w:t>(Per lb.)</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439A18" w14:textId="77777777" w:rsidR="00CA4493" w:rsidRPr="00CC57D1" w:rsidRDefault="00CA4493" w:rsidP="00597CC1">
            <w:pPr>
              <w:autoSpaceDE/>
              <w:autoSpaceDN/>
              <w:ind w:left="589" w:right="586"/>
              <w:jc w:val="center"/>
            </w:pPr>
            <w:r w:rsidRPr="00CC57D1">
              <w:rPr>
                <w:rFonts w:eastAsiaTheme="minorHAnsi"/>
                <w:b/>
              </w:rPr>
              <w:t>Total Price Offered ($)</w:t>
            </w:r>
          </w:p>
        </w:tc>
      </w:tr>
      <w:tr w:rsidR="00CA4493" w:rsidRPr="00CC57D1" w14:paraId="59565F45" w14:textId="77777777" w:rsidTr="0FA99890">
        <w:trPr>
          <w:trHeight w:hRule="exact" w:val="1145"/>
        </w:trPr>
        <w:tc>
          <w:tcPr>
            <w:tcW w:w="342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AE7794" w14:textId="77777777" w:rsidR="00CA4493" w:rsidRPr="00CC57D1" w:rsidRDefault="00CA4493" w:rsidP="00597CC1">
            <w:pPr>
              <w:autoSpaceDE/>
              <w:autoSpaceDN/>
              <w:ind w:left="166" w:right="220"/>
            </w:pPr>
            <w:r w:rsidRPr="00CC57D1">
              <w:rPr>
                <w:rFonts w:eastAsiaTheme="minorHAnsi"/>
              </w:rPr>
              <w:t>Deformed and demilitarized small arms cases with primers in the following calibers: .50 caliber, 9</w:t>
            </w:r>
          </w:p>
          <w:p w14:paraId="572E168C" w14:textId="7668CFF4" w:rsidR="00CA4493" w:rsidRPr="00CC57D1" w:rsidRDefault="00CA4493" w:rsidP="00597CC1">
            <w:pPr>
              <w:autoSpaceDE/>
              <w:autoSpaceDN/>
              <w:ind w:left="166"/>
            </w:pPr>
            <w:r w:rsidRPr="00CC57D1">
              <w:rPr>
                <w:rFonts w:eastAsiaTheme="minorHAnsi"/>
              </w:rPr>
              <w:t xml:space="preserve">mm, 5.56 </w:t>
            </w:r>
            <w:r w:rsidR="000C0703" w:rsidRPr="00CC57D1">
              <w:rPr>
                <w:rFonts w:eastAsiaTheme="minorHAnsi"/>
              </w:rPr>
              <w:t>mm,</w:t>
            </w:r>
            <w:r w:rsidRPr="00CC57D1">
              <w:rPr>
                <w:rFonts w:eastAsiaTheme="minorHAnsi"/>
              </w:rPr>
              <w:t xml:space="preserve"> and 7.62 mm</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23D207" w14:textId="02F735B9" w:rsidR="00936716" w:rsidRPr="00BE75C8" w:rsidRDefault="007778F6" w:rsidP="0FA99890">
            <w:pPr>
              <w:spacing w:line="259" w:lineRule="auto"/>
              <w:jc w:val="center"/>
            </w:pPr>
            <w:r>
              <w:t>40</w:t>
            </w:r>
            <w:r w:rsidR="001F3711">
              <w:t>,186lbs</w:t>
            </w:r>
          </w:p>
        </w:tc>
        <w:tc>
          <w:tcPr>
            <w:tcW w:w="1249" w:type="dxa"/>
            <w:tcBorders>
              <w:top w:val="single" w:sz="8" w:space="0" w:color="000000" w:themeColor="text1"/>
              <w:left w:val="single" w:sz="8" w:space="0" w:color="000000" w:themeColor="text1"/>
              <w:bottom w:val="single" w:sz="8" w:space="0" w:color="auto"/>
              <w:right w:val="single" w:sz="8" w:space="0" w:color="000000" w:themeColor="text1"/>
            </w:tcBorders>
          </w:tcPr>
          <w:p w14:paraId="5F3D0FDD" w14:textId="77777777" w:rsidR="00CA4493" w:rsidRPr="00F93427" w:rsidRDefault="00CA4493" w:rsidP="00597CC1">
            <w:pPr>
              <w:autoSpaceDE/>
              <w:autoSpaceDN/>
              <w:rPr>
                <w:rFonts w:eastAsiaTheme="minorHAnsi"/>
              </w:rPr>
            </w:pP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66967" w14:textId="77777777" w:rsidR="00CA4493" w:rsidRPr="00F93427" w:rsidRDefault="00CA4493" w:rsidP="00597CC1">
            <w:pPr>
              <w:autoSpaceDE/>
              <w:autoSpaceDN/>
              <w:rPr>
                <w:rFonts w:eastAsiaTheme="minorHAnsi"/>
              </w:rPr>
            </w:pPr>
          </w:p>
        </w:tc>
      </w:tr>
      <w:tr w:rsidR="00CA4493" w:rsidRPr="00CC57D1" w14:paraId="2E503AE5" w14:textId="77777777" w:rsidTr="0FA99890">
        <w:trPr>
          <w:trHeight w:hRule="exact" w:val="526"/>
        </w:trPr>
        <w:tc>
          <w:tcPr>
            <w:tcW w:w="3423" w:type="dxa"/>
            <w:tcBorders>
              <w:top w:val="single" w:sz="8" w:space="0" w:color="000000" w:themeColor="text1"/>
              <w:left w:val="single" w:sz="8" w:space="0" w:color="000000" w:themeColor="text1"/>
              <w:bottom w:val="single" w:sz="36" w:space="0" w:color="000000" w:themeColor="text1"/>
              <w:right w:val="single" w:sz="8" w:space="0" w:color="000000" w:themeColor="text1"/>
            </w:tcBorders>
            <w:vAlign w:val="center"/>
          </w:tcPr>
          <w:p w14:paraId="6191C583" w14:textId="77777777" w:rsidR="00CA4493" w:rsidRPr="00CC57D1" w:rsidRDefault="00CA4493" w:rsidP="00597CC1">
            <w:pPr>
              <w:autoSpaceDE/>
              <w:autoSpaceDN/>
              <w:ind w:left="157"/>
            </w:pPr>
            <w:r w:rsidRPr="00CC57D1">
              <w:rPr>
                <w:rFonts w:eastAsiaTheme="minorHAnsi"/>
              </w:rPr>
              <w:t>Gaylord Boxes</w:t>
            </w:r>
          </w:p>
        </w:tc>
        <w:tc>
          <w:tcPr>
            <w:tcW w:w="1800" w:type="dxa"/>
            <w:tcBorders>
              <w:top w:val="single" w:sz="8" w:space="0" w:color="000000" w:themeColor="text1"/>
              <w:left w:val="single" w:sz="8" w:space="0" w:color="000000" w:themeColor="text1"/>
              <w:bottom w:val="single" w:sz="36" w:space="0" w:color="000000" w:themeColor="text1"/>
              <w:right w:val="single" w:sz="8" w:space="0" w:color="000000" w:themeColor="text1"/>
            </w:tcBorders>
            <w:vAlign w:val="center"/>
          </w:tcPr>
          <w:p w14:paraId="30531E90" w14:textId="676FFE93" w:rsidR="00CA4493" w:rsidRPr="002B77AC" w:rsidRDefault="001F3711" w:rsidP="00F9121E">
            <w:pPr>
              <w:autoSpaceDE/>
              <w:autoSpaceDN/>
              <w:jc w:val="center"/>
            </w:pPr>
            <w:r>
              <w:t>15</w:t>
            </w:r>
          </w:p>
        </w:tc>
        <w:tc>
          <w:tcPr>
            <w:tcW w:w="1249" w:type="dxa"/>
            <w:tcBorders>
              <w:top w:val="single" w:sz="8" w:space="0" w:color="auto"/>
              <w:left w:val="single" w:sz="8" w:space="0" w:color="000000" w:themeColor="text1"/>
              <w:bottom w:val="single" w:sz="36" w:space="0" w:color="000000" w:themeColor="text1"/>
              <w:right w:val="single" w:sz="8" w:space="0" w:color="000000" w:themeColor="text1"/>
            </w:tcBorders>
            <w:vAlign w:val="center"/>
          </w:tcPr>
          <w:p w14:paraId="7FC84A55" w14:textId="410D4465" w:rsidR="00CA4493" w:rsidRPr="002B77AC" w:rsidRDefault="00CA4493" w:rsidP="00597CC1">
            <w:pPr>
              <w:autoSpaceDE/>
              <w:autoSpaceDN/>
              <w:ind w:left="181"/>
              <w:jc w:val="center"/>
            </w:pPr>
            <w:r w:rsidRPr="002B77AC">
              <w:rPr>
                <w:rFonts w:eastAsiaTheme="minorHAnsi"/>
              </w:rPr>
              <w:t>$</w:t>
            </w:r>
            <w:r w:rsidR="00BA1D8A">
              <w:rPr>
                <w:rFonts w:eastAsiaTheme="minorHAnsi"/>
              </w:rPr>
              <w:t>18.00</w:t>
            </w:r>
          </w:p>
        </w:tc>
        <w:tc>
          <w:tcPr>
            <w:tcW w:w="2250" w:type="dxa"/>
            <w:tcBorders>
              <w:top w:val="single" w:sz="8" w:space="0" w:color="000000" w:themeColor="text1"/>
              <w:left w:val="single" w:sz="8" w:space="0" w:color="000000" w:themeColor="text1"/>
              <w:bottom w:val="single" w:sz="36" w:space="0" w:color="000000" w:themeColor="text1"/>
              <w:right w:val="single" w:sz="8" w:space="0" w:color="000000" w:themeColor="text1"/>
            </w:tcBorders>
            <w:vAlign w:val="center"/>
          </w:tcPr>
          <w:p w14:paraId="41D89EC8" w14:textId="451D074C" w:rsidR="00CA4493" w:rsidRPr="00974339" w:rsidRDefault="00435A3A" w:rsidP="0FA99890">
            <w:pPr>
              <w:autoSpaceDE/>
              <w:autoSpaceDN/>
              <w:jc w:val="center"/>
            </w:pPr>
            <w:r>
              <w:t>$270</w:t>
            </w:r>
          </w:p>
        </w:tc>
      </w:tr>
      <w:tr w:rsidR="00CA4493" w:rsidRPr="00CC57D1" w14:paraId="42087331" w14:textId="77777777" w:rsidTr="0FA99890">
        <w:trPr>
          <w:trHeight w:hRule="exact" w:val="456"/>
        </w:trPr>
        <w:tc>
          <w:tcPr>
            <w:tcW w:w="3423" w:type="dxa"/>
            <w:tcBorders>
              <w:top w:val="single" w:sz="36" w:space="0" w:color="000000" w:themeColor="text1"/>
              <w:left w:val="single" w:sz="8" w:space="0" w:color="000000" w:themeColor="text1"/>
              <w:bottom w:val="single" w:sz="36" w:space="0" w:color="000000" w:themeColor="text1"/>
              <w:right w:val="nil"/>
            </w:tcBorders>
          </w:tcPr>
          <w:p w14:paraId="56F02DAB" w14:textId="77777777" w:rsidR="00CA4493" w:rsidRPr="00CC57D1" w:rsidRDefault="00CA4493" w:rsidP="00597CC1">
            <w:pPr>
              <w:autoSpaceDE/>
              <w:autoSpaceDN/>
              <w:rPr>
                <w:rFonts w:eastAsiaTheme="minorHAnsi"/>
              </w:rPr>
            </w:pPr>
          </w:p>
        </w:tc>
        <w:tc>
          <w:tcPr>
            <w:tcW w:w="3049" w:type="dxa"/>
            <w:gridSpan w:val="2"/>
            <w:tcBorders>
              <w:top w:val="single" w:sz="36" w:space="0" w:color="000000" w:themeColor="text1"/>
              <w:left w:val="nil"/>
              <w:bottom w:val="single" w:sz="36" w:space="0" w:color="000000" w:themeColor="text1"/>
              <w:right w:val="single" w:sz="8" w:space="0" w:color="000000" w:themeColor="text1"/>
            </w:tcBorders>
            <w:vAlign w:val="center"/>
          </w:tcPr>
          <w:p w14:paraId="5714E817" w14:textId="77777777" w:rsidR="00CA4493" w:rsidRPr="00CC57D1" w:rsidRDefault="00CA4493" w:rsidP="00597CC1">
            <w:pPr>
              <w:autoSpaceDE/>
              <w:autoSpaceDN/>
              <w:ind w:left="765" w:right="-27"/>
            </w:pPr>
            <w:r w:rsidRPr="00CC57D1">
              <w:rPr>
                <w:rFonts w:eastAsiaTheme="minorHAnsi"/>
                <w:b/>
              </w:rPr>
              <w:t>Total Price Offered</w:t>
            </w:r>
          </w:p>
        </w:tc>
        <w:tc>
          <w:tcPr>
            <w:tcW w:w="2250" w:type="dxa"/>
            <w:tcBorders>
              <w:top w:val="single" w:sz="36" w:space="0" w:color="000000" w:themeColor="text1"/>
              <w:left w:val="single" w:sz="8" w:space="0" w:color="000000" w:themeColor="text1"/>
              <w:bottom w:val="single" w:sz="36" w:space="0" w:color="000000" w:themeColor="text1"/>
              <w:right w:val="single" w:sz="8" w:space="0" w:color="000000" w:themeColor="text1"/>
            </w:tcBorders>
          </w:tcPr>
          <w:p w14:paraId="58189491" w14:textId="77777777" w:rsidR="00CA4493" w:rsidRPr="00CC57D1" w:rsidRDefault="00CA4493" w:rsidP="00597CC1">
            <w:pPr>
              <w:autoSpaceDE/>
              <w:autoSpaceDN/>
              <w:rPr>
                <w:rFonts w:eastAsiaTheme="minorHAnsi"/>
              </w:rPr>
            </w:pPr>
          </w:p>
        </w:tc>
      </w:tr>
    </w:tbl>
    <w:p w14:paraId="5937E395" w14:textId="77777777" w:rsidR="00CA4493" w:rsidRPr="00CC57D1" w:rsidRDefault="00CA4493" w:rsidP="00CA4493">
      <w:pPr>
        <w:pStyle w:val="BodyText"/>
        <w:ind w:left="197"/>
        <w:rPr>
          <w:sz w:val="22"/>
          <w:szCs w:val="22"/>
        </w:rPr>
      </w:pPr>
    </w:p>
    <w:p w14:paraId="5022C197" w14:textId="6CF06727" w:rsidR="00CA4493" w:rsidRPr="00CA4493" w:rsidRDefault="00CA4493" w:rsidP="00CA4493">
      <w:pPr>
        <w:ind w:left="197"/>
        <w:jc w:val="center"/>
        <w:rPr>
          <w:b/>
        </w:rPr>
      </w:pPr>
      <w:r w:rsidRPr="00CA4493">
        <w:rPr>
          <w:b/>
        </w:rPr>
        <w:t xml:space="preserve">This agreement is for one load </w:t>
      </w:r>
      <w:r w:rsidR="005D671B" w:rsidRPr="00CA4493">
        <w:rPr>
          <w:b/>
        </w:rPr>
        <w:t>only.</w:t>
      </w:r>
    </w:p>
    <w:p w14:paraId="60699E5D" w14:textId="77777777" w:rsidR="00171EBE" w:rsidRPr="001722BF" w:rsidRDefault="00171EBE" w:rsidP="00171EBE">
      <w:pPr>
        <w:pStyle w:val="ListParagraph"/>
        <w:rPr>
          <w:b/>
        </w:rPr>
      </w:pPr>
    </w:p>
    <w:p w14:paraId="4EED2DD3" w14:textId="6B70E802" w:rsidR="00171EBE" w:rsidRPr="001722BF" w:rsidRDefault="00171EBE" w:rsidP="00171EBE">
      <w:pPr>
        <w:pStyle w:val="Heading2"/>
        <w:numPr>
          <w:ilvl w:val="0"/>
          <w:numId w:val="3"/>
        </w:numPr>
        <w:ind w:left="360" w:hanging="360"/>
        <w:rPr>
          <w:b w:val="0"/>
          <w:sz w:val="22"/>
          <w:szCs w:val="22"/>
        </w:rPr>
      </w:pPr>
      <w:r w:rsidRPr="001722BF">
        <w:rPr>
          <w:b w:val="0"/>
          <w:sz w:val="22"/>
          <w:szCs w:val="22"/>
        </w:rPr>
        <w:t>Bidder shall initial at the bottom of each page and provide all information and signatures requested below in Article III.6. Offers must be faxe</w:t>
      </w:r>
      <w:r w:rsidR="007C7F14">
        <w:rPr>
          <w:b w:val="0"/>
          <w:sz w:val="22"/>
          <w:szCs w:val="22"/>
        </w:rPr>
        <w:t xml:space="preserve">d to 502-624-5672 or emailed to </w:t>
      </w:r>
      <w:hyperlink r:id="rId12" w:history="1">
        <w:r w:rsidR="00BC3203" w:rsidRPr="00BC3203">
          <w:rPr>
            <w:rStyle w:val="Hyperlink"/>
            <w:b w:val="0"/>
            <w:color w:val="auto"/>
            <w:sz w:val="22"/>
            <w:szCs w:val="22"/>
            <w:u w:val="none"/>
          </w:rPr>
          <w:t>jamie.l.daley2.naf@army.mil</w:t>
        </w:r>
      </w:hyperlink>
      <w:r w:rsidR="00BC3203">
        <w:rPr>
          <w:b w:val="0"/>
          <w:sz w:val="22"/>
          <w:szCs w:val="22"/>
        </w:rPr>
        <w:t xml:space="preserve"> and </w:t>
      </w:r>
      <w:r w:rsidR="00367C13">
        <w:rPr>
          <w:b w:val="0"/>
          <w:sz w:val="22"/>
          <w:szCs w:val="22"/>
        </w:rPr>
        <w:t>anita.l.overton2.naf@army.mil</w:t>
      </w:r>
      <w:r w:rsidR="00231EA5" w:rsidRPr="007C7F14">
        <w:rPr>
          <w:b w:val="0"/>
          <w:sz w:val="22"/>
          <w:szCs w:val="22"/>
        </w:rPr>
        <w:t>.</w:t>
      </w:r>
    </w:p>
    <w:p w14:paraId="7C03E1E6" w14:textId="77777777" w:rsidR="00CA4493" w:rsidRDefault="00CA4493" w:rsidP="00CA4493">
      <w:pPr>
        <w:pStyle w:val="Heading2"/>
        <w:ind w:left="0"/>
        <w:rPr>
          <w:sz w:val="22"/>
          <w:szCs w:val="22"/>
        </w:rPr>
      </w:pPr>
    </w:p>
    <w:p w14:paraId="3BFE2420" w14:textId="77777777" w:rsidR="00CA4493" w:rsidRPr="001722BF" w:rsidRDefault="00CA4493" w:rsidP="00CA4493">
      <w:pPr>
        <w:pStyle w:val="Heading2"/>
        <w:numPr>
          <w:ilvl w:val="0"/>
          <w:numId w:val="3"/>
        </w:numPr>
        <w:ind w:left="360" w:hanging="360"/>
        <w:rPr>
          <w:b w:val="0"/>
          <w:sz w:val="22"/>
          <w:szCs w:val="22"/>
        </w:rPr>
      </w:pPr>
      <w:r w:rsidRPr="001722BF">
        <w:rPr>
          <w:b w:val="0"/>
          <w:sz w:val="22"/>
          <w:szCs w:val="22"/>
        </w:rPr>
        <w:t xml:space="preserve">A visit by prospective bidders to examine/view the materials offered may be arranged by contacting the Fort Knox QRP at (502) 624-5026, 8:00 A.M to 3:00 P.M. Eastern Standard Time (EST) Monday through Friday except for Federal Holidays. </w:t>
      </w:r>
      <w:r w:rsidR="00171EBE">
        <w:rPr>
          <w:b w:val="0"/>
          <w:sz w:val="22"/>
          <w:szCs w:val="22"/>
        </w:rPr>
        <w:t xml:space="preserve"> </w:t>
      </w:r>
      <w:r w:rsidRPr="001722BF">
        <w:rPr>
          <w:b w:val="0"/>
          <w:sz w:val="22"/>
          <w:szCs w:val="22"/>
        </w:rPr>
        <w:t xml:space="preserve">Materials will be available for examination until end of day one business day before all bidding closes. </w:t>
      </w:r>
      <w:r w:rsidR="00171EBE">
        <w:rPr>
          <w:b w:val="0"/>
          <w:sz w:val="22"/>
          <w:szCs w:val="22"/>
        </w:rPr>
        <w:t xml:space="preserve"> </w:t>
      </w:r>
      <w:r w:rsidRPr="001722BF">
        <w:rPr>
          <w:b w:val="0"/>
          <w:sz w:val="22"/>
          <w:szCs w:val="22"/>
        </w:rPr>
        <w:t xml:space="preserve">If the winning bidder fails to inspect product listed in Article II.2 of this solicitation, such failure to inspect will constitute acceptance of listed </w:t>
      </w:r>
      <w:proofErr w:type="gramStart"/>
      <w:r w:rsidRPr="001722BF">
        <w:rPr>
          <w:b w:val="0"/>
          <w:sz w:val="22"/>
          <w:szCs w:val="22"/>
        </w:rPr>
        <w:t>product</w:t>
      </w:r>
      <w:proofErr w:type="gramEnd"/>
      <w:r w:rsidRPr="001722BF">
        <w:rPr>
          <w:b w:val="0"/>
          <w:sz w:val="22"/>
          <w:szCs w:val="22"/>
        </w:rPr>
        <w:t xml:space="preserve"> as sold.</w:t>
      </w:r>
      <w:r w:rsidR="00171EBE">
        <w:rPr>
          <w:b w:val="0"/>
          <w:sz w:val="22"/>
          <w:szCs w:val="22"/>
        </w:rPr>
        <w:t xml:space="preserve"> </w:t>
      </w:r>
      <w:r w:rsidRPr="001722BF">
        <w:rPr>
          <w:b w:val="0"/>
          <w:sz w:val="22"/>
          <w:szCs w:val="22"/>
        </w:rPr>
        <w:t xml:space="preserve"> Small samples are available and can be picked up at the Fort Knox Qualified Recycle Program at 309 Frazier Road Fort Knox, KY </w:t>
      </w:r>
      <w:proofErr w:type="gramStart"/>
      <w:r w:rsidRPr="001722BF">
        <w:rPr>
          <w:b w:val="0"/>
          <w:sz w:val="22"/>
          <w:szCs w:val="22"/>
        </w:rPr>
        <w:t>40121</w:t>
      </w:r>
      <w:proofErr w:type="gramEnd"/>
      <w:r w:rsidRPr="001722BF">
        <w:rPr>
          <w:b w:val="0"/>
          <w:sz w:val="22"/>
          <w:szCs w:val="22"/>
        </w:rPr>
        <w:t xml:space="preserve"> until one business day before bidding closes.</w:t>
      </w:r>
    </w:p>
    <w:p w14:paraId="1FBCA4F0" w14:textId="77777777" w:rsidR="00CA4493" w:rsidRPr="001722BF" w:rsidRDefault="00CA4493" w:rsidP="00CA4493">
      <w:pPr>
        <w:pStyle w:val="Heading2"/>
        <w:ind w:left="0"/>
        <w:rPr>
          <w:b w:val="0"/>
          <w:sz w:val="22"/>
          <w:szCs w:val="22"/>
        </w:rPr>
      </w:pPr>
    </w:p>
    <w:p w14:paraId="23103F57" w14:textId="1B5C31EF" w:rsidR="00CA4493" w:rsidRPr="001722BF" w:rsidRDefault="00CA4493" w:rsidP="00CA4493">
      <w:pPr>
        <w:pStyle w:val="Heading2"/>
        <w:numPr>
          <w:ilvl w:val="0"/>
          <w:numId w:val="3"/>
        </w:numPr>
        <w:ind w:left="360" w:hanging="360"/>
        <w:rPr>
          <w:b w:val="0"/>
          <w:sz w:val="22"/>
          <w:szCs w:val="22"/>
        </w:rPr>
      </w:pPr>
      <w:r w:rsidRPr="001722BF">
        <w:rPr>
          <w:b w:val="0"/>
          <w:sz w:val="22"/>
          <w:szCs w:val="22"/>
        </w:rPr>
        <w:t xml:space="preserve">Modification of any terms of this solicitation will make your business's response nonconforming and eliminate it from consideration. </w:t>
      </w:r>
      <w:r w:rsidR="001722BF">
        <w:rPr>
          <w:b w:val="0"/>
          <w:sz w:val="22"/>
          <w:szCs w:val="22"/>
        </w:rPr>
        <w:t xml:space="preserve"> </w:t>
      </w:r>
      <w:r w:rsidRPr="001722BF">
        <w:rPr>
          <w:b w:val="0"/>
          <w:sz w:val="22"/>
          <w:szCs w:val="22"/>
        </w:rPr>
        <w:t xml:space="preserve">Further, the Fort Knox QRP acknowledges </w:t>
      </w:r>
      <w:r w:rsidRPr="001722BF">
        <w:rPr>
          <w:b w:val="0"/>
          <w:sz w:val="22"/>
          <w:szCs w:val="22"/>
        </w:rPr>
        <w:lastRenderedPageBreak/>
        <w:t xml:space="preserve">that individual pricing information provided by your business will remain </w:t>
      </w:r>
      <w:r w:rsidR="00F23CE9" w:rsidRPr="001722BF">
        <w:rPr>
          <w:b w:val="0"/>
          <w:sz w:val="22"/>
          <w:szCs w:val="22"/>
        </w:rPr>
        <w:t>confidential</w:t>
      </w:r>
      <w:r w:rsidRPr="001722BF">
        <w:rPr>
          <w:b w:val="0"/>
          <w:sz w:val="22"/>
          <w:szCs w:val="22"/>
        </w:rPr>
        <w:t xml:space="preserve"> until </w:t>
      </w:r>
      <w:r w:rsidR="001722BF">
        <w:rPr>
          <w:b w:val="0"/>
          <w:sz w:val="22"/>
          <w:szCs w:val="22"/>
        </w:rPr>
        <w:t xml:space="preserve">a bid is </w:t>
      </w:r>
      <w:r w:rsidRPr="001722BF">
        <w:rPr>
          <w:b w:val="0"/>
          <w:sz w:val="22"/>
          <w:szCs w:val="22"/>
        </w:rPr>
        <w:t xml:space="preserve">selected as the highest conforming offer to purchase. </w:t>
      </w:r>
      <w:r w:rsidR="001722BF">
        <w:rPr>
          <w:b w:val="0"/>
          <w:sz w:val="22"/>
          <w:szCs w:val="22"/>
        </w:rPr>
        <w:t xml:space="preserve"> </w:t>
      </w:r>
      <w:r w:rsidRPr="001722BF">
        <w:rPr>
          <w:b w:val="0"/>
          <w:sz w:val="22"/>
          <w:szCs w:val="22"/>
        </w:rPr>
        <w:t>All other information included with your response to our solicitation will not be considered in evaluation of your offer and it will not be reviewed by the QRP Manager during the price comparison process.</w:t>
      </w:r>
    </w:p>
    <w:p w14:paraId="415AB044" w14:textId="77777777" w:rsidR="00CA4493" w:rsidRPr="001722BF" w:rsidRDefault="00CA4493" w:rsidP="00CA4493">
      <w:pPr>
        <w:pStyle w:val="Heading2"/>
        <w:ind w:left="0"/>
        <w:rPr>
          <w:b w:val="0"/>
          <w:sz w:val="22"/>
          <w:szCs w:val="22"/>
        </w:rPr>
      </w:pPr>
    </w:p>
    <w:p w14:paraId="4F28FB5E" w14:textId="23CFCDD4" w:rsidR="00CA4493" w:rsidRDefault="00CA4493" w:rsidP="00CA4493">
      <w:pPr>
        <w:pStyle w:val="Heading2"/>
        <w:numPr>
          <w:ilvl w:val="0"/>
          <w:numId w:val="3"/>
        </w:numPr>
        <w:ind w:left="360" w:hanging="360"/>
        <w:rPr>
          <w:b w:val="0"/>
          <w:sz w:val="22"/>
          <w:szCs w:val="22"/>
        </w:rPr>
      </w:pPr>
      <w:r w:rsidRPr="001722BF">
        <w:rPr>
          <w:b w:val="0"/>
          <w:sz w:val="22"/>
          <w:szCs w:val="22"/>
        </w:rPr>
        <w:t>Pick-up: Bidder agre</w:t>
      </w:r>
      <w:r w:rsidR="00231EA5">
        <w:rPr>
          <w:b w:val="0"/>
          <w:sz w:val="22"/>
          <w:szCs w:val="22"/>
        </w:rPr>
        <w:t>es to pick up materials within t</w:t>
      </w:r>
      <w:r w:rsidRPr="001722BF">
        <w:rPr>
          <w:b w:val="0"/>
          <w:sz w:val="22"/>
          <w:szCs w:val="22"/>
        </w:rPr>
        <w:t xml:space="preserve">en (10) working days of the award date and signing the agreement. </w:t>
      </w:r>
      <w:r w:rsidR="00171EBE">
        <w:rPr>
          <w:b w:val="0"/>
          <w:sz w:val="22"/>
          <w:szCs w:val="22"/>
        </w:rPr>
        <w:t xml:space="preserve"> </w:t>
      </w:r>
      <w:r w:rsidRPr="001722BF">
        <w:rPr>
          <w:b w:val="0"/>
          <w:sz w:val="22"/>
          <w:szCs w:val="22"/>
        </w:rPr>
        <w:t xml:space="preserve">The Fort Knox Qualified Recycle Program shipping hours are from 7:30 A.M. until 2:30 P.M. EST, Monday through Friday except for Federal Holidays. *Note: Access to Fort Knox could be delayed so the bidder should allow time to gain admittance through the installation military gate </w:t>
      </w:r>
      <w:proofErr w:type="gramStart"/>
      <w:r w:rsidRPr="001722BF">
        <w:rPr>
          <w:b w:val="0"/>
          <w:sz w:val="22"/>
          <w:szCs w:val="22"/>
        </w:rPr>
        <w:t>in order to</w:t>
      </w:r>
      <w:proofErr w:type="gramEnd"/>
      <w:r w:rsidRPr="001722BF">
        <w:rPr>
          <w:b w:val="0"/>
          <w:sz w:val="22"/>
          <w:szCs w:val="22"/>
        </w:rPr>
        <w:t xml:space="preserve"> arrive at the QRP to meet the 2:30 P.M </w:t>
      </w:r>
      <w:r w:rsidR="005D671B" w:rsidRPr="001722BF">
        <w:rPr>
          <w:b w:val="0"/>
          <w:sz w:val="22"/>
          <w:szCs w:val="22"/>
        </w:rPr>
        <w:t>deadline. *</w:t>
      </w:r>
    </w:p>
    <w:p w14:paraId="724016BE" w14:textId="77777777" w:rsidR="00171EBE" w:rsidRDefault="00171EBE" w:rsidP="00171EBE">
      <w:pPr>
        <w:pStyle w:val="ListParagraph"/>
        <w:rPr>
          <w:b/>
        </w:rPr>
      </w:pPr>
    </w:p>
    <w:p w14:paraId="1FB56FCF" w14:textId="77777777" w:rsidR="0031069F" w:rsidRPr="00CC57D1" w:rsidRDefault="00455629" w:rsidP="009E6D56">
      <w:pPr>
        <w:pStyle w:val="ListParagraph"/>
        <w:numPr>
          <w:ilvl w:val="0"/>
          <w:numId w:val="3"/>
        </w:numPr>
        <w:ind w:left="360" w:right="70"/>
      </w:pPr>
      <w:r w:rsidRPr="001722BF">
        <w:rPr>
          <w:b/>
        </w:rPr>
        <w:t xml:space="preserve">Transportation: </w:t>
      </w:r>
      <w:r w:rsidRPr="001722BF">
        <w:t xml:space="preserve">The </w:t>
      </w:r>
      <w:r w:rsidR="000A3A95" w:rsidRPr="001722BF">
        <w:t>bidder</w:t>
      </w:r>
      <w:r w:rsidRPr="001722BF">
        <w:t xml:space="preserve"> agrees to provide transportation related to the </w:t>
      </w:r>
      <w:r w:rsidR="004A6A9C" w:rsidRPr="001722BF">
        <w:t>pickup</w:t>
      </w:r>
      <w:r w:rsidRPr="001722BF">
        <w:t xml:space="preserve"> and/or shipment of the recyclable materials for no charge to the government. A 53 ft. van trailer is required </w:t>
      </w:r>
      <w:proofErr w:type="gramStart"/>
      <w:r w:rsidRPr="001722BF">
        <w:t>in order to</w:t>
      </w:r>
      <w:proofErr w:type="gramEnd"/>
      <w:r w:rsidRPr="00CC57D1">
        <w:t xml:space="preserve"> haul material in a single load. Title of the scrap casings passes from the</w:t>
      </w:r>
      <w:r w:rsidR="006D3D66" w:rsidRPr="00CC57D1">
        <w:t xml:space="preserve"> </w:t>
      </w:r>
      <w:r w:rsidRPr="00CC57D1">
        <w:t>U.S. Government to the b</w:t>
      </w:r>
      <w:r w:rsidR="0061653D" w:rsidRPr="00CC57D1">
        <w:t>idde</w:t>
      </w:r>
      <w:r w:rsidRPr="00CC57D1">
        <w:t>r when loaded onto the b</w:t>
      </w:r>
      <w:r w:rsidR="0061653D" w:rsidRPr="00CC57D1">
        <w:t>idde</w:t>
      </w:r>
      <w:r w:rsidRPr="00CC57D1">
        <w:t>r's transport vehicle at the QRP pick</w:t>
      </w:r>
      <w:r w:rsidR="005F0631" w:rsidRPr="00CC57D1">
        <w:t xml:space="preserve"> </w:t>
      </w:r>
      <w:r w:rsidRPr="00CC57D1">
        <w:t xml:space="preserve">up point. Material is packaged loose in </w:t>
      </w:r>
      <w:r w:rsidR="005F0631" w:rsidRPr="00CC57D1">
        <w:t>g</w:t>
      </w:r>
      <w:r w:rsidRPr="00CC57D1">
        <w:t xml:space="preserve">aylord </w:t>
      </w:r>
      <w:r w:rsidR="005F0631" w:rsidRPr="00CC57D1">
        <w:t>b</w:t>
      </w:r>
      <w:r w:rsidRPr="00CC57D1">
        <w:t xml:space="preserve">oxes. A forklift </w:t>
      </w:r>
      <w:r w:rsidR="002F147C" w:rsidRPr="00CC57D1">
        <w:t xml:space="preserve">with </w:t>
      </w:r>
      <w:r w:rsidRPr="00CC57D1">
        <w:t xml:space="preserve">driver will be made available to assist in loading the </w:t>
      </w:r>
      <w:r w:rsidR="0061653D" w:rsidRPr="00CC57D1">
        <w:t>bidder</w:t>
      </w:r>
      <w:r w:rsidRPr="00CC57D1">
        <w:t xml:space="preserve">'s vehicle. Securing the load is the sole responsibility of the </w:t>
      </w:r>
      <w:r w:rsidR="005F0631" w:rsidRPr="00CC57D1">
        <w:t>b</w:t>
      </w:r>
      <w:r w:rsidR="0061653D" w:rsidRPr="00CC57D1">
        <w:t>idder</w:t>
      </w:r>
      <w:r w:rsidRPr="00CC57D1">
        <w:t xml:space="preserve"> and/or his/her agent.</w:t>
      </w:r>
    </w:p>
    <w:p w14:paraId="0E8F2A8C" w14:textId="77777777" w:rsidR="0031069F" w:rsidRPr="00CC57D1" w:rsidRDefault="0031069F" w:rsidP="00541065">
      <w:pPr>
        <w:pStyle w:val="BodyText"/>
        <w:rPr>
          <w:sz w:val="22"/>
          <w:szCs w:val="22"/>
        </w:rPr>
      </w:pPr>
    </w:p>
    <w:p w14:paraId="2560083D" w14:textId="056BC228" w:rsidR="00563CF2" w:rsidRDefault="00455629" w:rsidP="009E6D56">
      <w:pPr>
        <w:pStyle w:val="ListParagraph"/>
        <w:numPr>
          <w:ilvl w:val="0"/>
          <w:numId w:val="3"/>
        </w:numPr>
        <w:ind w:left="360" w:right="70"/>
      </w:pPr>
      <w:r w:rsidRPr="00CC57D1">
        <w:rPr>
          <w:b/>
        </w:rPr>
        <w:t xml:space="preserve">Payment Terms: </w:t>
      </w:r>
      <w:r w:rsidRPr="00CC57D1">
        <w:t xml:space="preserve">The </w:t>
      </w:r>
      <w:r w:rsidR="0061653D" w:rsidRPr="00CC57D1">
        <w:t>bidder</w:t>
      </w:r>
      <w:r w:rsidRPr="00CC57D1">
        <w:t xml:space="preserve"> will be invoiced for the full amount due at the time of pick­ up. An amount equal to 80% of the award amount will be due at the time of pickup of material. After pickup, the b</w:t>
      </w:r>
      <w:r w:rsidR="00A9154C" w:rsidRPr="00CC57D1">
        <w:t>idder</w:t>
      </w:r>
      <w:r w:rsidRPr="00CC57D1">
        <w:t xml:space="preserve"> will be invoiced and shall furnish balance due within </w:t>
      </w:r>
      <w:r w:rsidR="005F0631" w:rsidRPr="00CC57D1">
        <w:t>fifteen (</w:t>
      </w:r>
      <w:r w:rsidRPr="00CC57D1">
        <w:t>15</w:t>
      </w:r>
      <w:r w:rsidR="005F0631" w:rsidRPr="00CC57D1">
        <w:t>)</w:t>
      </w:r>
      <w:r w:rsidRPr="00CC57D1">
        <w:t xml:space="preserve"> calendar days from the date of pick up. Payment shall be in the form of a bank draft, cashier's check, certified check, traveler's check, or postal money order.</w:t>
      </w:r>
    </w:p>
    <w:p w14:paraId="7028DBA8" w14:textId="77777777" w:rsidR="00563CF2" w:rsidRDefault="00563CF2" w:rsidP="00563CF2">
      <w:pPr>
        <w:pStyle w:val="ListParagraph"/>
      </w:pPr>
    </w:p>
    <w:p w14:paraId="6A7FB184" w14:textId="77777777" w:rsidR="00563CF2" w:rsidRPr="00751EEF" w:rsidRDefault="00455629" w:rsidP="00563CF2">
      <w:pPr>
        <w:pStyle w:val="BodyText"/>
        <w:tabs>
          <w:tab w:val="left" w:pos="540"/>
        </w:tabs>
        <w:ind w:left="1530" w:right="50"/>
        <w:rPr>
          <w:sz w:val="22"/>
          <w:szCs w:val="22"/>
        </w:rPr>
      </w:pPr>
      <w:r w:rsidRPr="00231EA5">
        <w:rPr>
          <w:sz w:val="22"/>
          <w:szCs w:val="22"/>
        </w:rPr>
        <w:t xml:space="preserve"> </w:t>
      </w:r>
      <w:r w:rsidR="00563CF2" w:rsidRPr="00231EA5">
        <w:rPr>
          <w:sz w:val="22"/>
          <w:szCs w:val="22"/>
        </w:rPr>
        <w:tab/>
        <w:t xml:space="preserve">Payments must be made out to:  </w:t>
      </w:r>
    </w:p>
    <w:p w14:paraId="3FCA0DF6" w14:textId="77777777" w:rsidR="00563CF2" w:rsidRPr="00231EA5" w:rsidRDefault="00563CF2" w:rsidP="00563CF2">
      <w:pPr>
        <w:pStyle w:val="BodyText"/>
        <w:ind w:left="2160" w:right="40"/>
        <w:rPr>
          <w:sz w:val="22"/>
          <w:szCs w:val="22"/>
        </w:rPr>
      </w:pPr>
      <w:r w:rsidRPr="00231EA5">
        <w:rPr>
          <w:sz w:val="22"/>
          <w:szCs w:val="22"/>
        </w:rPr>
        <w:t>U.S. Treasury Department</w:t>
      </w:r>
    </w:p>
    <w:p w14:paraId="45867D9E" w14:textId="77777777" w:rsidR="00563CF2" w:rsidRPr="00231EA5" w:rsidRDefault="00563CF2" w:rsidP="00563CF2">
      <w:pPr>
        <w:pStyle w:val="BodyText"/>
        <w:ind w:left="2160" w:right="40"/>
        <w:rPr>
          <w:sz w:val="22"/>
          <w:szCs w:val="22"/>
        </w:rPr>
      </w:pPr>
      <w:r w:rsidRPr="00231EA5">
        <w:rPr>
          <w:sz w:val="22"/>
          <w:szCs w:val="22"/>
        </w:rPr>
        <w:t xml:space="preserve">Fort Knox QRP </w:t>
      </w:r>
    </w:p>
    <w:p w14:paraId="538DFBC7" w14:textId="77777777" w:rsidR="00563CF2" w:rsidRPr="00231EA5" w:rsidRDefault="00563CF2" w:rsidP="00563CF2">
      <w:pPr>
        <w:pStyle w:val="BodyText"/>
        <w:ind w:left="2160" w:right="40"/>
        <w:rPr>
          <w:sz w:val="22"/>
          <w:szCs w:val="22"/>
        </w:rPr>
      </w:pPr>
    </w:p>
    <w:p w14:paraId="0900D1EB" w14:textId="77777777" w:rsidR="00563CF2" w:rsidRPr="00231EA5" w:rsidRDefault="00563CF2" w:rsidP="00CA4493">
      <w:pPr>
        <w:pStyle w:val="BodyText"/>
        <w:numPr>
          <w:ilvl w:val="0"/>
          <w:numId w:val="3"/>
        </w:numPr>
        <w:ind w:left="360" w:right="40"/>
        <w:rPr>
          <w:sz w:val="22"/>
          <w:szCs w:val="22"/>
        </w:rPr>
      </w:pPr>
      <w:r w:rsidRPr="00231EA5">
        <w:rPr>
          <w:sz w:val="22"/>
          <w:szCs w:val="22"/>
        </w:rPr>
        <w:t>All payments are to be mailed or delivered to:</w:t>
      </w:r>
    </w:p>
    <w:p w14:paraId="7F81E8ED" w14:textId="77777777" w:rsidR="00870052" w:rsidRPr="00231EA5" w:rsidRDefault="00870052" w:rsidP="00563CF2">
      <w:pPr>
        <w:pStyle w:val="BodyText"/>
        <w:tabs>
          <w:tab w:val="left" w:pos="2070"/>
          <w:tab w:val="left" w:pos="5400"/>
        </w:tabs>
        <w:rPr>
          <w:sz w:val="22"/>
          <w:szCs w:val="22"/>
        </w:rPr>
      </w:pPr>
    </w:p>
    <w:p w14:paraId="35D1D405" w14:textId="77777777" w:rsidR="00870052" w:rsidRPr="00231EA5" w:rsidRDefault="00870052" w:rsidP="00870052">
      <w:pPr>
        <w:pStyle w:val="BodyText"/>
        <w:tabs>
          <w:tab w:val="left" w:pos="1440"/>
          <w:tab w:val="left" w:pos="5220"/>
          <w:tab w:val="left" w:pos="5580"/>
        </w:tabs>
        <w:rPr>
          <w:sz w:val="22"/>
          <w:szCs w:val="22"/>
        </w:rPr>
      </w:pPr>
      <w:r w:rsidRPr="00231EA5">
        <w:rPr>
          <w:sz w:val="22"/>
          <w:szCs w:val="22"/>
        </w:rPr>
        <w:tab/>
      </w:r>
      <w:r w:rsidR="00563CF2" w:rsidRPr="00231EA5">
        <w:rPr>
          <w:sz w:val="22"/>
          <w:szCs w:val="22"/>
        </w:rPr>
        <w:t>Mailing Address:</w:t>
      </w:r>
      <w:r w:rsidR="00563CF2" w:rsidRPr="00231EA5">
        <w:rPr>
          <w:sz w:val="22"/>
          <w:szCs w:val="22"/>
        </w:rPr>
        <w:tab/>
      </w:r>
      <w:r w:rsidRPr="00231EA5">
        <w:rPr>
          <w:sz w:val="22"/>
          <w:szCs w:val="22"/>
        </w:rPr>
        <w:t xml:space="preserve">Physical Address for delivery and </w:t>
      </w:r>
    </w:p>
    <w:p w14:paraId="4DBF8A79" w14:textId="0561264B" w:rsidR="00563CF2" w:rsidRPr="00231EA5" w:rsidRDefault="00870052" w:rsidP="00870052">
      <w:pPr>
        <w:pStyle w:val="BodyText"/>
        <w:tabs>
          <w:tab w:val="left" w:pos="1800"/>
          <w:tab w:val="left" w:pos="5220"/>
          <w:tab w:val="left" w:pos="5580"/>
        </w:tabs>
        <w:rPr>
          <w:sz w:val="22"/>
          <w:szCs w:val="22"/>
        </w:rPr>
      </w:pPr>
      <w:r w:rsidRPr="00231EA5">
        <w:rPr>
          <w:sz w:val="22"/>
          <w:szCs w:val="22"/>
        </w:rPr>
        <w:tab/>
        <w:t>Fort Knox Recycle Center</w:t>
      </w:r>
      <w:r w:rsidRPr="00231EA5">
        <w:rPr>
          <w:sz w:val="22"/>
          <w:szCs w:val="22"/>
        </w:rPr>
        <w:tab/>
        <w:t>overnight mail (</w:t>
      </w:r>
      <w:r w:rsidR="00F83206" w:rsidRPr="00231EA5">
        <w:rPr>
          <w:sz w:val="22"/>
          <w:szCs w:val="22"/>
        </w:rPr>
        <w:t>i.e.,</w:t>
      </w:r>
      <w:r w:rsidRPr="00231EA5">
        <w:rPr>
          <w:sz w:val="22"/>
          <w:szCs w:val="22"/>
        </w:rPr>
        <w:t xml:space="preserve"> FEDEX, UPS)</w:t>
      </w:r>
    </w:p>
    <w:p w14:paraId="483028CF" w14:textId="77777777" w:rsidR="00563CF2" w:rsidRPr="00231EA5" w:rsidRDefault="00870052" w:rsidP="00870052">
      <w:pPr>
        <w:pStyle w:val="BodyText"/>
        <w:tabs>
          <w:tab w:val="left" w:pos="1800"/>
          <w:tab w:val="left" w:pos="5220"/>
          <w:tab w:val="left" w:pos="5580"/>
          <w:tab w:val="left" w:pos="5940"/>
        </w:tabs>
        <w:rPr>
          <w:sz w:val="22"/>
          <w:szCs w:val="22"/>
        </w:rPr>
      </w:pPr>
      <w:r w:rsidRPr="00231EA5">
        <w:rPr>
          <w:sz w:val="22"/>
          <w:szCs w:val="22"/>
        </w:rPr>
        <w:tab/>
        <w:t>AMIM-KNP-ER</w:t>
      </w:r>
      <w:r w:rsidRPr="00231EA5">
        <w:rPr>
          <w:sz w:val="22"/>
          <w:szCs w:val="22"/>
        </w:rPr>
        <w:tab/>
      </w:r>
      <w:r w:rsidRPr="00231EA5">
        <w:rPr>
          <w:sz w:val="22"/>
          <w:szCs w:val="22"/>
        </w:rPr>
        <w:tab/>
      </w:r>
      <w:r w:rsidR="00563CF2" w:rsidRPr="00231EA5">
        <w:rPr>
          <w:sz w:val="22"/>
          <w:szCs w:val="22"/>
        </w:rPr>
        <w:t xml:space="preserve">Fort Knox Recycle Center </w:t>
      </w:r>
    </w:p>
    <w:p w14:paraId="7A9A79C4" w14:textId="77777777" w:rsidR="00870052" w:rsidRPr="00231EA5" w:rsidRDefault="00870052" w:rsidP="00870052">
      <w:pPr>
        <w:pStyle w:val="BodyText"/>
        <w:tabs>
          <w:tab w:val="left" w:pos="1800"/>
          <w:tab w:val="left" w:pos="5580"/>
        </w:tabs>
        <w:rPr>
          <w:sz w:val="22"/>
          <w:szCs w:val="22"/>
        </w:rPr>
      </w:pPr>
      <w:r w:rsidRPr="00231EA5">
        <w:rPr>
          <w:sz w:val="22"/>
          <w:szCs w:val="22"/>
        </w:rPr>
        <w:tab/>
        <w:t>125 6th AVE, STE 320</w:t>
      </w:r>
      <w:r w:rsidRPr="00231EA5">
        <w:rPr>
          <w:sz w:val="22"/>
          <w:szCs w:val="22"/>
        </w:rPr>
        <w:tab/>
      </w:r>
      <w:r w:rsidR="00563CF2" w:rsidRPr="00231EA5">
        <w:rPr>
          <w:sz w:val="22"/>
          <w:szCs w:val="22"/>
        </w:rPr>
        <w:t xml:space="preserve">309 Frazier Road (BLDG. 2962) </w:t>
      </w:r>
    </w:p>
    <w:p w14:paraId="133E5BFA" w14:textId="77777777" w:rsidR="00563CF2" w:rsidRPr="00231EA5" w:rsidRDefault="00870052" w:rsidP="00870052">
      <w:pPr>
        <w:pStyle w:val="BodyText"/>
        <w:tabs>
          <w:tab w:val="left" w:pos="1800"/>
          <w:tab w:val="left" w:pos="5580"/>
        </w:tabs>
        <w:rPr>
          <w:sz w:val="22"/>
          <w:szCs w:val="22"/>
        </w:rPr>
      </w:pPr>
      <w:r w:rsidRPr="00231EA5">
        <w:rPr>
          <w:sz w:val="22"/>
          <w:szCs w:val="22"/>
        </w:rPr>
        <w:tab/>
        <w:t>Fort Knox, KY 40121-5719</w:t>
      </w:r>
      <w:r w:rsidRPr="00231EA5">
        <w:rPr>
          <w:sz w:val="22"/>
          <w:szCs w:val="22"/>
        </w:rPr>
        <w:tab/>
      </w:r>
      <w:r w:rsidR="00563CF2" w:rsidRPr="00231EA5">
        <w:rPr>
          <w:sz w:val="22"/>
          <w:szCs w:val="22"/>
        </w:rPr>
        <w:t>Fort Knox, KY 40121</w:t>
      </w:r>
    </w:p>
    <w:p w14:paraId="5A5B3E64" w14:textId="77777777" w:rsidR="00563CF2" w:rsidRPr="00231EA5" w:rsidRDefault="00563CF2" w:rsidP="00563CF2">
      <w:pPr>
        <w:pStyle w:val="BodyText"/>
        <w:tabs>
          <w:tab w:val="left" w:pos="2520"/>
          <w:tab w:val="left" w:pos="6210"/>
        </w:tabs>
        <w:rPr>
          <w:sz w:val="22"/>
          <w:szCs w:val="22"/>
        </w:rPr>
      </w:pPr>
      <w:r w:rsidRPr="00231EA5">
        <w:rPr>
          <w:sz w:val="22"/>
          <w:szCs w:val="22"/>
        </w:rPr>
        <w:tab/>
      </w:r>
    </w:p>
    <w:p w14:paraId="7975617C" w14:textId="77777777" w:rsidR="0031069F" w:rsidRPr="00CC57D1" w:rsidRDefault="00455629" w:rsidP="00541065">
      <w:pPr>
        <w:pStyle w:val="Heading2"/>
        <w:ind w:left="360" w:hanging="360"/>
        <w:rPr>
          <w:sz w:val="22"/>
          <w:szCs w:val="22"/>
        </w:rPr>
      </w:pPr>
      <w:r w:rsidRPr="00CC57D1">
        <w:rPr>
          <w:sz w:val="22"/>
          <w:szCs w:val="22"/>
        </w:rPr>
        <w:t>ARTICLE III:</w:t>
      </w:r>
    </w:p>
    <w:p w14:paraId="2729C61D" w14:textId="77777777" w:rsidR="0031069F" w:rsidRPr="00CC57D1" w:rsidRDefault="0031069F" w:rsidP="00541065">
      <w:pPr>
        <w:pStyle w:val="BodyText"/>
        <w:ind w:left="360" w:hanging="360"/>
        <w:rPr>
          <w:b/>
          <w:sz w:val="22"/>
          <w:szCs w:val="22"/>
        </w:rPr>
      </w:pPr>
    </w:p>
    <w:p w14:paraId="08A207F4" w14:textId="4DBE2625" w:rsidR="00455629" w:rsidRPr="00CC57D1" w:rsidRDefault="00455629" w:rsidP="00541065">
      <w:pPr>
        <w:numPr>
          <w:ilvl w:val="0"/>
          <w:numId w:val="5"/>
        </w:numPr>
        <w:tabs>
          <w:tab w:val="left" w:pos="461"/>
        </w:tabs>
        <w:autoSpaceDE/>
        <w:autoSpaceDN/>
        <w:ind w:left="360" w:right="40"/>
      </w:pPr>
      <w:r w:rsidRPr="00CC57D1">
        <w:rPr>
          <w:b/>
          <w:bCs/>
        </w:rPr>
        <w:t xml:space="preserve">Default:  </w:t>
      </w:r>
      <w:r w:rsidRPr="00CC57D1">
        <w:t xml:space="preserve">If the </w:t>
      </w:r>
      <w:r w:rsidR="00A9154C" w:rsidRPr="00CC57D1">
        <w:t>bidder</w:t>
      </w:r>
      <w:r w:rsidRPr="00CC57D1">
        <w:t xml:space="preserve"> fails to pay for and/or remove property offered for sale herein within the time allowed by the agreement, t</w:t>
      </w:r>
      <w:r w:rsidR="005F0631" w:rsidRPr="00CC57D1">
        <w:t xml:space="preserve">he Fort Knox QRP will send the </w:t>
      </w:r>
      <w:r w:rsidR="00A9154C" w:rsidRPr="00CC57D1">
        <w:t>bidder</w:t>
      </w:r>
      <w:r w:rsidRPr="00CC57D1">
        <w:t xml:space="preserve"> a written </w:t>
      </w:r>
      <w:r w:rsidR="00267625">
        <w:t>ten (</w:t>
      </w:r>
      <w:r w:rsidRPr="00CC57D1">
        <w:t>10</w:t>
      </w:r>
      <w:r w:rsidR="00267625">
        <w:t>)</w:t>
      </w:r>
      <w:r w:rsidRPr="00CC57D1">
        <w:t xml:space="preserve"> day notice of default (calculated from the date of mailing), and upon </w:t>
      </w:r>
      <w:r w:rsidR="00A9154C" w:rsidRPr="00CC57D1">
        <w:t>bidder</w:t>
      </w:r>
      <w:r w:rsidRPr="00CC57D1">
        <w:t xml:space="preserve">’s failure to </w:t>
      </w:r>
      <w:r w:rsidR="00A9154C" w:rsidRPr="00CC57D1">
        <w:t>c</w:t>
      </w:r>
      <w:r w:rsidRPr="00CC57D1">
        <w:t xml:space="preserve">ure such </w:t>
      </w:r>
      <w:r w:rsidR="005F0631" w:rsidRPr="00CC57D1">
        <w:t xml:space="preserve">default within the period, the </w:t>
      </w:r>
      <w:r w:rsidR="00A9154C" w:rsidRPr="00CC57D1">
        <w:t>bidde</w:t>
      </w:r>
      <w:r w:rsidRPr="00CC57D1">
        <w:t>r shall lose all rights, title, and interest which he may otherwise have acquired in and to such property as to which a default has occurred. The QRP may suspend permission to remove recyclable materia</w:t>
      </w:r>
      <w:r w:rsidR="005F0631" w:rsidRPr="00CC57D1">
        <w:t xml:space="preserve">ls from the QRP site until the </w:t>
      </w:r>
      <w:r w:rsidR="00A9154C" w:rsidRPr="00CC57D1">
        <w:t>bidder</w:t>
      </w:r>
      <w:r w:rsidRPr="00CC57D1">
        <w:t xml:space="preserve"> cures any </w:t>
      </w:r>
      <w:r w:rsidR="00F83206" w:rsidRPr="00CC57D1">
        <w:t>above-described</w:t>
      </w:r>
      <w:r w:rsidRPr="00CC57D1">
        <w:t xml:space="preserve"> default. The QRP may terminate this sales agreement at any time after providing a </w:t>
      </w:r>
      <w:r w:rsidR="00267625">
        <w:t>ten (</w:t>
      </w:r>
      <w:r w:rsidRPr="00CC57D1">
        <w:t>10</w:t>
      </w:r>
      <w:r w:rsidR="00267625">
        <w:t>)</w:t>
      </w:r>
      <w:r w:rsidRPr="00CC57D1">
        <w:t xml:space="preserve"> day written notice.</w:t>
      </w:r>
    </w:p>
    <w:p w14:paraId="4B17BEB5" w14:textId="77777777" w:rsidR="00455629" w:rsidRPr="00CC57D1" w:rsidRDefault="00455629" w:rsidP="00541065">
      <w:pPr>
        <w:autoSpaceDE/>
        <w:autoSpaceDN/>
        <w:ind w:left="360" w:right="40" w:hanging="360"/>
      </w:pPr>
    </w:p>
    <w:p w14:paraId="68FBFFE4" w14:textId="77777777" w:rsidR="00455629" w:rsidRPr="00CC57D1" w:rsidRDefault="00455629" w:rsidP="00541065">
      <w:pPr>
        <w:numPr>
          <w:ilvl w:val="0"/>
          <w:numId w:val="5"/>
        </w:numPr>
        <w:tabs>
          <w:tab w:val="left" w:pos="461"/>
        </w:tabs>
        <w:autoSpaceDE/>
        <w:autoSpaceDN/>
        <w:ind w:left="360" w:right="40"/>
      </w:pPr>
      <w:r w:rsidRPr="00CC57D1">
        <w:rPr>
          <w:b/>
          <w:bCs/>
        </w:rPr>
        <w:t xml:space="preserve">Weight Certification: </w:t>
      </w:r>
      <w:r w:rsidRPr="00CC57D1">
        <w:t>The empty transport vehicle will be weighed on certified government scales located at Fort Knox QRP, Bldg. 2962 to obtain a tare weight.  Once the b</w:t>
      </w:r>
      <w:r w:rsidR="00A9154C" w:rsidRPr="00CC57D1">
        <w:t>idde</w:t>
      </w:r>
      <w:r w:rsidRPr="00CC57D1">
        <w:t xml:space="preserve">r’s </w:t>
      </w:r>
      <w:r w:rsidRPr="00CC57D1">
        <w:lastRenderedPageBreak/>
        <w:t xml:space="preserve">transport vehicle is loaded, the full transport vehicle will be weighed at the same location on certified government scales to obtain a gross weight. </w:t>
      </w:r>
      <w:r w:rsidR="001722BF">
        <w:t xml:space="preserve"> </w:t>
      </w:r>
      <w:r w:rsidRPr="00CC57D1">
        <w:t xml:space="preserve">Both the </w:t>
      </w:r>
      <w:r w:rsidR="00A9154C" w:rsidRPr="00CC57D1">
        <w:t>bidde</w:t>
      </w:r>
      <w:r w:rsidRPr="00CC57D1">
        <w:t>r and t</w:t>
      </w:r>
      <w:r w:rsidR="005F0631" w:rsidRPr="00CC57D1">
        <w:t>he Fort Knox QRP representative</w:t>
      </w:r>
      <w:r w:rsidRPr="00CC57D1">
        <w:t xml:space="preserve"> will be present and certify weight of vehicle and weight of exchanged product.  The weight ticket will be signed by both parties. </w:t>
      </w:r>
      <w:r w:rsidR="001722BF">
        <w:t xml:space="preserve"> </w:t>
      </w:r>
      <w:r w:rsidRPr="00CC57D1">
        <w:t xml:space="preserve">The </w:t>
      </w:r>
      <w:r w:rsidR="00A9154C" w:rsidRPr="00CC57D1">
        <w:t>bidder</w:t>
      </w:r>
      <w:r w:rsidRPr="00CC57D1">
        <w:t xml:space="preserve"> will be invoiced based on the weights obtained from the Fort Knox QRP calibrated scales.  The </w:t>
      </w:r>
      <w:r w:rsidR="00A9154C" w:rsidRPr="00CC57D1">
        <w:t>bidder</w:t>
      </w:r>
      <w:r w:rsidRPr="00CC57D1">
        <w:t xml:space="preserve"> may not use any other scales for invoicing purposes.</w:t>
      </w:r>
    </w:p>
    <w:p w14:paraId="2694BB60" w14:textId="77777777" w:rsidR="00455629" w:rsidRPr="00CC57D1" w:rsidRDefault="00455629" w:rsidP="00541065">
      <w:pPr>
        <w:autoSpaceDE/>
        <w:autoSpaceDN/>
        <w:ind w:right="40"/>
      </w:pPr>
    </w:p>
    <w:p w14:paraId="32E51AC8" w14:textId="77777777" w:rsidR="00455629" w:rsidRPr="00CC57D1" w:rsidRDefault="00455629" w:rsidP="00541065">
      <w:pPr>
        <w:numPr>
          <w:ilvl w:val="0"/>
          <w:numId w:val="5"/>
        </w:numPr>
        <w:autoSpaceDE/>
        <w:autoSpaceDN/>
        <w:ind w:left="360" w:right="40"/>
      </w:pPr>
      <w:r w:rsidRPr="00CC57D1">
        <w:t>REQUIREMENTS TO COMPLY WITH APPLICABLE L</w:t>
      </w:r>
      <w:r w:rsidR="005F0631" w:rsidRPr="00CC57D1">
        <w:t xml:space="preserve">AWS AND REGULATIONS. It is the </w:t>
      </w:r>
      <w:r w:rsidR="00A9154C" w:rsidRPr="00CC57D1">
        <w:t>bidder</w:t>
      </w:r>
      <w:r w:rsidRPr="00CC57D1">
        <w:t>'s responsibility to ascertain and comply with all applicable Federal, State, local, and multi-jurisdictional laws, ordinances, and regulations pertaining to the registration, licensing, handling, possession, transportation, transfer, export, processing, manufacture, sale, use of scrap property li</w:t>
      </w:r>
      <w:r w:rsidR="005F0631" w:rsidRPr="00CC57D1">
        <w:t xml:space="preserve">sted in the Sale Solicitation. </w:t>
      </w:r>
      <w:r w:rsidR="00FE25A4" w:rsidRPr="00CC57D1">
        <w:t>Bidders</w:t>
      </w:r>
      <w:r w:rsidRPr="00CC57D1">
        <w:t xml:space="preserve"> or users of this property are not excused from any violation of such laws or </w:t>
      </w:r>
      <w:r w:rsidR="005F0631" w:rsidRPr="00CC57D1">
        <w:t>regulations either because the g</w:t>
      </w:r>
      <w:r w:rsidRPr="00CC57D1">
        <w:t>overnment QRP is a party to this sale or has had any interest in the property at any time.</w:t>
      </w:r>
    </w:p>
    <w:p w14:paraId="1A413A62" w14:textId="77777777" w:rsidR="00455629" w:rsidRPr="00CC57D1" w:rsidRDefault="00455629" w:rsidP="00541065">
      <w:pPr>
        <w:autoSpaceDE/>
        <w:autoSpaceDN/>
        <w:ind w:left="360" w:right="229" w:hanging="360"/>
      </w:pPr>
    </w:p>
    <w:p w14:paraId="53697F44" w14:textId="679EB040" w:rsidR="00455629" w:rsidRPr="00CC57D1" w:rsidRDefault="00455629" w:rsidP="00541065">
      <w:pPr>
        <w:numPr>
          <w:ilvl w:val="0"/>
          <w:numId w:val="5"/>
        </w:numPr>
        <w:autoSpaceDE/>
        <w:autoSpaceDN/>
        <w:ind w:left="360" w:right="40"/>
      </w:pPr>
      <w:r w:rsidRPr="00CC57D1">
        <w:t xml:space="preserve">DANGEROUS PROPERTY.  </w:t>
      </w:r>
      <w:r w:rsidR="00FE25A4" w:rsidRPr="00CC57D1">
        <w:t>Bidders</w:t>
      </w:r>
      <w:r w:rsidRPr="00CC57D1">
        <w:t xml:space="preserve"> are cautioned that articles or substances of a dangerous nature may remain in the property regardless of the care exercised to remove same. The United States Government, Fort Knox and the Fort Knox Qualified Recycle Program assumes no liability </w:t>
      </w:r>
      <w:r w:rsidR="005F0631" w:rsidRPr="00CC57D1">
        <w:t xml:space="preserve">for damages to property of the </w:t>
      </w:r>
      <w:r w:rsidR="00FE25A4" w:rsidRPr="00CC57D1">
        <w:t>bidder</w:t>
      </w:r>
      <w:r w:rsidRPr="00CC57D1">
        <w:t>, his/her employees, or to any other person arising from or affiliated with the purchase, use or disposition of this mate</w:t>
      </w:r>
      <w:r w:rsidR="004A6A9C" w:rsidRPr="00CC57D1">
        <w:t xml:space="preserve">rial. The </w:t>
      </w:r>
      <w:r w:rsidR="00FE25A4" w:rsidRPr="00CC57D1">
        <w:t>bidder</w:t>
      </w:r>
      <w:r w:rsidR="004A6A9C" w:rsidRPr="00CC57D1">
        <w:t xml:space="preserve"> shall hold t</w:t>
      </w:r>
      <w:r w:rsidR="0064569E" w:rsidRPr="00CC57D1">
        <w:t>he United States g</w:t>
      </w:r>
      <w:r w:rsidRPr="00CC57D1">
        <w:t xml:space="preserve">overnment, Fort </w:t>
      </w:r>
      <w:r w:rsidR="00F83206" w:rsidRPr="00CC57D1">
        <w:t>Knox,</w:t>
      </w:r>
      <w:r w:rsidRPr="00CC57D1">
        <w:t xml:space="preserve"> and the Fort Knox Qualified Recycle Program harmless from </w:t>
      </w:r>
      <w:proofErr w:type="gramStart"/>
      <w:r w:rsidRPr="00CC57D1">
        <w:t>any and all</w:t>
      </w:r>
      <w:proofErr w:type="gramEnd"/>
      <w:r w:rsidRPr="00CC57D1">
        <w:t xml:space="preserve"> such demands, suits, actions, or claims arising from or otherwise relating to the purchase of this material.</w:t>
      </w:r>
    </w:p>
    <w:p w14:paraId="1144405A" w14:textId="77777777" w:rsidR="00455629" w:rsidRPr="00CC57D1" w:rsidRDefault="00455629" w:rsidP="00541065">
      <w:pPr>
        <w:autoSpaceDE/>
        <w:autoSpaceDN/>
        <w:ind w:left="360" w:right="40" w:hanging="360"/>
      </w:pPr>
    </w:p>
    <w:p w14:paraId="02657EB6" w14:textId="77777777" w:rsidR="00455629" w:rsidRPr="00CC57D1" w:rsidRDefault="00455629" w:rsidP="00541065">
      <w:pPr>
        <w:numPr>
          <w:ilvl w:val="0"/>
          <w:numId w:val="5"/>
        </w:numPr>
        <w:autoSpaceDE/>
        <w:autoSpaceDN/>
        <w:ind w:left="360" w:right="40"/>
      </w:pPr>
      <w:r w:rsidRPr="00CC57D1">
        <w:t>In compliance with the above, once undersigned has been notified as the winner, the undersigned offers and agrees to pay for and remove items specified in Article II</w:t>
      </w:r>
      <w:r w:rsidR="001722BF">
        <w:t>.2</w:t>
      </w:r>
      <w:r w:rsidRPr="00CC57D1">
        <w:t xml:space="preserve">, in accordance with the terms and conditions of this </w:t>
      </w:r>
      <w:r w:rsidR="004A6A9C" w:rsidRPr="00CC57D1">
        <w:t>sales s</w:t>
      </w:r>
      <w:r w:rsidRPr="00CC57D1">
        <w:t>olicitation.</w:t>
      </w:r>
    </w:p>
    <w:p w14:paraId="0ABAC092" w14:textId="77777777" w:rsidR="00455629" w:rsidRPr="00CC57D1" w:rsidRDefault="00455629" w:rsidP="00541065">
      <w:pPr>
        <w:autoSpaceDE/>
        <w:autoSpaceDN/>
        <w:ind w:left="360" w:right="40" w:hanging="360"/>
      </w:pPr>
    </w:p>
    <w:p w14:paraId="397A5A36" w14:textId="77777777" w:rsidR="00455629" w:rsidRPr="00CC57D1" w:rsidRDefault="00455629" w:rsidP="00541065">
      <w:pPr>
        <w:numPr>
          <w:ilvl w:val="0"/>
          <w:numId w:val="5"/>
        </w:numPr>
        <w:autoSpaceDE/>
        <w:autoSpaceDN/>
        <w:ind w:left="360" w:right="40"/>
      </w:pPr>
      <w:r w:rsidRPr="00CC57D1">
        <w:t xml:space="preserve">The Fort Knox QRP reserves the right to require proof of active SAM’s account, bidder’s DUNS Number and Cage Code </w:t>
      </w:r>
      <w:proofErr w:type="gramStart"/>
      <w:r w:rsidRPr="00CC57D1">
        <w:t>in order to</w:t>
      </w:r>
      <w:proofErr w:type="gramEnd"/>
      <w:r w:rsidRPr="00CC57D1">
        <w:t xml:space="preserve"> investigate the solvency of a bidder company. </w:t>
      </w:r>
      <w:r w:rsidR="001722BF">
        <w:t xml:space="preserve"> </w:t>
      </w:r>
      <w:r w:rsidRPr="00CC57D1">
        <w:t xml:space="preserve">The Fort Knox QRP reserves the right to require 100% of payment before product is released if it is determined that the winning bidder cannot be properly vetted or based upon a prior course of dealing with a prospective bidder. </w:t>
      </w:r>
      <w:r w:rsidR="001722BF">
        <w:t xml:space="preserve"> </w:t>
      </w:r>
      <w:r w:rsidRPr="00CC57D1">
        <w:t xml:space="preserve">In such instances, </w:t>
      </w:r>
      <w:r w:rsidR="0082205A">
        <w:t>bidders</w:t>
      </w:r>
      <w:r w:rsidRPr="00CC57D1">
        <w:t xml:space="preserve"> are required to pay, before delivery of any property, the full purchase price based upon the quantity or weight as described in the sales offering.</w:t>
      </w:r>
    </w:p>
    <w:p w14:paraId="25E3AACB" w14:textId="77777777" w:rsidR="00455629" w:rsidRPr="00CC57D1" w:rsidRDefault="00455629" w:rsidP="00541065">
      <w:pPr>
        <w:autoSpaceDE/>
        <w:autoSpaceDN/>
      </w:pPr>
    </w:p>
    <w:p w14:paraId="2A1BE87E" w14:textId="77777777" w:rsidR="001E1AFE" w:rsidRDefault="007902F2" w:rsidP="007902F2">
      <w:pPr>
        <w:tabs>
          <w:tab w:val="left" w:pos="4140"/>
          <w:tab w:val="left" w:pos="4420"/>
          <w:tab w:val="left" w:pos="8460"/>
        </w:tabs>
        <w:autoSpaceDE/>
        <w:autoSpaceDN/>
        <w:ind w:left="456"/>
        <w:rPr>
          <w:rFonts w:eastAsiaTheme="minorHAnsi"/>
          <w:u w:val="single"/>
        </w:rPr>
      </w:pPr>
      <w:r>
        <w:rPr>
          <w:rFonts w:eastAsiaTheme="minorHAnsi"/>
          <w:u w:val="single"/>
        </w:rPr>
        <w:tab/>
      </w:r>
      <w:r>
        <w:rPr>
          <w:rFonts w:eastAsiaTheme="minorHAnsi"/>
        </w:rPr>
        <w:tab/>
      </w:r>
      <w:r>
        <w:rPr>
          <w:rFonts w:eastAsiaTheme="minorHAnsi"/>
          <w:u w:val="single"/>
        </w:rPr>
        <w:tab/>
      </w:r>
      <w:r w:rsidR="003B2EAC" w:rsidRPr="003B2EAC">
        <w:rPr>
          <w:rFonts w:eastAsiaTheme="minorHAnsi"/>
        </w:rPr>
        <w:t>_</w:t>
      </w:r>
    </w:p>
    <w:p w14:paraId="0BB2ECD6" w14:textId="77777777" w:rsidR="00455629" w:rsidRPr="00CC57D1" w:rsidRDefault="00455629" w:rsidP="001E1AFE">
      <w:pPr>
        <w:tabs>
          <w:tab w:val="left" w:pos="4420"/>
        </w:tabs>
        <w:autoSpaceDE/>
        <w:autoSpaceDN/>
        <w:ind w:left="456"/>
      </w:pPr>
      <w:r w:rsidRPr="00CC57D1">
        <w:t>COMPANY NAME</w:t>
      </w:r>
      <w:r w:rsidRPr="00CC57D1">
        <w:tab/>
        <w:t>SIGNATURE OF AUTHORIZED PERSON</w:t>
      </w:r>
    </w:p>
    <w:p w14:paraId="6A349705" w14:textId="77777777" w:rsidR="00455629" w:rsidRPr="00CC57D1" w:rsidRDefault="00455629" w:rsidP="00541065">
      <w:pPr>
        <w:autoSpaceDE/>
        <w:autoSpaceDN/>
      </w:pPr>
    </w:p>
    <w:p w14:paraId="7E928D61" w14:textId="77777777" w:rsidR="00455629" w:rsidRPr="00CC57D1" w:rsidRDefault="007902F2" w:rsidP="007902F2">
      <w:pPr>
        <w:tabs>
          <w:tab w:val="left" w:pos="4140"/>
          <w:tab w:val="left" w:pos="4416"/>
          <w:tab w:val="left" w:pos="8460"/>
        </w:tabs>
        <w:autoSpaceDE/>
        <w:autoSpaceDN/>
        <w:ind w:left="456"/>
      </w:pPr>
      <w:r>
        <w:rPr>
          <w:rFonts w:eastAsiaTheme="minorHAnsi"/>
          <w:u w:val="single"/>
        </w:rPr>
        <w:tab/>
      </w:r>
      <w:r>
        <w:rPr>
          <w:rFonts w:eastAsiaTheme="minorHAnsi"/>
        </w:rPr>
        <w:tab/>
      </w:r>
      <w:r>
        <w:rPr>
          <w:rFonts w:eastAsiaTheme="minorHAnsi"/>
          <w:u w:val="single"/>
        </w:rPr>
        <w:tab/>
      </w:r>
      <w:r w:rsidR="00455629" w:rsidRPr="00CC57D1">
        <w:rPr>
          <w:rFonts w:eastAsiaTheme="minorHAnsi"/>
        </w:rPr>
        <w:tab/>
      </w:r>
    </w:p>
    <w:p w14:paraId="5746B806" w14:textId="77777777" w:rsidR="00455629" w:rsidRPr="00CC57D1" w:rsidRDefault="00455629" w:rsidP="00541065">
      <w:pPr>
        <w:tabs>
          <w:tab w:val="left" w:pos="4420"/>
        </w:tabs>
        <w:autoSpaceDE/>
        <w:autoSpaceDN/>
        <w:ind w:left="460"/>
      </w:pPr>
      <w:r w:rsidRPr="00CC57D1">
        <w:t>ADDRESS</w:t>
      </w:r>
      <w:r w:rsidRPr="00CC57D1">
        <w:tab/>
        <w:t>PRINTED NAME &amp; TITLE OF SIGNATURE</w:t>
      </w:r>
    </w:p>
    <w:p w14:paraId="4F0EACB3" w14:textId="77777777" w:rsidR="00455629" w:rsidRPr="00CC57D1" w:rsidRDefault="00455629" w:rsidP="00541065">
      <w:pPr>
        <w:autoSpaceDE/>
        <w:autoSpaceDN/>
      </w:pPr>
    </w:p>
    <w:p w14:paraId="010425CC" w14:textId="77777777" w:rsidR="00455629" w:rsidRPr="00CC57D1" w:rsidRDefault="00455629" w:rsidP="00541065">
      <w:pPr>
        <w:tabs>
          <w:tab w:val="left" w:pos="4416"/>
        </w:tabs>
        <w:autoSpaceDE/>
        <w:autoSpaceDN/>
        <w:ind w:left="456"/>
      </w:pPr>
      <w:r w:rsidRPr="002A054B">
        <w:rPr>
          <w:rFonts w:eastAsiaTheme="minorHAnsi"/>
          <w:u w:val="single"/>
        </w:rPr>
        <w:t>_____________________________</w:t>
      </w:r>
      <w:proofErr w:type="gramStart"/>
      <w:r w:rsidRPr="002A054B">
        <w:rPr>
          <w:rFonts w:eastAsiaTheme="minorHAnsi"/>
          <w:u w:val="single"/>
        </w:rPr>
        <w:t>__</w:t>
      </w:r>
      <w:proofErr w:type="gramEnd"/>
      <w:r w:rsidRPr="002A054B">
        <w:rPr>
          <w:rFonts w:eastAsiaTheme="minorHAnsi"/>
          <w:u w:val="single"/>
        </w:rPr>
        <w:t>__</w:t>
      </w:r>
      <w:r w:rsidRPr="00CC57D1">
        <w:rPr>
          <w:rFonts w:eastAsiaTheme="minorHAnsi"/>
        </w:rPr>
        <w:tab/>
      </w:r>
      <w:r w:rsidRPr="002A054B">
        <w:rPr>
          <w:rFonts w:eastAsiaTheme="minorHAnsi"/>
          <w:u w:val="single"/>
        </w:rPr>
        <w:t>______________________</w:t>
      </w:r>
      <w:r w:rsidR="00A04609" w:rsidRPr="002A054B">
        <w:rPr>
          <w:rFonts w:eastAsiaTheme="minorHAnsi"/>
          <w:u w:val="single"/>
        </w:rPr>
        <w:t>___</w:t>
      </w:r>
      <w:r w:rsidRPr="00A04609">
        <w:rPr>
          <w:rFonts w:eastAsiaTheme="minorHAnsi"/>
        </w:rPr>
        <w:tab/>
      </w:r>
    </w:p>
    <w:p w14:paraId="172AC3A0" w14:textId="77777777" w:rsidR="00455629" w:rsidRPr="00CC57D1" w:rsidRDefault="00455629" w:rsidP="00541065">
      <w:pPr>
        <w:tabs>
          <w:tab w:val="left" w:pos="4420"/>
        </w:tabs>
        <w:autoSpaceDE/>
        <w:autoSpaceDN/>
        <w:ind w:left="460"/>
      </w:pPr>
      <w:r w:rsidRPr="00CC57D1">
        <w:t>CITY, STATE, ZIP</w:t>
      </w:r>
      <w:r w:rsidRPr="00CC57D1">
        <w:tab/>
        <w:t>DATE</w:t>
      </w:r>
    </w:p>
    <w:p w14:paraId="5E9F93A9" w14:textId="77777777" w:rsidR="00455629" w:rsidRPr="00CC57D1" w:rsidRDefault="00455629" w:rsidP="00541065">
      <w:pPr>
        <w:autoSpaceDE/>
        <w:autoSpaceDN/>
      </w:pPr>
    </w:p>
    <w:p w14:paraId="2AF0AB20" w14:textId="77777777" w:rsidR="007902F2" w:rsidRPr="007902F2" w:rsidRDefault="007902F2" w:rsidP="007902F2">
      <w:pPr>
        <w:tabs>
          <w:tab w:val="left" w:pos="4140"/>
          <w:tab w:val="left" w:pos="4420"/>
          <w:tab w:val="left" w:pos="7200"/>
        </w:tabs>
        <w:autoSpaceDE/>
        <w:autoSpaceDN/>
        <w:ind w:left="460"/>
        <w:rPr>
          <w:u w:val="single"/>
        </w:rPr>
      </w:pPr>
      <w:r>
        <w:rPr>
          <w:u w:val="single"/>
        </w:rPr>
        <w:tab/>
      </w:r>
      <w:r>
        <w:tab/>
      </w:r>
      <w:r>
        <w:rPr>
          <w:u w:val="single"/>
        </w:rPr>
        <w:tab/>
      </w:r>
    </w:p>
    <w:p w14:paraId="6DE1BBFF" w14:textId="77777777" w:rsidR="00455629" w:rsidRPr="00CC57D1" w:rsidRDefault="00455629" w:rsidP="00541065">
      <w:pPr>
        <w:tabs>
          <w:tab w:val="left" w:pos="4420"/>
        </w:tabs>
        <w:autoSpaceDE/>
        <w:autoSpaceDN/>
        <w:ind w:left="460"/>
      </w:pPr>
      <w:r w:rsidRPr="00CC57D1">
        <w:t>TELEPHONE</w:t>
      </w:r>
      <w:r w:rsidRPr="00CC57D1">
        <w:tab/>
        <w:t>FAX NUMBER</w:t>
      </w:r>
    </w:p>
    <w:p w14:paraId="07F60985" w14:textId="77777777" w:rsidR="00455629" w:rsidRPr="00CC57D1" w:rsidRDefault="00455629" w:rsidP="00541065">
      <w:pPr>
        <w:autoSpaceDE/>
        <w:autoSpaceDN/>
      </w:pPr>
    </w:p>
    <w:p w14:paraId="04D7EBBE" w14:textId="4BBBD492" w:rsidR="00455629" w:rsidRPr="002A054B" w:rsidRDefault="001A2A25" w:rsidP="001E1AFE">
      <w:pPr>
        <w:autoSpaceDE/>
        <w:autoSpaceDN/>
        <w:ind w:left="450"/>
        <w:rPr>
          <w:rFonts w:eastAsiaTheme="minorHAnsi"/>
          <w:u w:val="single"/>
        </w:rPr>
      </w:pPr>
      <w:r w:rsidRPr="002A054B">
        <w:rPr>
          <w:rFonts w:eastAsiaTheme="minorHAnsi"/>
          <w:u w:val="single"/>
        </w:rPr>
        <w:t>_</w:t>
      </w:r>
      <w:r w:rsidR="00455629" w:rsidRPr="002A054B">
        <w:rPr>
          <w:rFonts w:eastAsiaTheme="minorHAnsi"/>
          <w:u w:val="single"/>
        </w:rPr>
        <w:t>___</w:t>
      </w:r>
      <w:r w:rsidR="001E1AFE" w:rsidRPr="002A054B">
        <w:rPr>
          <w:rFonts w:eastAsiaTheme="minorHAnsi"/>
          <w:u w:val="single"/>
        </w:rPr>
        <w:t>_</w:t>
      </w:r>
      <w:r w:rsidR="00455629" w:rsidRPr="002A054B">
        <w:rPr>
          <w:rFonts w:eastAsiaTheme="minorHAnsi"/>
          <w:u w:val="single"/>
        </w:rPr>
        <w:t>_____________________________</w:t>
      </w:r>
    </w:p>
    <w:p w14:paraId="6A7B82E1" w14:textId="77777777" w:rsidR="00455629" w:rsidRPr="00CC57D1" w:rsidRDefault="00455629" w:rsidP="00541065">
      <w:pPr>
        <w:autoSpaceDE/>
        <w:autoSpaceDN/>
        <w:ind w:left="460"/>
      </w:pPr>
      <w:r w:rsidRPr="00CC57D1">
        <w:t>EMAIL</w:t>
      </w:r>
    </w:p>
    <w:p w14:paraId="1F58EE0C" w14:textId="77777777" w:rsidR="0031069F" w:rsidRPr="00CC57D1" w:rsidRDefault="00455629" w:rsidP="00541065">
      <w:pPr>
        <w:pStyle w:val="ListParagraph"/>
        <w:tabs>
          <w:tab w:val="left" w:pos="865"/>
          <w:tab w:val="left" w:pos="5027"/>
          <w:tab w:val="left" w:pos="6773"/>
        </w:tabs>
        <w:ind w:left="849" w:right="455" w:firstLine="0"/>
      </w:pPr>
      <w:r w:rsidRPr="00CC57D1">
        <w:t xml:space="preserve"> </w:t>
      </w:r>
    </w:p>
    <w:p w14:paraId="31B102F3" w14:textId="77777777" w:rsidR="0031069F" w:rsidRPr="00CC57D1" w:rsidRDefault="00455629" w:rsidP="00541065">
      <w:pPr>
        <w:pStyle w:val="ListParagraph"/>
        <w:numPr>
          <w:ilvl w:val="0"/>
          <w:numId w:val="5"/>
        </w:numPr>
        <w:ind w:left="360"/>
      </w:pPr>
      <w:r w:rsidRPr="00CC57D1">
        <w:lastRenderedPageBreak/>
        <w:t xml:space="preserve">Evaluations </w:t>
      </w:r>
      <w:proofErr w:type="gramStart"/>
      <w:r w:rsidRPr="00CC57D1">
        <w:t>for award</w:t>
      </w:r>
      <w:proofErr w:type="gramEnd"/>
      <w:r w:rsidRPr="00CC57D1">
        <w:t xml:space="preserve"> will be based on best price offered to the QRP.</w:t>
      </w:r>
    </w:p>
    <w:p w14:paraId="6ECAEDC8" w14:textId="77777777" w:rsidR="0031069F" w:rsidRDefault="0031069F" w:rsidP="00541065">
      <w:pPr>
        <w:pStyle w:val="BodyText"/>
        <w:ind w:left="360" w:hanging="360"/>
        <w:rPr>
          <w:sz w:val="22"/>
          <w:szCs w:val="22"/>
        </w:rPr>
      </w:pPr>
    </w:p>
    <w:p w14:paraId="7A10F2C3" w14:textId="5985FC7D" w:rsidR="0031069F" w:rsidRPr="00CC57D1" w:rsidRDefault="00455629" w:rsidP="00541065">
      <w:pPr>
        <w:pStyle w:val="ListParagraph"/>
        <w:numPr>
          <w:ilvl w:val="0"/>
          <w:numId w:val="5"/>
        </w:numPr>
        <w:tabs>
          <w:tab w:val="left" w:pos="7899"/>
        </w:tabs>
        <w:ind w:left="360"/>
      </w:pPr>
      <w:r w:rsidRPr="00CC57D1">
        <w:t>A</w:t>
      </w:r>
      <w:r w:rsidRPr="00CC57D1">
        <w:rPr>
          <w:b/>
        </w:rPr>
        <w:t>WARD</w:t>
      </w:r>
      <w:r w:rsidR="0002375F" w:rsidRPr="00CC57D1">
        <w:rPr>
          <w:b/>
        </w:rPr>
        <w:t xml:space="preserve">: </w:t>
      </w:r>
      <w:r w:rsidR="0002375F" w:rsidRPr="0002375F">
        <w:rPr>
          <w:bCs/>
        </w:rPr>
        <w:t>The</w:t>
      </w:r>
      <w:r w:rsidRPr="00CC57D1">
        <w:t xml:space="preserve"> </w:t>
      </w:r>
      <w:r w:rsidR="0082205A">
        <w:t>offer made above in Article II.</w:t>
      </w:r>
      <w:r w:rsidRPr="00CC57D1">
        <w:t>2 is accepted in accordance with th</w:t>
      </w:r>
      <w:r w:rsidR="002F147C" w:rsidRPr="00CC57D1">
        <w:t>e terms and conditions of this sales s</w:t>
      </w:r>
      <w:r w:rsidRPr="00CC57D1">
        <w:t>olicitation.</w:t>
      </w:r>
    </w:p>
    <w:p w14:paraId="773E0C43" w14:textId="77777777" w:rsidR="009E6D56" w:rsidRPr="00CC57D1" w:rsidRDefault="009E6D56" w:rsidP="009E6D56">
      <w:pPr>
        <w:ind w:left="360"/>
        <w:rPr>
          <w:sz w:val="20"/>
        </w:rPr>
      </w:pPr>
    </w:p>
    <w:p w14:paraId="2269560F" w14:textId="77777777" w:rsidR="009E6D56" w:rsidRDefault="009E6D56" w:rsidP="009E6D56">
      <w:pPr>
        <w:ind w:left="360"/>
        <w:rPr>
          <w:sz w:val="20"/>
        </w:rPr>
      </w:pPr>
    </w:p>
    <w:p w14:paraId="3E1750B2" w14:textId="77777777" w:rsidR="007902F2" w:rsidRPr="00CC57D1" w:rsidRDefault="007902F2" w:rsidP="009E6D56">
      <w:pPr>
        <w:ind w:left="360"/>
        <w:rPr>
          <w:sz w:val="20"/>
        </w:rPr>
      </w:pPr>
    </w:p>
    <w:p w14:paraId="1F7F8EF0" w14:textId="77777777" w:rsidR="007902F2" w:rsidRPr="007902F2" w:rsidRDefault="007902F2" w:rsidP="001A2A25">
      <w:pPr>
        <w:pStyle w:val="BodyText"/>
        <w:tabs>
          <w:tab w:val="left" w:pos="4140"/>
          <w:tab w:val="left" w:pos="5850"/>
          <w:tab w:val="left" w:pos="7560"/>
        </w:tabs>
        <w:ind w:left="360"/>
        <w:rPr>
          <w:sz w:val="22"/>
          <w:szCs w:val="22"/>
          <w:u w:val="single"/>
        </w:rPr>
      </w:pPr>
      <w:r>
        <w:rPr>
          <w:sz w:val="22"/>
          <w:szCs w:val="22"/>
          <w:u w:val="single"/>
        </w:rPr>
        <w:tab/>
      </w:r>
      <w:r>
        <w:rPr>
          <w:sz w:val="22"/>
          <w:szCs w:val="22"/>
        </w:rPr>
        <w:tab/>
      </w:r>
      <w:r>
        <w:rPr>
          <w:sz w:val="22"/>
          <w:szCs w:val="22"/>
          <w:u w:val="single"/>
        </w:rPr>
        <w:tab/>
      </w:r>
    </w:p>
    <w:p w14:paraId="7B9B5198" w14:textId="2AF51863" w:rsidR="009E6D56" w:rsidRPr="00CC57D1" w:rsidRDefault="000451A9" w:rsidP="001A2A25">
      <w:pPr>
        <w:pStyle w:val="BodyText"/>
        <w:tabs>
          <w:tab w:val="left" w:pos="6390"/>
        </w:tabs>
        <w:ind w:left="360"/>
        <w:rPr>
          <w:sz w:val="22"/>
          <w:szCs w:val="22"/>
        </w:rPr>
      </w:pPr>
      <w:r>
        <w:rPr>
          <w:rStyle w:val="normaltextrun"/>
          <w:color w:val="000000"/>
          <w:sz w:val="22"/>
          <w:szCs w:val="22"/>
          <w:bdr w:val="none" w:sz="0" w:space="0" w:color="auto" w:frame="1"/>
        </w:rPr>
        <w:t xml:space="preserve">Derrick Raney </w:t>
      </w:r>
      <w:r w:rsidR="009E6D56" w:rsidRPr="00CC57D1">
        <w:rPr>
          <w:sz w:val="22"/>
          <w:szCs w:val="22"/>
        </w:rPr>
        <w:tab/>
        <w:t>DATE</w:t>
      </w:r>
    </w:p>
    <w:p w14:paraId="10962E35" w14:textId="454DADB3" w:rsidR="009E6D56" w:rsidRPr="00CC57D1" w:rsidRDefault="001A2A25" w:rsidP="009E6D56">
      <w:pPr>
        <w:pStyle w:val="BodyText"/>
        <w:ind w:left="360" w:right="2859"/>
        <w:rPr>
          <w:sz w:val="22"/>
          <w:szCs w:val="22"/>
        </w:rPr>
      </w:pPr>
      <w:r>
        <w:rPr>
          <w:sz w:val="22"/>
          <w:szCs w:val="22"/>
        </w:rPr>
        <w:t>CHIEF, ENVIRONMENTAL MANAGEMENT DIVISION</w:t>
      </w:r>
    </w:p>
    <w:p w14:paraId="6C774FA3" w14:textId="77777777" w:rsidR="009E6D56" w:rsidRDefault="009E6D56" w:rsidP="009E6D56">
      <w:pPr>
        <w:pStyle w:val="BodyText"/>
        <w:ind w:left="360" w:right="4854"/>
        <w:rPr>
          <w:sz w:val="22"/>
          <w:szCs w:val="22"/>
        </w:rPr>
      </w:pPr>
      <w:r w:rsidRPr="00CC57D1">
        <w:rPr>
          <w:sz w:val="22"/>
          <w:szCs w:val="22"/>
        </w:rPr>
        <w:t xml:space="preserve">FORT </w:t>
      </w:r>
      <w:r w:rsidRPr="001A2A25">
        <w:rPr>
          <w:sz w:val="22"/>
          <w:szCs w:val="22"/>
        </w:rPr>
        <w:t xml:space="preserve">KNOX, KY </w:t>
      </w:r>
    </w:p>
    <w:p w14:paraId="20967279" w14:textId="77777777" w:rsidR="000451A9" w:rsidRDefault="000451A9" w:rsidP="009E6D56">
      <w:pPr>
        <w:pStyle w:val="BodyText"/>
        <w:ind w:left="360" w:right="4854"/>
        <w:rPr>
          <w:sz w:val="22"/>
          <w:szCs w:val="22"/>
        </w:rPr>
      </w:pPr>
    </w:p>
    <w:p w14:paraId="42EA0C73" w14:textId="0B5B3E4F" w:rsidR="000451A9" w:rsidRDefault="000451A9" w:rsidP="009E6D56">
      <w:pPr>
        <w:pStyle w:val="BodyText"/>
        <w:ind w:left="360" w:right="4854"/>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Or </w:t>
      </w:r>
    </w:p>
    <w:p w14:paraId="7A8BB3A9" w14:textId="77777777" w:rsidR="000451A9" w:rsidRDefault="000451A9" w:rsidP="009E6D56">
      <w:pPr>
        <w:pStyle w:val="BodyText"/>
        <w:ind w:left="360" w:right="4854"/>
        <w:rPr>
          <w:sz w:val="22"/>
          <w:szCs w:val="22"/>
        </w:rPr>
      </w:pPr>
    </w:p>
    <w:p w14:paraId="10CDEA9B" w14:textId="77777777" w:rsidR="000451A9" w:rsidRDefault="000451A9" w:rsidP="009E6D56">
      <w:pPr>
        <w:pStyle w:val="BodyText"/>
        <w:ind w:left="360" w:right="4854"/>
        <w:rPr>
          <w:sz w:val="22"/>
          <w:szCs w:val="22"/>
        </w:rPr>
      </w:pPr>
    </w:p>
    <w:p w14:paraId="5EA1E3FF" w14:textId="77777777" w:rsidR="000451A9" w:rsidRPr="007902F2" w:rsidRDefault="000451A9" w:rsidP="000451A9">
      <w:pPr>
        <w:pStyle w:val="BodyText"/>
        <w:tabs>
          <w:tab w:val="left" w:pos="4140"/>
          <w:tab w:val="left" w:pos="5850"/>
          <w:tab w:val="left" w:pos="7560"/>
        </w:tabs>
        <w:ind w:left="360"/>
        <w:rPr>
          <w:sz w:val="22"/>
          <w:szCs w:val="22"/>
          <w:u w:val="single"/>
        </w:rPr>
      </w:pPr>
      <w:r>
        <w:rPr>
          <w:sz w:val="22"/>
          <w:szCs w:val="22"/>
          <w:u w:val="single"/>
        </w:rPr>
        <w:tab/>
      </w:r>
      <w:r>
        <w:rPr>
          <w:sz w:val="22"/>
          <w:szCs w:val="22"/>
        </w:rPr>
        <w:tab/>
      </w:r>
      <w:r>
        <w:rPr>
          <w:sz w:val="22"/>
          <w:szCs w:val="22"/>
          <w:u w:val="single"/>
        </w:rPr>
        <w:tab/>
      </w:r>
    </w:p>
    <w:p w14:paraId="03B49F28" w14:textId="3639AFC8" w:rsidR="000451A9" w:rsidRPr="00CC57D1" w:rsidRDefault="000451A9" w:rsidP="000451A9">
      <w:pPr>
        <w:pStyle w:val="BodyText"/>
        <w:tabs>
          <w:tab w:val="left" w:pos="6390"/>
        </w:tabs>
        <w:ind w:left="360"/>
        <w:rPr>
          <w:sz w:val="22"/>
          <w:szCs w:val="22"/>
        </w:rPr>
      </w:pPr>
      <w:r>
        <w:rPr>
          <w:rStyle w:val="normaltextrun"/>
          <w:color w:val="000000"/>
          <w:sz w:val="22"/>
          <w:szCs w:val="22"/>
          <w:bdr w:val="none" w:sz="0" w:space="0" w:color="auto" w:frame="1"/>
        </w:rPr>
        <w:t xml:space="preserve">Derrick Born  </w:t>
      </w:r>
      <w:r w:rsidRPr="00CC57D1">
        <w:rPr>
          <w:sz w:val="22"/>
          <w:szCs w:val="22"/>
        </w:rPr>
        <w:tab/>
        <w:t>DATE</w:t>
      </w:r>
    </w:p>
    <w:p w14:paraId="21C118CE" w14:textId="77777777" w:rsidR="001A2087" w:rsidRDefault="000451A9" w:rsidP="000451A9">
      <w:pPr>
        <w:pStyle w:val="BodyText"/>
        <w:ind w:left="360" w:right="2859"/>
        <w:rPr>
          <w:sz w:val="22"/>
          <w:szCs w:val="22"/>
        </w:rPr>
      </w:pPr>
      <w:r>
        <w:rPr>
          <w:sz w:val="22"/>
          <w:szCs w:val="22"/>
        </w:rPr>
        <w:t xml:space="preserve">CHIEF, COMPLIANCE </w:t>
      </w:r>
    </w:p>
    <w:p w14:paraId="434A7C20" w14:textId="08CFAA33" w:rsidR="000451A9" w:rsidRPr="00CC57D1" w:rsidRDefault="000451A9" w:rsidP="000451A9">
      <w:pPr>
        <w:pStyle w:val="BodyText"/>
        <w:ind w:left="360" w:right="2859"/>
        <w:rPr>
          <w:sz w:val="22"/>
          <w:szCs w:val="22"/>
        </w:rPr>
      </w:pPr>
      <w:r>
        <w:rPr>
          <w:sz w:val="22"/>
          <w:szCs w:val="22"/>
        </w:rPr>
        <w:t>ENVIRONMENTAL MANAGEMENT DIVISION</w:t>
      </w:r>
    </w:p>
    <w:p w14:paraId="1B88B31D" w14:textId="77777777" w:rsidR="000451A9" w:rsidRDefault="000451A9" w:rsidP="000451A9">
      <w:pPr>
        <w:pStyle w:val="BodyText"/>
        <w:ind w:left="360" w:right="4854"/>
        <w:rPr>
          <w:sz w:val="22"/>
          <w:szCs w:val="22"/>
        </w:rPr>
      </w:pPr>
      <w:r w:rsidRPr="00CC57D1">
        <w:rPr>
          <w:sz w:val="22"/>
          <w:szCs w:val="22"/>
        </w:rPr>
        <w:t xml:space="preserve">FORT </w:t>
      </w:r>
      <w:r w:rsidRPr="001A2A25">
        <w:rPr>
          <w:sz w:val="22"/>
          <w:szCs w:val="22"/>
        </w:rPr>
        <w:t xml:space="preserve">KNOX, KY </w:t>
      </w:r>
    </w:p>
    <w:p w14:paraId="1D303D06" w14:textId="77777777" w:rsidR="000451A9" w:rsidRDefault="000451A9" w:rsidP="009E6D56">
      <w:pPr>
        <w:pStyle w:val="BodyText"/>
        <w:ind w:left="360" w:right="4854"/>
        <w:rPr>
          <w:sz w:val="22"/>
          <w:szCs w:val="22"/>
        </w:rPr>
      </w:pPr>
    </w:p>
    <w:p w14:paraId="23C05F0B" w14:textId="77777777" w:rsidR="000451A9" w:rsidRDefault="000451A9" w:rsidP="009E6D56">
      <w:pPr>
        <w:pStyle w:val="BodyText"/>
        <w:ind w:left="360" w:right="4854"/>
        <w:rPr>
          <w:sz w:val="22"/>
          <w:szCs w:val="22"/>
        </w:rPr>
      </w:pPr>
    </w:p>
    <w:p w14:paraId="0D259830" w14:textId="77777777" w:rsidR="000451A9" w:rsidRDefault="000451A9" w:rsidP="009E6D56">
      <w:pPr>
        <w:pStyle w:val="BodyText"/>
        <w:ind w:left="360" w:right="4854"/>
        <w:rPr>
          <w:sz w:val="22"/>
          <w:szCs w:val="22"/>
        </w:rPr>
      </w:pPr>
    </w:p>
    <w:p w14:paraId="6CC1CA0A" w14:textId="77777777" w:rsidR="00CC108F" w:rsidRPr="001A2A25" w:rsidRDefault="00CC108F" w:rsidP="009E6D56">
      <w:pPr>
        <w:pStyle w:val="BodyText"/>
        <w:ind w:left="360" w:right="4854"/>
        <w:rPr>
          <w:sz w:val="22"/>
          <w:szCs w:val="22"/>
        </w:rPr>
      </w:pPr>
    </w:p>
    <w:p w14:paraId="38371CBF" w14:textId="77777777" w:rsidR="001722BF" w:rsidRDefault="001722BF" w:rsidP="009E6D56">
      <w:pPr>
        <w:pStyle w:val="BodyText"/>
        <w:ind w:right="70"/>
        <w:jc w:val="center"/>
        <w:rPr>
          <w:b/>
          <w:sz w:val="22"/>
          <w:szCs w:val="22"/>
        </w:rPr>
      </w:pPr>
    </w:p>
    <w:p w14:paraId="3556A108" w14:textId="26592819" w:rsidR="0031069F" w:rsidRDefault="00455629" w:rsidP="0075128B">
      <w:pPr>
        <w:pStyle w:val="BodyText"/>
        <w:ind w:right="70"/>
        <w:jc w:val="center"/>
        <w:rPr>
          <w:b/>
          <w:sz w:val="22"/>
          <w:szCs w:val="22"/>
        </w:rPr>
      </w:pPr>
      <w:r w:rsidRPr="00CC57D1">
        <w:rPr>
          <w:b/>
          <w:sz w:val="22"/>
          <w:szCs w:val="22"/>
        </w:rPr>
        <w:t xml:space="preserve">This agreement is for one load </w:t>
      </w:r>
      <w:r w:rsidR="0075128B" w:rsidRPr="00CC57D1">
        <w:rPr>
          <w:b/>
          <w:sz w:val="22"/>
          <w:szCs w:val="22"/>
        </w:rPr>
        <w:t>only.</w:t>
      </w:r>
    </w:p>
    <w:p w14:paraId="0612D8FF" w14:textId="1C1B705A" w:rsidR="0075128B" w:rsidRDefault="0075128B" w:rsidP="0075128B">
      <w:pPr>
        <w:pStyle w:val="BodyText"/>
        <w:ind w:right="70"/>
        <w:jc w:val="center"/>
        <w:rPr>
          <w:b/>
          <w:sz w:val="22"/>
          <w:szCs w:val="22"/>
        </w:rPr>
      </w:pPr>
    </w:p>
    <w:p w14:paraId="63B1EBA2" w14:textId="1247B75D" w:rsidR="0075128B" w:rsidRDefault="0075128B" w:rsidP="0075128B">
      <w:pPr>
        <w:pStyle w:val="BodyText"/>
        <w:ind w:right="70"/>
        <w:jc w:val="center"/>
        <w:rPr>
          <w:b/>
          <w:sz w:val="22"/>
          <w:szCs w:val="22"/>
        </w:rPr>
      </w:pPr>
    </w:p>
    <w:p w14:paraId="64522FF1" w14:textId="12FF1AC4" w:rsidR="0075128B" w:rsidRDefault="0075128B" w:rsidP="0075128B">
      <w:pPr>
        <w:pStyle w:val="BodyText"/>
        <w:ind w:right="70"/>
        <w:jc w:val="center"/>
        <w:rPr>
          <w:b/>
          <w:sz w:val="22"/>
          <w:szCs w:val="22"/>
        </w:rPr>
      </w:pPr>
    </w:p>
    <w:p w14:paraId="5FB2837A" w14:textId="5E6ADAF3" w:rsidR="0075128B" w:rsidRDefault="0075128B" w:rsidP="0075128B">
      <w:pPr>
        <w:pStyle w:val="BodyText"/>
        <w:ind w:right="70"/>
        <w:jc w:val="center"/>
        <w:rPr>
          <w:b/>
          <w:sz w:val="22"/>
          <w:szCs w:val="22"/>
        </w:rPr>
      </w:pPr>
    </w:p>
    <w:p w14:paraId="445E913E" w14:textId="7AF6BFC0" w:rsidR="0075128B" w:rsidRDefault="0075128B" w:rsidP="0075128B">
      <w:pPr>
        <w:pStyle w:val="BodyText"/>
        <w:ind w:right="70"/>
        <w:jc w:val="center"/>
        <w:rPr>
          <w:b/>
          <w:sz w:val="22"/>
          <w:szCs w:val="22"/>
        </w:rPr>
      </w:pPr>
    </w:p>
    <w:p w14:paraId="67272CD9" w14:textId="64F063A9" w:rsidR="0075128B" w:rsidRDefault="0075128B" w:rsidP="0075128B">
      <w:pPr>
        <w:pStyle w:val="BodyText"/>
        <w:ind w:right="70"/>
        <w:jc w:val="center"/>
        <w:rPr>
          <w:b/>
          <w:sz w:val="22"/>
          <w:szCs w:val="22"/>
        </w:rPr>
      </w:pPr>
    </w:p>
    <w:p w14:paraId="752C3AA2" w14:textId="3CD25CCD" w:rsidR="0075128B" w:rsidRDefault="0075128B" w:rsidP="0075128B">
      <w:pPr>
        <w:pStyle w:val="BodyText"/>
        <w:ind w:right="70"/>
        <w:jc w:val="center"/>
        <w:rPr>
          <w:b/>
          <w:sz w:val="22"/>
          <w:szCs w:val="22"/>
        </w:rPr>
      </w:pPr>
    </w:p>
    <w:p w14:paraId="6D3EF95D" w14:textId="23F15D46" w:rsidR="0075128B" w:rsidRDefault="0075128B" w:rsidP="0075128B">
      <w:pPr>
        <w:pStyle w:val="BodyText"/>
        <w:ind w:right="70"/>
        <w:jc w:val="center"/>
        <w:rPr>
          <w:b/>
          <w:sz w:val="22"/>
          <w:szCs w:val="22"/>
        </w:rPr>
      </w:pPr>
    </w:p>
    <w:p w14:paraId="7D93FCE6" w14:textId="315A05C8" w:rsidR="0075128B" w:rsidRDefault="0075128B" w:rsidP="0075128B">
      <w:pPr>
        <w:pStyle w:val="BodyText"/>
        <w:ind w:right="70"/>
        <w:jc w:val="center"/>
        <w:rPr>
          <w:b/>
          <w:sz w:val="22"/>
          <w:szCs w:val="22"/>
        </w:rPr>
      </w:pPr>
    </w:p>
    <w:p w14:paraId="659C97CE" w14:textId="4378A4FC" w:rsidR="0075128B" w:rsidRDefault="0075128B" w:rsidP="0075128B">
      <w:pPr>
        <w:pStyle w:val="BodyText"/>
        <w:ind w:right="70"/>
        <w:jc w:val="center"/>
        <w:rPr>
          <w:b/>
          <w:sz w:val="22"/>
          <w:szCs w:val="22"/>
        </w:rPr>
      </w:pPr>
    </w:p>
    <w:p w14:paraId="065E27A6" w14:textId="6523C572" w:rsidR="0075128B" w:rsidRDefault="0075128B" w:rsidP="0075128B">
      <w:pPr>
        <w:pStyle w:val="BodyText"/>
        <w:ind w:right="70"/>
        <w:jc w:val="center"/>
        <w:rPr>
          <w:b/>
          <w:sz w:val="22"/>
          <w:szCs w:val="22"/>
        </w:rPr>
      </w:pPr>
    </w:p>
    <w:p w14:paraId="285AA4D2" w14:textId="77777777" w:rsidR="0075128B" w:rsidRDefault="0075128B" w:rsidP="0075128B">
      <w:pPr>
        <w:pStyle w:val="BodyText"/>
        <w:ind w:right="70"/>
        <w:jc w:val="center"/>
        <w:rPr>
          <w:b/>
          <w:sz w:val="22"/>
          <w:szCs w:val="22"/>
        </w:rPr>
      </w:pPr>
    </w:p>
    <w:p w14:paraId="73E754B0" w14:textId="0CA8EB7C" w:rsidR="0075128B" w:rsidRDefault="0075128B" w:rsidP="0075128B">
      <w:pPr>
        <w:pStyle w:val="BodyText"/>
        <w:ind w:right="70"/>
        <w:jc w:val="center"/>
        <w:rPr>
          <w:b/>
          <w:sz w:val="22"/>
          <w:szCs w:val="22"/>
        </w:rPr>
      </w:pPr>
    </w:p>
    <w:p w14:paraId="475EBE27" w14:textId="18B1AA4C" w:rsidR="0075128B" w:rsidRDefault="0075128B" w:rsidP="0075128B">
      <w:pPr>
        <w:pStyle w:val="BodyText"/>
        <w:ind w:right="70"/>
        <w:jc w:val="center"/>
        <w:rPr>
          <w:b/>
          <w:sz w:val="22"/>
          <w:szCs w:val="22"/>
        </w:rPr>
      </w:pPr>
    </w:p>
    <w:p w14:paraId="72DEEE10" w14:textId="6D5FCE73" w:rsidR="0075128B" w:rsidRDefault="0075128B" w:rsidP="0075128B">
      <w:pPr>
        <w:pStyle w:val="BodyText"/>
        <w:ind w:right="70"/>
        <w:jc w:val="center"/>
        <w:rPr>
          <w:b/>
          <w:sz w:val="22"/>
          <w:szCs w:val="22"/>
        </w:rPr>
      </w:pPr>
    </w:p>
    <w:p w14:paraId="5760C7E8" w14:textId="77777777" w:rsidR="0075128B" w:rsidRDefault="0075128B" w:rsidP="0075128B">
      <w:r>
        <w:rPr>
          <w:noProof/>
        </w:rPr>
        <w:lastRenderedPageBreak/>
        <w:drawing>
          <wp:inline distT="0" distB="0" distL="0" distR="0" wp14:anchorId="15FAE1F1" wp14:editId="1AEACBFF">
            <wp:extent cx="3607366" cy="2706581"/>
            <wp:effectExtent l="0" t="6985" r="5715" b="5715"/>
            <wp:docPr id="1" name="Picture 1" descr="C:\Users\jamie.l.daley.naf\AppData\Local\Microsoft\Windows\INetCache\Content.Outlook\QMRF256Z\IMG_4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rot="5400000">
                      <a:off x="0" y="0"/>
                      <a:ext cx="3615488" cy="2712675"/>
                    </a:xfrm>
                    <a:prstGeom prst="rect">
                      <a:avLst/>
                    </a:prstGeom>
                  </pic:spPr>
                </pic:pic>
              </a:graphicData>
            </a:graphic>
          </wp:inline>
        </w:drawing>
      </w:r>
      <w:r>
        <w:rPr>
          <w:noProof/>
        </w:rPr>
        <w:drawing>
          <wp:inline distT="0" distB="0" distL="0" distR="0" wp14:anchorId="162EF9F7" wp14:editId="488C94E6">
            <wp:extent cx="3619218" cy="2715473"/>
            <wp:effectExtent l="0" t="5397" r="0" b="0"/>
            <wp:docPr id="2" name="Picture 2" descr="C:\Users\jamie.l.daley.naf\AppData\Local\Microsoft\Windows\INetCache\Content.Outlook\QMRF256Z\IMG_4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a:extLst>
                        <a:ext uri="{28A0092B-C50C-407E-A947-70E740481C1C}">
                          <a14:useLocalDpi xmlns:a14="http://schemas.microsoft.com/office/drawing/2010/main" val="0"/>
                        </a:ext>
                      </a:extLst>
                    </a:blip>
                    <a:stretch>
                      <a:fillRect/>
                    </a:stretch>
                  </pic:blipFill>
                  <pic:spPr>
                    <a:xfrm rot="5400000">
                      <a:off x="0" y="0"/>
                      <a:ext cx="3622677" cy="2718069"/>
                    </a:xfrm>
                    <a:prstGeom prst="rect">
                      <a:avLst/>
                    </a:prstGeom>
                  </pic:spPr>
                </pic:pic>
              </a:graphicData>
            </a:graphic>
          </wp:inline>
        </w:drawing>
      </w:r>
    </w:p>
    <w:p w14:paraId="36E1F82F" w14:textId="77777777" w:rsidR="0075128B" w:rsidRDefault="0075128B" w:rsidP="0075128B">
      <w:r>
        <w:rPr>
          <w:noProof/>
        </w:rPr>
        <w:drawing>
          <wp:inline distT="0" distB="0" distL="0" distR="0" wp14:anchorId="3E1012E6" wp14:editId="329865F6">
            <wp:extent cx="3716160" cy="2744749"/>
            <wp:effectExtent l="9525" t="0" r="8255" b="8255"/>
            <wp:docPr id="3" name="Picture 3" descr="C:\Users\jamie.l.daley.naf\AppData\Local\Microsoft\Windows\INetCache\Content.Outlook\QMRF256Z\IMG_4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extLst>
                        <a:ext uri="{28A0092B-C50C-407E-A947-70E740481C1C}">
                          <a14:useLocalDpi xmlns:a14="http://schemas.microsoft.com/office/drawing/2010/main" val="0"/>
                        </a:ext>
                      </a:extLst>
                    </a:blip>
                    <a:stretch>
                      <a:fillRect/>
                    </a:stretch>
                  </pic:blipFill>
                  <pic:spPr>
                    <a:xfrm rot="5400000">
                      <a:off x="0" y="0"/>
                      <a:ext cx="3730923" cy="2755653"/>
                    </a:xfrm>
                    <a:prstGeom prst="rect">
                      <a:avLst/>
                    </a:prstGeom>
                  </pic:spPr>
                </pic:pic>
              </a:graphicData>
            </a:graphic>
          </wp:inline>
        </w:drawing>
      </w:r>
      <w:r>
        <w:rPr>
          <w:noProof/>
        </w:rPr>
        <w:drawing>
          <wp:inline distT="0" distB="0" distL="0" distR="0" wp14:anchorId="0737A37F" wp14:editId="53E7F9EC">
            <wp:extent cx="3702641" cy="2663825"/>
            <wp:effectExtent l="4762" t="0" r="0" b="0"/>
            <wp:docPr id="4" name="Picture 4" descr="C:\Users\jamie.l.daley.naf\AppData\Local\Microsoft\Windows\INetCache\Content.Outlook\QMRF256Z\IMG_4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6">
                      <a:extLst>
                        <a:ext uri="{28A0092B-C50C-407E-A947-70E740481C1C}">
                          <a14:useLocalDpi xmlns:a14="http://schemas.microsoft.com/office/drawing/2010/main" val="0"/>
                        </a:ext>
                      </a:extLst>
                    </a:blip>
                    <a:stretch>
                      <a:fillRect/>
                    </a:stretch>
                  </pic:blipFill>
                  <pic:spPr>
                    <a:xfrm rot="5400000">
                      <a:off x="0" y="0"/>
                      <a:ext cx="3730022" cy="2683524"/>
                    </a:xfrm>
                    <a:prstGeom prst="rect">
                      <a:avLst/>
                    </a:prstGeom>
                  </pic:spPr>
                </pic:pic>
              </a:graphicData>
            </a:graphic>
          </wp:inline>
        </w:drawing>
      </w:r>
    </w:p>
    <w:p w14:paraId="0F800EB0" w14:textId="3EC0219F" w:rsidR="0075128B" w:rsidRDefault="0075128B" w:rsidP="0075128B">
      <w:pPr>
        <w:pStyle w:val="BodyText"/>
        <w:ind w:right="70"/>
        <w:jc w:val="center"/>
        <w:rPr>
          <w:b/>
          <w:sz w:val="22"/>
          <w:szCs w:val="22"/>
        </w:rPr>
      </w:pPr>
    </w:p>
    <w:p w14:paraId="6BD6A6A1" w14:textId="24C34E79" w:rsidR="0075128B" w:rsidRDefault="0075128B" w:rsidP="0075128B">
      <w:pPr>
        <w:pStyle w:val="BodyText"/>
        <w:ind w:right="70"/>
        <w:jc w:val="center"/>
        <w:rPr>
          <w:b/>
          <w:sz w:val="22"/>
          <w:szCs w:val="22"/>
        </w:rPr>
      </w:pPr>
    </w:p>
    <w:p w14:paraId="5D377356" w14:textId="77777777" w:rsidR="0075128B" w:rsidRDefault="0075128B" w:rsidP="0075128B">
      <w:pPr>
        <w:pStyle w:val="BodyText"/>
        <w:ind w:right="70"/>
        <w:jc w:val="center"/>
        <w:rPr>
          <w:b/>
          <w:sz w:val="22"/>
          <w:szCs w:val="22"/>
        </w:rPr>
      </w:pPr>
    </w:p>
    <w:p w14:paraId="28735FC3" w14:textId="77777777" w:rsidR="0075128B" w:rsidRPr="0075128B" w:rsidRDefault="0075128B" w:rsidP="0075128B">
      <w:pPr>
        <w:pStyle w:val="BodyText"/>
        <w:ind w:right="70"/>
        <w:jc w:val="center"/>
        <w:rPr>
          <w:b/>
          <w:sz w:val="22"/>
          <w:szCs w:val="22"/>
        </w:rPr>
      </w:pPr>
    </w:p>
    <w:sectPr w:rsidR="0075128B" w:rsidRPr="0075128B" w:rsidSect="0002375F">
      <w:type w:val="continuous"/>
      <w:pgSz w:w="12240" w:h="15840"/>
      <w:pgMar w:top="1440" w:right="1714" w:bottom="274" w:left="171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1AF88" w14:textId="77777777" w:rsidR="00905E8D" w:rsidRDefault="00905E8D" w:rsidP="00595DC1">
      <w:r>
        <w:separator/>
      </w:r>
    </w:p>
  </w:endnote>
  <w:endnote w:type="continuationSeparator" w:id="0">
    <w:p w14:paraId="135EF00B" w14:textId="77777777" w:rsidR="00905E8D" w:rsidRDefault="00905E8D" w:rsidP="00595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76FA" w14:textId="77777777" w:rsidR="00C565FD" w:rsidRDefault="00C565FD">
    <w:pPr>
      <w:pStyle w:val="Footer"/>
    </w:pPr>
  </w:p>
  <w:p w14:paraId="06F00D9F" w14:textId="19F4AA72" w:rsidR="00595DC1" w:rsidRDefault="00C565FD">
    <w:pPr>
      <w:pStyle w:val="Footer"/>
    </w:pPr>
    <w:proofErr w:type="spellStart"/>
    <w:r>
      <w:t>QRP</w:t>
    </w:r>
    <w:proofErr w:type="spellEnd"/>
    <w:r>
      <w:t xml:space="preserve"> </w:t>
    </w:r>
    <w:r w:rsidR="005F0631">
      <w:t>2</w:t>
    </w:r>
    <w:r w:rsidR="00FB00AC">
      <w:t>6</w:t>
    </w:r>
    <w:r>
      <w:t>-00</w:t>
    </w:r>
    <w:r w:rsidR="004402DF">
      <w:t>12</w:t>
    </w:r>
  </w:p>
  <w:p w14:paraId="42473419" w14:textId="77777777" w:rsidR="00C565FD" w:rsidRDefault="00C565FD">
    <w:pPr>
      <w:pStyle w:val="Footer"/>
    </w:pPr>
    <w:r>
      <w:t>Initials of Bidder____________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65914" w14:textId="77777777" w:rsidR="00905E8D" w:rsidRDefault="00905E8D" w:rsidP="00595DC1">
      <w:r>
        <w:separator/>
      </w:r>
    </w:p>
  </w:footnote>
  <w:footnote w:type="continuationSeparator" w:id="0">
    <w:p w14:paraId="348AD8DB" w14:textId="77777777" w:rsidR="00905E8D" w:rsidRDefault="00905E8D" w:rsidP="00595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521C"/>
    <w:multiLevelType w:val="hybridMultilevel"/>
    <w:tmpl w:val="8CEA9018"/>
    <w:lvl w:ilvl="0" w:tplc="598E2B70">
      <w:start w:val="2"/>
      <w:numFmt w:val="decimal"/>
      <w:lvlText w:val="%1."/>
      <w:lvlJc w:val="left"/>
      <w:pPr>
        <w:ind w:left="582" w:hanging="358"/>
      </w:pPr>
      <w:rPr>
        <w:rFonts w:ascii="Times New Roman" w:eastAsia="Times New Roman" w:hAnsi="Times New Roman" w:cs="Times New Roman" w:hint="default"/>
        <w:w w:val="107"/>
        <w:sz w:val="20"/>
        <w:szCs w:val="20"/>
      </w:rPr>
    </w:lvl>
    <w:lvl w:ilvl="1" w:tplc="D4240578">
      <w:numFmt w:val="bullet"/>
      <w:lvlText w:val="·"/>
      <w:lvlJc w:val="left"/>
      <w:pPr>
        <w:ind w:left="2122" w:hanging="227"/>
      </w:pPr>
      <w:rPr>
        <w:rFonts w:ascii="Times New Roman" w:eastAsia="Times New Roman" w:hAnsi="Times New Roman" w:cs="Times New Roman" w:hint="default"/>
        <w:w w:val="106"/>
        <w:sz w:val="20"/>
        <w:szCs w:val="20"/>
      </w:rPr>
    </w:lvl>
    <w:lvl w:ilvl="2" w:tplc="24400024">
      <w:numFmt w:val="bullet"/>
      <w:lvlText w:val="•"/>
      <w:lvlJc w:val="left"/>
      <w:pPr>
        <w:ind w:left="2862" w:hanging="227"/>
      </w:pPr>
      <w:rPr>
        <w:rFonts w:hint="default"/>
      </w:rPr>
    </w:lvl>
    <w:lvl w:ilvl="3" w:tplc="B980161E">
      <w:numFmt w:val="bullet"/>
      <w:lvlText w:val="•"/>
      <w:lvlJc w:val="left"/>
      <w:pPr>
        <w:ind w:left="3604" w:hanging="227"/>
      </w:pPr>
      <w:rPr>
        <w:rFonts w:hint="default"/>
      </w:rPr>
    </w:lvl>
    <w:lvl w:ilvl="4" w:tplc="C42E9ADA">
      <w:numFmt w:val="bullet"/>
      <w:lvlText w:val="•"/>
      <w:lvlJc w:val="left"/>
      <w:pPr>
        <w:ind w:left="4346" w:hanging="227"/>
      </w:pPr>
      <w:rPr>
        <w:rFonts w:hint="default"/>
      </w:rPr>
    </w:lvl>
    <w:lvl w:ilvl="5" w:tplc="41A83172">
      <w:numFmt w:val="bullet"/>
      <w:lvlText w:val="•"/>
      <w:lvlJc w:val="left"/>
      <w:pPr>
        <w:ind w:left="5088" w:hanging="227"/>
      </w:pPr>
      <w:rPr>
        <w:rFonts w:hint="default"/>
      </w:rPr>
    </w:lvl>
    <w:lvl w:ilvl="6" w:tplc="593CD968">
      <w:numFmt w:val="bullet"/>
      <w:lvlText w:val="•"/>
      <w:lvlJc w:val="left"/>
      <w:pPr>
        <w:ind w:left="5831" w:hanging="227"/>
      </w:pPr>
      <w:rPr>
        <w:rFonts w:hint="default"/>
      </w:rPr>
    </w:lvl>
    <w:lvl w:ilvl="7" w:tplc="F99A2766">
      <w:numFmt w:val="bullet"/>
      <w:lvlText w:val="•"/>
      <w:lvlJc w:val="left"/>
      <w:pPr>
        <w:ind w:left="6573" w:hanging="227"/>
      </w:pPr>
      <w:rPr>
        <w:rFonts w:hint="default"/>
      </w:rPr>
    </w:lvl>
    <w:lvl w:ilvl="8" w:tplc="FF86534C">
      <w:numFmt w:val="bullet"/>
      <w:lvlText w:val="•"/>
      <w:lvlJc w:val="left"/>
      <w:pPr>
        <w:ind w:left="7315" w:hanging="227"/>
      </w:pPr>
      <w:rPr>
        <w:rFonts w:hint="default"/>
      </w:rPr>
    </w:lvl>
  </w:abstractNum>
  <w:abstractNum w:abstractNumId="1" w15:restartNumberingAfterBreak="0">
    <w:nsid w:val="100A0856"/>
    <w:multiLevelType w:val="hybridMultilevel"/>
    <w:tmpl w:val="2CB22B8C"/>
    <w:lvl w:ilvl="0" w:tplc="632AC18A">
      <w:start w:val="1"/>
      <w:numFmt w:val="decimal"/>
      <w:lvlText w:val="%1."/>
      <w:lvlJc w:val="left"/>
      <w:pPr>
        <w:ind w:left="460" w:hanging="360"/>
      </w:pPr>
      <w:rPr>
        <w:rFonts w:ascii="Times New Roman" w:eastAsia="Times New Roman" w:hAnsi="Times New Roman" w:hint="default"/>
        <w:sz w:val="22"/>
        <w:szCs w:val="22"/>
      </w:rPr>
    </w:lvl>
    <w:lvl w:ilvl="1" w:tplc="A192E448">
      <w:start w:val="1"/>
      <w:numFmt w:val="bullet"/>
      <w:lvlText w:val="•"/>
      <w:lvlJc w:val="left"/>
      <w:pPr>
        <w:ind w:left="1300" w:hanging="360"/>
      </w:pPr>
      <w:rPr>
        <w:rFonts w:hint="default"/>
      </w:rPr>
    </w:lvl>
    <w:lvl w:ilvl="2" w:tplc="24902EB0">
      <w:start w:val="1"/>
      <w:numFmt w:val="bullet"/>
      <w:lvlText w:val="•"/>
      <w:lvlJc w:val="left"/>
      <w:pPr>
        <w:ind w:left="2140" w:hanging="360"/>
      </w:pPr>
      <w:rPr>
        <w:rFonts w:hint="default"/>
      </w:rPr>
    </w:lvl>
    <w:lvl w:ilvl="3" w:tplc="6CC67FCE">
      <w:start w:val="1"/>
      <w:numFmt w:val="bullet"/>
      <w:lvlText w:val="•"/>
      <w:lvlJc w:val="left"/>
      <w:pPr>
        <w:ind w:left="2980" w:hanging="360"/>
      </w:pPr>
      <w:rPr>
        <w:rFonts w:hint="default"/>
      </w:rPr>
    </w:lvl>
    <w:lvl w:ilvl="4" w:tplc="8DB496AE">
      <w:start w:val="1"/>
      <w:numFmt w:val="bullet"/>
      <w:lvlText w:val="•"/>
      <w:lvlJc w:val="left"/>
      <w:pPr>
        <w:ind w:left="3820" w:hanging="360"/>
      </w:pPr>
      <w:rPr>
        <w:rFonts w:hint="default"/>
      </w:rPr>
    </w:lvl>
    <w:lvl w:ilvl="5" w:tplc="11E6F58E">
      <w:start w:val="1"/>
      <w:numFmt w:val="bullet"/>
      <w:lvlText w:val="•"/>
      <w:lvlJc w:val="left"/>
      <w:pPr>
        <w:ind w:left="4660" w:hanging="360"/>
      </w:pPr>
      <w:rPr>
        <w:rFonts w:hint="default"/>
      </w:rPr>
    </w:lvl>
    <w:lvl w:ilvl="6" w:tplc="CFA6B7D8">
      <w:start w:val="1"/>
      <w:numFmt w:val="bullet"/>
      <w:lvlText w:val="•"/>
      <w:lvlJc w:val="left"/>
      <w:pPr>
        <w:ind w:left="5500" w:hanging="360"/>
      </w:pPr>
      <w:rPr>
        <w:rFonts w:hint="default"/>
      </w:rPr>
    </w:lvl>
    <w:lvl w:ilvl="7" w:tplc="83B67946">
      <w:start w:val="1"/>
      <w:numFmt w:val="bullet"/>
      <w:lvlText w:val="•"/>
      <w:lvlJc w:val="left"/>
      <w:pPr>
        <w:ind w:left="6340" w:hanging="360"/>
      </w:pPr>
      <w:rPr>
        <w:rFonts w:hint="default"/>
      </w:rPr>
    </w:lvl>
    <w:lvl w:ilvl="8" w:tplc="0BEE0216">
      <w:start w:val="1"/>
      <w:numFmt w:val="bullet"/>
      <w:lvlText w:val="•"/>
      <w:lvlJc w:val="left"/>
      <w:pPr>
        <w:ind w:left="7180" w:hanging="360"/>
      </w:pPr>
      <w:rPr>
        <w:rFonts w:hint="default"/>
      </w:rPr>
    </w:lvl>
  </w:abstractNum>
  <w:abstractNum w:abstractNumId="2" w15:restartNumberingAfterBreak="0">
    <w:nsid w:val="3B3B795B"/>
    <w:multiLevelType w:val="hybridMultilevel"/>
    <w:tmpl w:val="E4262AEA"/>
    <w:lvl w:ilvl="0" w:tplc="D3865E0E">
      <w:start w:val="1"/>
      <w:numFmt w:val="decimal"/>
      <w:lvlText w:val="%1."/>
      <w:lvlJc w:val="left"/>
      <w:pPr>
        <w:ind w:left="548" w:hanging="349"/>
        <w:jc w:val="right"/>
      </w:pPr>
      <w:rPr>
        <w:rFonts w:ascii="Times New Roman" w:eastAsia="Times New Roman" w:hAnsi="Times New Roman" w:cs="Times New Roman" w:hint="default"/>
        <w:w w:val="105"/>
        <w:sz w:val="20"/>
        <w:szCs w:val="20"/>
      </w:rPr>
    </w:lvl>
    <w:lvl w:ilvl="1" w:tplc="B7E8E226">
      <w:numFmt w:val="bullet"/>
      <w:lvlText w:val="•"/>
      <w:lvlJc w:val="left"/>
      <w:pPr>
        <w:ind w:left="1366" w:hanging="349"/>
      </w:pPr>
      <w:rPr>
        <w:rFonts w:hint="default"/>
      </w:rPr>
    </w:lvl>
    <w:lvl w:ilvl="2" w:tplc="5B5C5500">
      <w:numFmt w:val="bullet"/>
      <w:lvlText w:val="•"/>
      <w:lvlJc w:val="left"/>
      <w:pPr>
        <w:ind w:left="2192" w:hanging="349"/>
      </w:pPr>
      <w:rPr>
        <w:rFonts w:hint="default"/>
      </w:rPr>
    </w:lvl>
    <w:lvl w:ilvl="3" w:tplc="6DE43024">
      <w:numFmt w:val="bullet"/>
      <w:lvlText w:val="•"/>
      <w:lvlJc w:val="left"/>
      <w:pPr>
        <w:ind w:left="3018" w:hanging="349"/>
      </w:pPr>
      <w:rPr>
        <w:rFonts w:hint="default"/>
      </w:rPr>
    </w:lvl>
    <w:lvl w:ilvl="4" w:tplc="6630B95A">
      <w:numFmt w:val="bullet"/>
      <w:lvlText w:val="•"/>
      <w:lvlJc w:val="left"/>
      <w:pPr>
        <w:ind w:left="3844" w:hanging="349"/>
      </w:pPr>
      <w:rPr>
        <w:rFonts w:hint="default"/>
      </w:rPr>
    </w:lvl>
    <w:lvl w:ilvl="5" w:tplc="61FECE24">
      <w:numFmt w:val="bullet"/>
      <w:lvlText w:val="•"/>
      <w:lvlJc w:val="left"/>
      <w:pPr>
        <w:ind w:left="4670" w:hanging="349"/>
      </w:pPr>
      <w:rPr>
        <w:rFonts w:hint="default"/>
      </w:rPr>
    </w:lvl>
    <w:lvl w:ilvl="6" w:tplc="BEE62D94">
      <w:numFmt w:val="bullet"/>
      <w:lvlText w:val="•"/>
      <w:lvlJc w:val="left"/>
      <w:pPr>
        <w:ind w:left="5496" w:hanging="349"/>
      </w:pPr>
      <w:rPr>
        <w:rFonts w:hint="default"/>
      </w:rPr>
    </w:lvl>
    <w:lvl w:ilvl="7" w:tplc="F9C0EC62">
      <w:numFmt w:val="bullet"/>
      <w:lvlText w:val="•"/>
      <w:lvlJc w:val="left"/>
      <w:pPr>
        <w:ind w:left="6322" w:hanging="349"/>
      </w:pPr>
      <w:rPr>
        <w:rFonts w:hint="default"/>
      </w:rPr>
    </w:lvl>
    <w:lvl w:ilvl="8" w:tplc="F08499A0">
      <w:numFmt w:val="bullet"/>
      <w:lvlText w:val="•"/>
      <w:lvlJc w:val="left"/>
      <w:pPr>
        <w:ind w:left="7148" w:hanging="349"/>
      </w:pPr>
      <w:rPr>
        <w:rFonts w:hint="default"/>
      </w:rPr>
    </w:lvl>
  </w:abstractNum>
  <w:abstractNum w:abstractNumId="3" w15:restartNumberingAfterBreak="0">
    <w:nsid w:val="3F9F711F"/>
    <w:multiLevelType w:val="hybridMultilevel"/>
    <w:tmpl w:val="1F903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24015"/>
    <w:multiLevelType w:val="hybridMultilevel"/>
    <w:tmpl w:val="4134F3B6"/>
    <w:lvl w:ilvl="0" w:tplc="0409000F">
      <w:start w:val="1"/>
      <w:numFmt w:val="decimal"/>
      <w:lvlText w:val="%1."/>
      <w:lvlJc w:val="left"/>
      <w:pPr>
        <w:ind w:left="2436" w:hanging="360"/>
      </w:pPr>
    </w:lvl>
    <w:lvl w:ilvl="1" w:tplc="04090019">
      <w:start w:val="1"/>
      <w:numFmt w:val="lowerLetter"/>
      <w:lvlText w:val="%2."/>
      <w:lvlJc w:val="left"/>
      <w:pPr>
        <w:ind w:left="3156" w:hanging="360"/>
      </w:pPr>
    </w:lvl>
    <w:lvl w:ilvl="2" w:tplc="0409001B">
      <w:start w:val="1"/>
      <w:numFmt w:val="lowerRoman"/>
      <w:lvlText w:val="%3."/>
      <w:lvlJc w:val="right"/>
      <w:pPr>
        <w:ind w:left="3876" w:hanging="180"/>
      </w:pPr>
    </w:lvl>
    <w:lvl w:ilvl="3" w:tplc="0409000F">
      <w:start w:val="1"/>
      <w:numFmt w:val="decimal"/>
      <w:lvlText w:val="%4."/>
      <w:lvlJc w:val="left"/>
      <w:pPr>
        <w:ind w:left="4596" w:hanging="360"/>
      </w:pPr>
    </w:lvl>
    <w:lvl w:ilvl="4" w:tplc="04090019">
      <w:start w:val="1"/>
      <w:numFmt w:val="lowerLetter"/>
      <w:lvlText w:val="%5."/>
      <w:lvlJc w:val="left"/>
      <w:pPr>
        <w:ind w:left="5316" w:hanging="360"/>
      </w:pPr>
    </w:lvl>
    <w:lvl w:ilvl="5" w:tplc="0409001B">
      <w:start w:val="1"/>
      <w:numFmt w:val="lowerRoman"/>
      <w:lvlText w:val="%6."/>
      <w:lvlJc w:val="right"/>
      <w:pPr>
        <w:ind w:left="6036" w:hanging="180"/>
      </w:pPr>
    </w:lvl>
    <w:lvl w:ilvl="6" w:tplc="0409000F">
      <w:start w:val="1"/>
      <w:numFmt w:val="decimal"/>
      <w:lvlText w:val="%7."/>
      <w:lvlJc w:val="left"/>
      <w:pPr>
        <w:ind w:left="6756" w:hanging="360"/>
      </w:pPr>
    </w:lvl>
    <w:lvl w:ilvl="7" w:tplc="04090019">
      <w:start w:val="1"/>
      <w:numFmt w:val="lowerLetter"/>
      <w:lvlText w:val="%8."/>
      <w:lvlJc w:val="left"/>
      <w:pPr>
        <w:ind w:left="7476" w:hanging="360"/>
      </w:pPr>
    </w:lvl>
    <w:lvl w:ilvl="8" w:tplc="0409001B">
      <w:start w:val="1"/>
      <w:numFmt w:val="lowerRoman"/>
      <w:lvlText w:val="%9."/>
      <w:lvlJc w:val="right"/>
      <w:pPr>
        <w:ind w:left="8196" w:hanging="180"/>
      </w:pPr>
    </w:lvl>
  </w:abstractNum>
  <w:abstractNum w:abstractNumId="5" w15:restartNumberingAfterBreak="0">
    <w:nsid w:val="69B93638"/>
    <w:multiLevelType w:val="hybridMultilevel"/>
    <w:tmpl w:val="B77476DC"/>
    <w:lvl w:ilvl="0" w:tplc="48487BF4">
      <w:start w:val="1"/>
      <w:numFmt w:val="decimal"/>
      <w:lvlText w:val="%1."/>
      <w:lvlJc w:val="left"/>
      <w:pPr>
        <w:ind w:left="584" w:hanging="344"/>
      </w:pPr>
      <w:rPr>
        <w:rFonts w:hint="default"/>
        <w:b w:val="0"/>
        <w:bCs/>
        <w:spacing w:val="-1"/>
        <w:w w:val="90"/>
      </w:rPr>
    </w:lvl>
    <w:lvl w:ilvl="1" w:tplc="45FA0E3A">
      <w:start w:val="1"/>
      <w:numFmt w:val="lowerLetter"/>
      <w:lvlText w:val="%2."/>
      <w:lvlJc w:val="left"/>
      <w:pPr>
        <w:ind w:left="902" w:hanging="352"/>
      </w:pPr>
      <w:rPr>
        <w:rFonts w:ascii="Times New Roman" w:eastAsia="Times New Roman" w:hAnsi="Times New Roman" w:cs="Times New Roman" w:hint="default"/>
        <w:spacing w:val="-1"/>
        <w:w w:val="108"/>
        <w:sz w:val="20"/>
        <w:szCs w:val="20"/>
      </w:rPr>
    </w:lvl>
    <w:lvl w:ilvl="2" w:tplc="2F9A6E1E">
      <w:numFmt w:val="bullet"/>
      <w:lvlText w:val="•"/>
      <w:lvlJc w:val="left"/>
      <w:pPr>
        <w:ind w:left="1777" w:hanging="352"/>
      </w:pPr>
      <w:rPr>
        <w:rFonts w:hint="default"/>
      </w:rPr>
    </w:lvl>
    <w:lvl w:ilvl="3" w:tplc="E8AED850">
      <w:numFmt w:val="bullet"/>
      <w:lvlText w:val="•"/>
      <w:lvlJc w:val="left"/>
      <w:pPr>
        <w:ind w:left="2655" w:hanging="352"/>
      </w:pPr>
      <w:rPr>
        <w:rFonts w:hint="default"/>
      </w:rPr>
    </w:lvl>
    <w:lvl w:ilvl="4" w:tplc="F0CAF478">
      <w:numFmt w:val="bullet"/>
      <w:lvlText w:val="•"/>
      <w:lvlJc w:val="left"/>
      <w:pPr>
        <w:ind w:left="3533" w:hanging="352"/>
      </w:pPr>
      <w:rPr>
        <w:rFonts w:hint="default"/>
      </w:rPr>
    </w:lvl>
    <w:lvl w:ilvl="5" w:tplc="2DFEF5F2">
      <w:numFmt w:val="bullet"/>
      <w:lvlText w:val="•"/>
      <w:lvlJc w:val="left"/>
      <w:pPr>
        <w:ind w:left="4411" w:hanging="352"/>
      </w:pPr>
      <w:rPr>
        <w:rFonts w:hint="default"/>
      </w:rPr>
    </w:lvl>
    <w:lvl w:ilvl="6" w:tplc="FEB2A712">
      <w:numFmt w:val="bullet"/>
      <w:lvlText w:val="•"/>
      <w:lvlJc w:val="left"/>
      <w:pPr>
        <w:ind w:left="5288" w:hanging="352"/>
      </w:pPr>
      <w:rPr>
        <w:rFonts w:hint="default"/>
      </w:rPr>
    </w:lvl>
    <w:lvl w:ilvl="7" w:tplc="065E9654">
      <w:numFmt w:val="bullet"/>
      <w:lvlText w:val="•"/>
      <w:lvlJc w:val="left"/>
      <w:pPr>
        <w:ind w:left="6166" w:hanging="352"/>
      </w:pPr>
      <w:rPr>
        <w:rFonts w:hint="default"/>
      </w:rPr>
    </w:lvl>
    <w:lvl w:ilvl="8" w:tplc="8362B4FC">
      <w:numFmt w:val="bullet"/>
      <w:lvlText w:val="•"/>
      <w:lvlJc w:val="left"/>
      <w:pPr>
        <w:ind w:left="7044" w:hanging="352"/>
      </w:pPr>
      <w:rPr>
        <w:rFonts w:hint="default"/>
      </w:rPr>
    </w:lvl>
  </w:abstractNum>
  <w:abstractNum w:abstractNumId="6" w15:restartNumberingAfterBreak="0">
    <w:nsid w:val="78745B05"/>
    <w:multiLevelType w:val="hybridMultilevel"/>
    <w:tmpl w:val="E55EC2C8"/>
    <w:lvl w:ilvl="0" w:tplc="24180178">
      <w:start w:val="1"/>
      <w:numFmt w:val="decimal"/>
      <w:lvlText w:val="%1."/>
      <w:lvlJc w:val="left"/>
      <w:pPr>
        <w:ind w:left="541" w:hanging="344"/>
      </w:pPr>
      <w:rPr>
        <w:rFonts w:hint="default"/>
        <w:b w:val="0"/>
        <w:bCs/>
        <w:w w:val="108"/>
      </w:rPr>
    </w:lvl>
    <w:lvl w:ilvl="1" w:tplc="04090019">
      <w:start w:val="1"/>
      <w:numFmt w:val="lowerLetter"/>
      <w:lvlText w:val="%2."/>
      <w:lvlJc w:val="left"/>
      <w:pPr>
        <w:ind w:left="950" w:hanging="360"/>
      </w:pPr>
      <w:rPr>
        <w:rFonts w:hint="default"/>
        <w:spacing w:val="-1"/>
        <w:w w:val="108"/>
        <w:sz w:val="20"/>
        <w:szCs w:val="20"/>
      </w:rPr>
    </w:lvl>
    <w:lvl w:ilvl="2" w:tplc="F49C907E">
      <w:numFmt w:val="bullet"/>
      <w:lvlText w:val="•"/>
      <w:lvlJc w:val="left"/>
      <w:pPr>
        <w:ind w:left="960" w:hanging="360"/>
      </w:pPr>
      <w:rPr>
        <w:rFonts w:hint="default"/>
      </w:rPr>
    </w:lvl>
    <w:lvl w:ilvl="3" w:tplc="BF140DCE">
      <w:numFmt w:val="bullet"/>
      <w:lvlText w:val="•"/>
      <w:lvlJc w:val="left"/>
      <w:pPr>
        <w:ind w:left="1940" w:hanging="360"/>
      </w:pPr>
      <w:rPr>
        <w:rFonts w:hint="default"/>
      </w:rPr>
    </w:lvl>
    <w:lvl w:ilvl="4" w:tplc="ED7C4CFC">
      <w:numFmt w:val="bullet"/>
      <w:lvlText w:val="•"/>
      <w:lvlJc w:val="left"/>
      <w:pPr>
        <w:ind w:left="2920" w:hanging="360"/>
      </w:pPr>
      <w:rPr>
        <w:rFonts w:hint="default"/>
      </w:rPr>
    </w:lvl>
    <w:lvl w:ilvl="5" w:tplc="B70CD240">
      <w:numFmt w:val="bullet"/>
      <w:lvlText w:val="•"/>
      <w:lvlJc w:val="left"/>
      <w:pPr>
        <w:ind w:left="3900" w:hanging="360"/>
      </w:pPr>
      <w:rPr>
        <w:rFonts w:hint="default"/>
      </w:rPr>
    </w:lvl>
    <w:lvl w:ilvl="6" w:tplc="9036DA76">
      <w:numFmt w:val="bullet"/>
      <w:lvlText w:val="•"/>
      <w:lvlJc w:val="left"/>
      <w:pPr>
        <w:ind w:left="4880" w:hanging="360"/>
      </w:pPr>
      <w:rPr>
        <w:rFonts w:hint="default"/>
      </w:rPr>
    </w:lvl>
    <w:lvl w:ilvl="7" w:tplc="7E723B70">
      <w:numFmt w:val="bullet"/>
      <w:lvlText w:val="•"/>
      <w:lvlJc w:val="left"/>
      <w:pPr>
        <w:ind w:left="5860" w:hanging="360"/>
      </w:pPr>
      <w:rPr>
        <w:rFonts w:hint="default"/>
      </w:rPr>
    </w:lvl>
    <w:lvl w:ilvl="8" w:tplc="AFEC6E82">
      <w:numFmt w:val="bullet"/>
      <w:lvlText w:val="•"/>
      <w:lvlJc w:val="left"/>
      <w:pPr>
        <w:ind w:left="6840" w:hanging="360"/>
      </w:pPr>
      <w:rPr>
        <w:rFonts w:hint="default"/>
      </w:rPr>
    </w:lvl>
  </w:abstractNum>
  <w:num w:numId="1" w16cid:durableId="359359250">
    <w:abstractNumId w:val="2"/>
  </w:num>
  <w:num w:numId="2" w16cid:durableId="1869485059">
    <w:abstractNumId w:val="0"/>
  </w:num>
  <w:num w:numId="3" w16cid:durableId="1105272983">
    <w:abstractNumId w:val="6"/>
  </w:num>
  <w:num w:numId="4" w16cid:durableId="346175334">
    <w:abstractNumId w:val="5"/>
  </w:num>
  <w:num w:numId="5" w16cid:durableId="904678249">
    <w:abstractNumId w:val="1"/>
  </w:num>
  <w:num w:numId="6" w16cid:durableId="559943536">
    <w:abstractNumId w:val="3"/>
  </w:num>
  <w:num w:numId="7" w16cid:durableId="1286235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69F"/>
    <w:rsid w:val="0000069A"/>
    <w:rsid w:val="0002375F"/>
    <w:rsid w:val="00024E15"/>
    <w:rsid w:val="00024E68"/>
    <w:rsid w:val="000269C7"/>
    <w:rsid w:val="000451A9"/>
    <w:rsid w:val="00063FDF"/>
    <w:rsid w:val="00067248"/>
    <w:rsid w:val="00067D14"/>
    <w:rsid w:val="00086D80"/>
    <w:rsid w:val="00095224"/>
    <w:rsid w:val="000A0CB3"/>
    <w:rsid w:val="000A3A95"/>
    <w:rsid w:val="000A7C8A"/>
    <w:rsid w:val="000B1B7C"/>
    <w:rsid w:val="000B66F0"/>
    <w:rsid w:val="000C0703"/>
    <w:rsid w:val="000C3E22"/>
    <w:rsid w:val="000C4BC3"/>
    <w:rsid w:val="000C532B"/>
    <w:rsid w:val="000D4E7A"/>
    <w:rsid w:val="000F33EE"/>
    <w:rsid w:val="000F3C68"/>
    <w:rsid w:val="000F7033"/>
    <w:rsid w:val="00130E21"/>
    <w:rsid w:val="00131B63"/>
    <w:rsid w:val="001336BA"/>
    <w:rsid w:val="001401BB"/>
    <w:rsid w:val="001476F6"/>
    <w:rsid w:val="00150A4D"/>
    <w:rsid w:val="00156EA1"/>
    <w:rsid w:val="00161CF5"/>
    <w:rsid w:val="00171EBE"/>
    <w:rsid w:val="001722BF"/>
    <w:rsid w:val="00175C90"/>
    <w:rsid w:val="00187A8E"/>
    <w:rsid w:val="001A2087"/>
    <w:rsid w:val="001A2A25"/>
    <w:rsid w:val="001A6CBE"/>
    <w:rsid w:val="001B71DE"/>
    <w:rsid w:val="001C2447"/>
    <w:rsid w:val="001C46BF"/>
    <w:rsid w:val="001C644E"/>
    <w:rsid w:val="001D116E"/>
    <w:rsid w:val="001D4E4D"/>
    <w:rsid w:val="001E1AFE"/>
    <w:rsid w:val="001E3651"/>
    <w:rsid w:val="001E5083"/>
    <w:rsid w:val="001F3711"/>
    <w:rsid w:val="00222B84"/>
    <w:rsid w:val="00231EA5"/>
    <w:rsid w:val="002457C2"/>
    <w:rsid w:val="00267625"/>
    <w:rsid w:val="00292AE8"/>
    <w:rsid w:val="002A054B"/>
    <w:rsid w:val="002B41E2"/>
    <w:rsid w:val="002B50D7"/>
    <w:rsid w:val="002B77AC"/>
    <w:rsid w:val="002C5416"/>
    <w:rsid w:val="002D010C"/>
    <w:rsid w:val="002F147C"/>
    <w:rsid w:val="00303059"/>
    <w:rsid w:val="0031069F"/>
    <w:rsid w:val="00325DBF"/>
    <w:rsid w:val="00327CAF"/>
    <w:rsid w:val="00335D64"/>
    <w:rsid w:val="00343865"/>
    <w:rsid w:val="00351B96"/>
    <w:rsid w:val="00360331"/>
    <w:rsid w:val="00367C13"/>
    <w:rsid w:val="003A76CE"/>
    <w:rsid w:val="003B2EAC"/>
    <w:rsid w:val="003D3958"/>
    <w:rsid w:val="004222E3"/>
    <w:rsid w:val="00435A3A"/>
    <w:rsid w:val="004402DF"/>
    <w:rsid w:val="0044315A"/>
    <w:rsid w:val="00455629"/>
    <w:rsid w:val="00461979"/>
    <w:rsid w:val="004627DD"/>
    <w:rsid w:val="004A6A9C"/>
    <w:rsid w:val="004B0C5C"/>
    <w:rsid w:val="004B279D"/>
    <w:rsid w:val="004C46FD"/>
    <w:rsid w:val="004C5C3B"/>
    <w:rsid w:val="004D27A6"/>
    <w:rsid w:val="004E43E4"/>
    <w:rsid w:val="004F1A66"/>
    <w:rsid w:val="004F5145"/>
    <w:rsid w:val="00541065"/>
    <w:rsid w:val="00563CF2"/>
    <w:rsid w:val="00564E54"/>
    <w:rsid w:val="00595DC1"/>
    <w:rsid w:val="00597CC1"/>
    <w:rsid w:val="005A5C24"/>
    <w:rsid w:val="005C41AC"/>
    <w:rsid w:val="005C69C8"/>
    <w:rsid w:val="005D671B"/>
    <w:rsid w:val="005F0631"/>
    <w:rsid w:val="006065B7"/>
    <w:rsid w:val="0061653D"/>
    <w:rsid w:val="0063674C"/>
    <w:rsid w:val="00640B6D"/>
    <w:rsid w:val="00644DC6"/>
    <w:rsid w:val="006453F6"/>
    <w:rsid w:val="0064569E"/>
    <w:rsid w:val="0065269A"/>
    <w:rsid w:val="00655334"/>
    <w:rsid w:val="006623D6"/>
    <w:rsid w:val="00664CCD"/>
    <w:rsid w:val="00665937"/>
    <w:rsid w:val="006A2C56"/>
    <w:rsid w:val="006A3EC0"/>
    <w:rsid w:val="006D15F5"/>
    <w:rsid w:val="006D3D66"/>
    <w:rsid w:val="006E2AA4"/>
    <w:rsid w:val="006F360B"/>
    <w:rsid w:val="006F3CFD"/>
    <w:rsid w:val="00701009"/>
    <w:rsid w:val="00722610"/>
    <w:rsid w:val="0075128B"/>
    <w:rsid w:val="00751EEF"/>
    <w:rsid w:val="00772853"/>
    <w:rsid w:val="007763A9"/>
    <w:rsid w:val="007778F6"/>
    <w:rsid w:val="007902F2"/>
    <w:rsid w:val="0079763D"/>
    <w:rsid w:val="007A29A7"/>
    <w:rsid w:val="007A409F"/>
    <w:rsid w:val="007A5CCC"/>
    <w:rsid w:val="007B0608"/>
    <w:rsid w:val="007C3E41"/>
    <w:rsid w:val="007C7F14"/>
    <w:rsid w:val="007F1E71"/>
    <w:rsid w:val="007F1F6E"/>
    <w:rsid w:val="0082205A"/>
    <w:rsid w:val="008366BF"/>
    <w:rsid w:val="00844A26"/>
    <w:rsid w:val="00846A5B"/>
    <w:rsid w:val="008600CB"/>
    <w:rsid w:val="00870052"/>
    <w:rsid w:val="008849AC"/>
    <w:rsid w:val="00895801"/>
    <w:rsid w:val="008B70AD"/>
    <w:rsid w:val="008C1DBB"/>
    <w:rsid w:val="008E14A9"/>
    <w:rsid w:val="00905E8D"/>
    <w:rsid w:val="00911462"/>
    <w:rsid w:val="00936716"/>
    <w:rsid w:val="00964A15"/>
    <w:rsid w:val="00974339"/>
    <w:rsid w:val="00983087"/>
    <w:rsid w:val="009C1971"/>
    <w:rsid w:val="009D05B0"/>
    <w:rsid w:val="009E0486"/>
    <w:rsid w:val="009E6D56"/>
    <w:rsid w:val="009F3D97"/>
    <w:rsid w:val="00A04609"/>
    <w:rsid w:val="00A260DD"/>
    <w:rsid w:val="00A854F7"/>
    <w:rsid w:val="00A9154C"/>
    <w:rsid w:val="00AA1FE4"/>
    <w:rsid w:val="00AC4B6D"/>
    <w:rsid w:val="00AE075D"/>
    <w:rsid w:val="00AE31FA"/>
    <w:rsid w:val="00AE3D92"/>
    <w:rsid w:val="00AF441F"/>
    <w:rsid w:val="00B0576D"/>
    <w:rsid w:val="00B3505A"/>
    <w:rsid w:val="00B40928"/>
    <w:rsid w:val="00B45C76"/>
    <w:rsid w:val="00B92998"/>
    <w:rsid w:val="00BA1D8A"/>
    <w:rsid w:val="00BC0494"/>
    <w:rsid w:val="00BC3203"/>
    <w:rsid w:val="00BC327B"/>
    <w:rsid w:val="00BD0722"/>
    <w:rsid w:val="00BD2B0C"/>
    <w:rsid w:val="00BE08E5"/>
    <w:rsid w:val="00BE6CBE"/>
    <w:rsid w:val="00BE75C8"/>
    <w:rsid w:val="00C367EC"/>
    <w:rsid w:val="00C3723A"/>
    <w:rsid w:val="00C52945"/>
    <w:rsid w:val="00C565FD"/>
    <w:rsid w:val="00C7596A"/>
    <w:rsid w:val="00C82C83"/>
    <w:rsid w:val="00CA4493"/>
    <w:rsid w:val="00CB63AB"/>
    <w:rsid w:val="00CC108F"/>
    <w:rsid w:val="00CC3EF3"/>
    <w:rsid w:val="00CC57D1"/>
    <w:rsid w:val="00CF18D9"/>
    <w:rsid w:val="00D20895"/>
    <w:rsid w:val="00D445BA"/>
    <w:rsid w:val="00D51872"/>
    <w:rsid w:val="00D53708"/>
    <w:rsid w:val="00D6082D"/>
    <w:rsid w:val="00D871DC"/>
    <w:rsid w:val="00DA4B3B"/>
    <w:rsid w:val="00DC72B7"/>
    <w:rsid w:val="00DE015F"/>
    <w:rsid w:val="00DF6DDE"/>
    <w:rsid w:val="00E056C1"/>
    <w:rsid w:val="00E16D95"/>
    <w:rsid w:val="00E24AAB"/>
    <w:rsid w:val="00E35251"/>
    <w:rsid w:val="00E40146"/>
    <w:rsid w:val="00E5468C"/>
    <w:rsid w:val="00E7694A"/>
    <w:rsid w:val="00E90868"/>
    <w:rsid w:val="00E94320"/>
    <w:rsid w:val="00E95614"/>
    <w:rsid w:val="00ED126E"/>
    <w:rsid w:val="00ED4988"/>
    <w:rsid w:val="00ED67E8"/>
    <w:rsid w:val="00EF1FA0"/>
    <w:rsid w:val="00F041FB"/>
    <w:rsid w:val="00F04CF4"/>
    <w:rsid w:val="00F10D69"/>
    <w:rsid w:val="00F15B31"/>
    <w:rsid w:val="00F23CE9"/>
    <w:rsid w:val="00F40335"/>
    <w:rsid w:val="00F449C0"/>
    <w:rsid w:val="00F66A1F"/>
    <w:rsid w:val="00F83206"/>
    <w:rsid w:val="00F9121E"/>
    <w:rsid w:val="00F93427"/>
    <w:rsid w:val="00FB00AC"/>
    <w:rsid w:val="00FB6E41"/>
    <w:rsid w:val="00FC7246"/>
    <w:rsid w:val="00FE25A4"/>
    <w:rsid w:val="00FE3304"/>
    <w:rsid w:val="00FE5B2C"/>
    <w:rsid w:val="0B0029E5"/>
    <w:rsid w:val="0C9BFA46"/>
    <w:rsid w:val="0FA99890"/>
    <w:rsid w:val="263E853D"/>
    <w:rsid w:val="418F2E48"/>
    <w:rsid w:val="54F1B74B"/>
    <w:rsid w:val="73EE2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ED47D"/>
  <w15:docId w15:val="{54C55A96-6D24-41E4-B922-E74F477D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32"/>
      <w:outlineLvl w:val="0"/>
    </w:pPr>
    <w:rPr>
      <w:rFonts w:ascii="Arial" w:eastAsia="Arial" w:hAnsi="Arial" w:cs="Arial"/>
      <w:sz w:val="21"/>
      <w:szCs w:val="21"/>
      <w:u w:val="single" w:color="000000"/>
    </w:rPr>
  </w:style>
  <w:style w:type="paragraph" w:styleId="Heading2">
    <w:name w:val="heading 2"/>
    <w:basedOn w:val="Normal"/>
    <w:uiPriority w:val="1"/>
    <w:qFormat/>
    <w:pPr>
      <w:ind w:left="21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41" w:hanging="34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95DC1"/>
    <w:pPr>
      <w:tabs>
        <w:tab w:val="center" w:pos="4680"/>
        <w:tab w:val="right" w:pos="9360"/>
      </w:tabs>
    </w:pPr>
  </w:style>
  <w:style w:type="character" w:customStyle="1" w:styleId="HeaderChar">
    <w:name w:val="Header Char"/>
    <w:basedOn w:val="DefaultParagraphFont"/>
    <w:link w:val="Header"/>
    <w:uiPriority w:val="99"/>
    <w:rsid w:val="00595DC1"/>
    <w:rPr>
      <w:rFonts w:ascii="Times New Roman" w:eastAsia="Times New Roman" w:hAnsi="Times New Roman" w:cs="Times New Roman"/>
    </w:rPr>
  </w:style>
  <w:style w:type="paragraph" w:styleId="Footer">
    <w:name w:val="footer"/>
    <w:basedOn w:val="Normal"/>
    <w:link w:val="FooterChar"/>
    <w:uiPriority w:val="99"/>
    <w:unhideWhenUsed/>
    <w:rsid w:val="00595DC1"/>
    <w:pPr>
      <w:tabs>
        <w:tab w:val="center" w:pos="4680"/>
        <w:tab w:val="right" w:pos="9360"/>
      </w:tabs>
    </w:pPr>
  </w:style>
  <w:style w:type="character" w:customStyle="1" w:styleId="FooterChar">
    <w:name w:val="Footer Char"/>
    <w:basedOn w:val="DefaultParagraphFont"/>
    <w:link w:val="Footer"/>
    <w:uiPriority w:val="99"/>
    <w:rsid w:val="00595DC1"/>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43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15A"/>
    <w:rPr>
      <w:rFonts w:ascii="Segoe UI" w:eastAsia="Times New Roman" w:hAnsi="Segoe UI" w:cs="Segoe UI"/>
      <w:sz w:val="18"/>
      <w:szCs w:val="18"/>
    </w:rPr>
  </w:style>
  <w:style w:type="character" w:styleId="Hyperlink">
    <w:name w:val="Hyperlink"/>
    <w:basedOn w:val="DefaultParagraphFont"/>
    <w:uiPriority w:val="99"/>
    <w:unhideWhenUsed/>
    <w:rsid w:val="00C52945"/>
    <w:rPr>
      <w:color w:val="0000FF" w:themeColor="hyperlink"/>
      <w:u w:val="single"/>
    </w:rPr>
  </w:style>
  <w:style w:type="character" w:customStyle="1" w:styleId="normaltextrun">
    <w:name w:val="normaltextrun"/>
    <w:basedOn w:val="DefaultParagraphFont"/>
    <w:rsid w:val="00936716"/>
  </w:style>
  <w:style w:type="character" w:styleId="UnresolvedMention">
    <w:name w:val="Unresolved Mention"/>
    <w:basedOn w:val="DefaultParagraphFont"/>
    <w:uiPriority w:val="99"/>
    <w:semiHidden/>
    <w:unhideWhenUsed/>
    <w:rsid w:val="00BC3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mie.l.daley2.naf@army.m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jp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f5249a-da6a-40f8-ab7a-ba03ca03058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23F3500BF62A43B55B41AD39AB8C05" ma:contentTypeVersion="14" ma:contentTypeDescription="Create a new document." ma:contentTypeScope="" ma:versionID="55a28868b0e1e480e3d8a042ac19d940">
  <xsd:schema xmlns:xsd="http://www.w3.org/2001/XMLSchema" xmlns:xs="http://www.w3.org/2001/XMLSchema" xmlns:p="http://schemas.microsoft.com/office/2006/metadata/properties" xmlns:ns1="http://schemas.microsoft.com/sharepoint/v3" xmlns:ns2="f2f5249a-da6a-40f8-ab7a-ba03ca03058d" targetNamespace="http://schemas.microsoft.com/office/2006/metadata/properties" ma:root="true" ma:fieldsID="f376ffcae90cd2b7e03f4f1bd67dbdc3" ns1:_="" ns2:_="">
    <xsd:import namespace="http://schemas.microsoft.com/sharepoint/v3"/>
    <xsd:import namespace="f2f5249a-da6a-40f8-ab7a-ba03ca0305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f5249a-da6a-40f8-ab7a-ba03ca030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73AA2-3346-4026-8164-5442D4966A65}">
  <ds:schemaRefs>
    <ds:schemaRef ds:uri="http://schemas.microsoft.com/office/2006/metadata/properties"/>
    <ds:schemaRef ds:uri="http://schemas.microsoft.com/office/infopath/2007/PartnerControls"/>
    <ds:schemaRef ds:uri="f2f5249a-da6a-40f8-ab7a-ba03ca03058d"/>
    <ds:schemaRef ds:uri="http://schemas.microsoft.com/sharepoint/v3"/>
  </ds:schemaRefs>
</ds:datastoreItem>
</file>

<file path=customXml/itemProps2.xml><?xml version="1.0" encoding="utf-8"?>
<ds:datastoreItem xmlns:ds="http://schemas.openxmlformats.org/officeDocument/2006/customXml" ds:itemID="{4370D935-B926-4855-A06F-1C1B85F631B0}">
  <ds:schemaRefs>
    <ds:schemaRef ds:uri="http://schemas.microsoft.com/sharepoint/v3/contenttype/forms"/>
  </ds:schemaRefs>
</ds:datastoreItem>
</file>

<file path=customXml/itemProps3.xml><?xml version="1.0" encoding="utf-8"?>
<ds:datastoreItem xmlns:ds="http://schemas.openxmlformats.org/officeDocument/2006/customXml" ds:itemID="{B97A6B5A-ED8C-48FD-BD28-ED9AB374D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f5249a-da6a-40f8-ab7a-ba03ca030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B27EB7-C790-4104-8980-6AFC29D3ABD0}">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44</TotalTime>
  <Pages>6</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Daley, Jamie L CIV</dc:creator>
  <cp:keywords/>
  <dc:description/>
  <cp:lastModifiedBy>Overton, Anita L CIV USARMY ID-T2 (USA)</cp:lastModifiedBy>
  <cp:revision>6</cp:revision>
  <cp:lastPrinted>2026-04-08T12:02:00Z</cp:lastPrinted>
  <dcterms:created xsi:type="dcterms:W3CDTF">2026-10-14T12:42:00Z</dcterms:created>
  <dcterms:modified xsi:type="dcterms:W3CDTF">2026-10-14T13:20:00Z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2019-06-25T00:00:00Z</vt:filetime>
  </property>
  <property fmtid="{D5CDD505-2E9C-101B-9397-08002B2CF9AE}" pid="3" name="Creator">
    <vt:lpwstr>TOSHIBA e-STUDIO3540C</vt:lpwstr>
  </property>
  <property fmtid="{D5CDD505-2E9C-101B-9397-08002B2CF9AE}" pid="4" name="LastSaved">
    <vt:filetime>2019-06-25T00:00:00Z</vt:filetime>
  </property>
  <property fmtid="{D5CDD505-2E9C-101B-9397-08002B2CF9AE}" pid="5" name="ContentTypeId">
    <vt:lpwstr>0x010100EE23F3500BF62A43B55B41AD39AB8C05</vt:lpwstr>
  </property>
  <property fmtid="{D5CDD505-2E9C-101B-9397-08002B2CF9AE}" pid="6" name="MediaServiceImageTags">
    <vt:lpwstr/>
  </property>
</Properties>
</file>