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F1A04" w14:textId="77777777" w:rsidR="00A314C0" w:rsidRDefault="00A314C0" w:rsidP="002F4853">
      <w:pPr>
        <w:jc w:val="center"/>
        <w:rPr>
          <w:rFonts w:ascii="Tahoma" w:hAnsi="Tahoma" w:cs="Tahoma"/>
          <w:i/>
          <w:iCs/>
          <w:color w:val="7030A0"/>
          <w:sz w:val="28"/>
          <w:szCs w:val="28"/>
        </w:rPr>
      </w:pPr>
    </w:p>
    <w:p w14:paraId="20802838" w14:textId="77777777" w:rsidR="008B56AA" w:rsidRDefault="008B56AA" w:rsidP="002F4853">
      <w:pPr>
        <w:jc w:val="center"/>
        <w:rPr>
          <w:rFonts w:ascii="Tahoma" w:hAnsi="Tahoma" w:cs="Tahoma"/>
          <w:i/>
          <w:iCs/>
          <w:color w:val="7030A0"/>
          <w:sz w:val="28"/>
          <w:szCs w:val="28"/>
        </w:rPr>
      </w:pPr>
    </w:p>
    <w:p w14:paraId="0D221011" w14:textId="77777777" w:rsidR="008B56AA" w:rsidRDefault="008B56AA" w:rsidP="002F4853">
      <w:pPr>
        <w:jc w:val="center"/>
        <w:rPr>
          <w:rFonts w:ascii="Tahoma" w:hAnsi="Tahoma" w:cs="Tahoma"/>
          <w:i/>
          <w:iCs/>
          <w:color w:val="7030A0"/>
          <w:sz w:val="28"/>
          <w:szCs w:val="28"/>
        </w:rPr>
      </w:pPr>
    </w:p>
    <w:p w14:paraId="1BDFA594" w14:textId="77777777" w:rsidR="008B56AA" w:rsidRDefault="008B56AA" w:rsidP="002F4853">
      <w:pPr>
        <w:jc w:val="center"/>
        <w:rPr>
          <w:rFonts w:ascii="Tahoma" w:hAnsi="Tahoma" w:cs="Tahoma"/>
          <w:i/>
          <w:iCs/>
          <w:color w:val="7030A0"/>
          <w:sz w:val="28"/>
          <w:szCs w:val="28"/>
        </w:rPr>
      </w:pPr>
    </w:p>
    <w:p w14:paraId="42293CD0" w14:textId="77777777" w:rsidR="008B56AA" w:rsidRDefault="008B56AA" w:rsidP="002F4853">
      <w:pPr>
        <w:jc w:val="center"/>
        <w:rPr>
          <w:rFonts w:ascii="Tahoma" w:hAnsi="Tahoma" w:cs="Tahoma"/>
          <w:i/>
          <w:iCs/>
          <w:color w:val="7030A0"/>
          <w:sz w:val="28"/>
          <w:szCs w:val="28"/>
        </w:rPr>
      </w:pPr>
    </w:p>
    <w:p w14:paraId="2850C770" w14:textId="77777777" w:rsidR="008B56AA" w:rsidRPr="006364FB" w:rsidRDefault="008B56AA" w:rsidP="002F4853">
      <w:pPr>
        <w:jc w:val="center"/>
        <w:rPr>
          <w:rFonts w:ascii="Tahoma" w:hAnsi="Tahoma" w:cs="Tahoma"/>
          <w:i/>
          <w:iCs/>
          <w:color w:val="7030A0"/>
          <w:sz w:val="28"/>
          <w:szCs w:val="28"/>
        </w:rPr>
      </w:pPr>
    </w:p>
    <w:p w14:paraId="2829911B" w14:textId="77777777" w:rsidR="00C23B6F" w:rsidRPr="006364FB" w:rsidRDefault="00C23B6F" w:rsidP="002F4853">
      <w:pPr>
        <w:jc w:val="center"/>
        <w:rPr>
          <w:rFonts w:ascii="Tahoma" w:hAnsi="Tahoma" w:cs="Tahoma"/>
          <w:i/>
          <w:iCs/>
          <w:color w:val="7030A0"/>
          <w:sz w:val="28"/>
          <w:szCs w:val="28"/>
        </w:rPr>
      </w:pPr>
    </w:p>
    <w:p w14:paraId="1E8762DF" w14:textId="77777777" w:rsidR="008B56AA" w:rsidRPr="006364FB" w:rsidRDefault="008B56AA" w:rsidP="002F4853">
      <w:pPr>
        <w:jc w:val="center"/>
        <w:rPr>
          <w:rFonts w:ascii="Tahoma" w:hAnsi="Tahoma" w:cs="Tahoma"/>
          <w:i/>
          <w:iCs/>
          <w:color w:val="7030A0"/>
          <w:sz w:val="28"/>
          <w:szCs w:val="28"/>
        </w:rPr>
      </w:pPr>
    </w:p>
    <w:p w14:paraId="102C34D2" w14:textId="77777777" w:rsidR="009A380E" w:rsidRPr="006364FB" w:rsidRDefault="009A380E" w:rsidP="002F4853">
      <w:pPr>
        <w:jc w:val="center"/>
        <w:rPr>
          <w:rFonts w:ascii="Tahoma" w:hAnsi="Tahoma" w:cs="Tahoma"/>
          <w:i/>
          <w:iCs/>
          <w:color w:val="7030A0"/>
          <w:sz w:val="28"/>
          <w:szCs w:val="28"/>
        </w:rPr>
      </w:pPr>
    </w:p>
    <w:p w14:paraId="44860CD7" w14:textId="5C458AEA" w:rsidR="008B56AA" w:rsidRPr="006364FB" w:rsidRDefault="008B56AA" w:rsidP="008B56AA">
      <w:pPr>
        <w:jc w:val="center"/>
        <w:rPr>
          <w:rFonts w:ascii="Tahoma" w:hAnsi="Tahoma" w:cs="Tahoma"/>
          <w:i/>
          <w:iCs/>
          <w:sz w:val="28"/>
          <w:szCs w:val="28"/>
          <w14:ligatures w14:val="none"/>
        </w:rPr>
      </w:pPr>
      <w:r w:rsidRPr="006364FB">
        <w:rPr>
          <w:rFonts w:ascii="Tahoma" w:hAnsi="Tahoma" w:cs="Tahoma"/>
          <w:i/>
          <w:iCs/>
          <w:sz w:val="28"/>
          <w:szCs w:val="28"/>
          <w14:ligatures w14:val="none"/>
        </w:rPr>
        <w:t xml:space="preserve">The following information will become the contract between the awarded vendor and the </w:t>
      </w:r>
      <w:r w:rsidR="007178DC" w:rsidRPr="007178DC">
        <w:rPr>
          <w:rFonts w:ascii="Tahoma" w:hAnsi="Tahoma" w:cs="Tahoma"/>
          <w:i/>
          <w:iCs/>
          <w:sz w:val="28"/>
          <w:szCs w:val="28"/>
          <w14:ligatures w14:val="none"/>
        </w:rPr>
        <w:t>Illinois Department of Transportation</w:t>
      </w:r>
      <w:r w:rsidRPr="006364FB">
        <w:rPr>
          <w:rFonts w:ascii="Tahoma" w:hAnsi="Tahoma" w:cs="Tahoma"/>
          <w:i/>
          <w:iCs/>
          <w:color w:val="7030A0"/>
          <w:sz w:val="28"/>
          <w:szCs w:val="28"/>
          <w14:ligatures w14:val="none"/>
        </w:rPr>
        <w:t xml:space="preserve">. </w:t>
      </w:r>
      <w:r w:rsidRPr="006364FB">
        <w:rPr>
          <w:rFonts w:ascii="Tahoma" w:hAnsi="Tahoma" w:cs="Tahoma"/>
          <w:i/>
          <w:iCs/>
          <w:sz w:val="28"/>
          <w:szCs w:val="28"/>
          <w14:ligatures w14:val="none"/>
        </w:rPr>
        <w:t xml:space="preserve">Instructions and requirements to submit a bid response are found in the attachment titled “Invitation for Bid Vendor Instructions and Requirements”. </w:t>
      </w:r>
    </w:p>
    <w:p w14:paraId="65A11E8E" w14:textId="77777777" w:rsidR="00C23B6F" w:rsidRPr="006364FB" w:rsidRDefault="00C23B6F" w:rsidP="008B56AA">
      <w:pPr>
        <w:jc w:val="center"/>
        <w:rPr>
          <w:rFonts w:ascii="Tahoma" w:hAnsi="Tahoma" w:cs="Tahoma"/>
          <w:i/>
          <w:iCs/>
          <w:color w:val="7030A0"/>
          <w:sz w:val="28"/>
          <w:szCs w:val="28"/>
        </w:rPr>
      </w:pPr>
    </w:p>
    <w:p w14:paraId="5AA6DF3A" w14:textId="77777777" w:rsidR="00A828A3" w:rsidRDefault="00A828A3" w:rsidP="008B56AA">
      <w:pPr>
        <w:jc w:val="center"/>
        <w:rPr>
          <w:rFonts w:ascii="Tahoma" w:hAnsi="Tahoma" w:cs="Tahoma"/>
          <w:i/>
          <w:iCs/>
          <w:color w:val="7030A0"/>
          <w:sz w:val="28"/>
          <w:szCs w:val="28"/>
        </w:rPr>
        <w:sectPr w:rsidR="00A828A3" w:rsidSect="00683D3E">
          <w:footerReference w:type="default" r:id="rId8"/>
          <w:pgSz w:w="12240" w:h="15840"/>
          <w:pgMar w:top="1440" w:right="1440" w:bottom="1440" w:left="1440" w:header="720" w:footer="720" w:gutter="0"/>
          <w:pgNumType w:start="1"/>
          <w:cols w:space="720"/>
          <w:titlePg/>
          <w:docGrid w:linePitch="360"/>
        </w:sectPr>
      </w:pPr>
    </w:p>
    <w:p w14:paraId="5E5ADD67" w14:textId="4ECE8D3C" w:rsidR="00A314C0" w:rsidRPr="006364FB" w:rsidRDefault="00A314C0" w:rsidP="008B56AA">
      <w:pPr>
        <w:jc w:val="center"/>
        <w:rPr>
          <w:rFonts w:ascii="Tahoma" w:hAnsi="Tahoma" w:cs="Tahoma"/>
          <w:i/>
          <w:iCs/>
          <w:color w:val="7030A0"/>
          <w:sz w:val="28"/>
          <w:szCs w:val="28"/>
        </w:rPr>
      </w:pPr>
    </w:p>
    <w:p w14:paraId="6D87BAB5" w14:textId="020EF075" w:rsidR="002F4853" w:rsidRPr="007178DC" w:rsidRDefault="007178DC" w:rsidP="002F4853">
      <w:pPr>
        <w:jc w:val="center"/>
        <w:rPr>
          <w:rFonts w:ascii="Tahoma" w:hAnsi="Tahoma" w:cs="Tahoma"/>
          <w:sz w:val="28"/>
          <w:szCs w:val="28"/>
        </w:rPr>
      </w:pPr>
      <w:r w:rsidRPr="007178DC">
        <w:rPr>
          <w:rFonts w:ascii="Tahoma" w:hAnsi="Tahoma" w:cs="Tahoma"/>
          <w:sz w:val="28"/>
          <w:szCs w:val="28"/>
        </w:rPr>
        <w:t>Illinois Department of Transportation</w:t>
      </w:r>
    </w:p>
    <w:p w14:paraId="0B1292A4" w14:textId="77777777" w:rsidR="002F4853" w:rsidRPr="006364FB" w:rsidRDefault="002F4853" w:rsidP="002F4853">
      <w:pPr>
        <w:jc w:val="center"/>
        <w:rPr>
          <w:rFonts w:ascii="Tahoma" w:hAnsi="Tahoma" w:cs="Tahoma"/>
          <w:sz w:val="28"/>
          <w:szCs w:val="28"/>
        </w:rPr>
      </w:pPr>
      <w:r w:rsidRPr="006364FB">
        <w:rPr>
          <w:rFonts w:ascii="Tahoma" w:hAnsi="Tahoma" w:cs="Tahoma"/>
          <w:sz w:val="28"/>
          <w:szCs w:val="28"/>
        </w:rPr>
        <w:t xml:space="preserve">Contract </w:t>
      </w:r>
    </w:p>
    <w:p w14:paraId="629062BC" w14:textId="3891265B" w:rsidR="002F4853" w:rsidRPr="00EA6BCB" w:rsidRDefault="00EA6BCB" w:rsidP="002F4853">
      <w:pPr>
        <w:jc w:val="center"/>
        <w:rPr>
          <w:rFonts w:ascii="Tahoma" w:hAnsi="Tahoma" w:cs="Tahoma"/>
          <w:sz w:val="28"/>
          <w:szCs w:val="28"/>
        </w:rPr>
      </w:pPr>
      <w:r w:rsidRPr="00EA6BCB">
        <w:rPr>
          <w:rFonts w:ascii="Tahoma" w:hAnsi="Tahoma" w:cs="Tahoma"/>
          <w:sz w:val="28"/>
          <w:szCs w:val="28"/>
        </w:rPr>
        <w:t>IDOT- HVAC for Districts 4, 6, 7, 8 &amp; 9 - FY27</w:t>
      </w:r>
    </w:p>
    <w:p w14:paraId="5828B93C" w14:textId="0CE10A09" w:rsidR="002F4853" w:rsidRPr="00EA6BCB" w:rsidRDefault="00EA6BCB" w:rsidP="002F4853">
      <w:pPr>
        <w:jc w:val="center"/>
        <w:rPr>
          <w:rFonts w:ascii="Tahoma" w:hAnsi="Tahoma" w:cs="Tahoma"/>
          <w:sz w:val="28"/>
          <w:szCs w:val="28"/>
        </w:rPr>
      </w:pPr>
      <w:r w:rsidRPr="00EA6BCB">
        <w:rPr>
          <w:rFonts w:ascii="Tahoma" w:hAnsi="Tahoma" w:cs="Tahoma"/>
          <w:sz w:val="28"/>
          <w:szCs w:val="28"/>
        </w:rPr>
        <w:t>B-53929 / P-</w:t>
      </w:r>
    </w:p>
    <w:p w14:paraId="154F4470" w14:textId="77777777" w:rsidR="007668EC" w:rsidRPr="00D31448" w:rsidRDefault="007668EC" w:rsidP="002F4853">
      <w:pPr>
        <w:jc w:val="center"/>
        <w:rPr>
          <w:rFonts w:ascii="Tahoma" w:hAnsi="Tahoma" w:cs="Tahoma"/>
          <w:i/>
          <w:iCs/>
          <w:color w:val="7030A0"/>
          <w:sz w:val="28"/>
          <w:szCs w:val="28"/>
        </w:rPr>
      </w:pPr>
    </w:p>
    <w:p w14:paraId="488A85D5" w14:textId="77777777" w:rsidR="007668EC" w:rsidRPr="00D31448" w:rsidRDefault="007668EC" w:rsidP="003F2DDC">
      <w:pPr>
        <w:jc w:val="center"/>
        <w:rPr>
          <w:rFonts w:ascii="Tahoma" w:hAnsi="Tahoma" w:cs="Tahoma"/>
          <w:color w:val="000000" w:themeColor="text1"/>
          <w14:ligatures w14:val="none"/>
        </w:rPr>
      </w:pPr>
      <w:bookmarkStart w:id="0" w:name="_Hlk178324308"/>
      <w:r w:rsidRPr="00D31448">
        <w:rPr>
          <w:rFonts w:ascii="Tahoma" w:hAnsi="Tahoma" w:cs="Tahoma"/>
          <w:color w:val="000000" w:themeColor="text1"/>
          <w14:ligatures w14:val="none"/>
        </w:rPr>
        <w:t>The Parties to this contract are the State of Illinois acting through the undersigned Agency (collectively the State) and the Vendor.  This contract, consisting of the signature page and numbered sections listed below and any attachments referenced in this contract, constitute the entire contract between the Parties concerning the subject matter of the contract, and in signing the contract, the Vendor affirms that the Certifications and Financial Disclosures and Conflicts of Interest attached hereto are true and accurate as of the date of the Vendor’s execution of the contract.  This contract supersedes all prior proposals, contracts and understandings between the Parties concerning the subject matter of the contract.  This contract can be signed in multiple counterparts upon agreement of the Parties.</w:t>
      </w:r>
    </w:p>
    <w:bookmarkEnd w:id="0"/>
    <w:p w14:paraId="3D2F6086" w14:textId="77777777" w:rsidR="00CD5057" w:rsidRPr="00D31448" w:rsidRDefault="00CD5057" w:rsidP="003F2DDC">
      <w:pPr>
        <w:rPr>
          <w:rFonts w:ascii="Tahoma" w:hAnsi="Tahoma" w:cs="Tahoma"/>
          <w:i/>
          <w:iCs/>
          <w:color w:val="7030A0"/>
          <w:sz w:val="28"/>
          <w:szCs w:val="28"/>
        </w:rPr>
      </w:pPr>
    </w:p>
    <w:p w14:paraId="512F066E" w14:textId="1319F0B8" w:rsidR="002F4853" w:rsidRPr="00D31448" w:rsidRDefault="002F4853" w:rsidP="003F2DDC">
      <w:pPr>
        <w:pStyle w:val="ListParagraph"/>
        <w:numPr>
          <w:ilvl w:val="0"/>
          <w:numId w:val="44"/>
        </w:numPr>
        <w:rPr>
          <w:rFonts w:ascii="Tahoma" w:hAnsi="Tahoma" w:cs="Tahoma"/>
          <w:b/>
          <w:bCs/>
          <w:sz w:val="32"/>
          <w:szCs w:val="32"/>
        </w:rPr>
      </w:pPr>
      <w:r w:rsidRPr="00D31448">
        <w:rPr>
          <w:rFonts w:ascii="Tahoma" w:hAnsi="Tahoma" w:cs="Tahoma"/>
          <w:b/>
          <w:bCs/>
          <w:sz w:val="32"/>
          <w:szCs w:val="32"/>
        </w:rPr>
        <w:t>SCOPE OF WORK</w:t>
      </w:r>
    </w:p>
    <w:p w14:paraId="35EF7F52" w14:textId="77777777" w:rsidR="00C83E34" w:rsidRPr="00D31448" w:rsidRDefault="00C83E34" w:rsidP="003F2DDC">
      <w:pPr>
        <w:rPr>
          <w:rFonts w:ascii="Tahoma" w:hAnsi="Tahoma" w:cs="Tahoma"/>
        </w:rPr>
      </w:pPr>
    </w:p>
    <w:p w14:paraId="2C74A176" w14:textId="6374196D" w:rsidR="00EA6BCB" w:rsidRDefault="002F4853" w:rsidP="003F2DDC">
      <w:pPr>
        <w:pStyle w:val="ListParagraph"/>
        <w:numPr>
          <w:ilvl w:val="1"/>
          <w:numId w:val="44"/>
        </w:numPr>
        <w:rPr>
          <w:rFonts w:ascii="Tahoma" w:hAnsi="Tahoma" w:cs="Tahoma"/>
        </w:rPr>
      </w:pPr>
      <w:r w:rsidRPr="00D31448">
        <w:rPr>
          <w:rFonts w:ascii="Tahoma" w:hAnsi="Tahoma" w:cs="Tahoma"/>
          <w:b/>
          <w:bCs/>
        </w:rPr>
        <w:t>OVERVIEW AND PURPOSE</w:t>
      </w:r>
      <w:r w:rsidRPr="00D31448">
        <w:rPr>
          <w:rFonts w:ascii="Tahoma" w:hAnsi="Tahoma" w:cs="Tahoma"/>
        </w:rPr>
        <w:t>:</w:t>
      </w:r>
      <w:r w:rsidR="00EA6BCB" w:rsidRPr="00D31448">
        <w:rPr>
          <w:rFonts w:ascii="Tahoma" w:hAnsi="Tahoma" w:cs="Tahoma"/>
        </w:rPr>
        <w:t xml:space="preserve"> This contract for the Illinois Department of Transportation shall establish as-needed HVAC and chiller maintenance and repair </w:t>
      </w:r>
      <w:proofErr w:type="gramStart"/>
      <w:r w:rsidR="00EA6BCB" w:rsidRPr="00D31448">
        <w:rPr>
          <w:rFonts w:ascii="Tahoma" w:hAnsi="Tahoma" w:cs="Tahoma"/>
        </w:rPr>
        <w:t xml:space="preserve">services for various </w:t>
      </w:r>
      <w:r w:rsidR="00E712DD" w:rsidRPr="00D31448">
        <w:rPr>
          <w:rFonts w:ascii="Tahoma" w:hAnsi="Tahoma" w:cs="Tahoma"/>
        </w:rPr>
        <w:t>locations</w:t>
      </w:r>
      <w:proofErr w:type="gramEnd"/>
      <w:r w:rsidR="00EA6BCB" w:rsidRPr="00D31448">
        <w:rPr>
          <w:rFonts w:ascii="Tahoma" w:hAnsi="Tahoma" w:cs="Tahoma"/>
        </w:rPr>
        <w:t xml:space="preserve"> within Districts 4, </w:t>
      </w:r>
      <w:proofErr w:type="gramStart"/>
      <w:r w:rsidR="00EA6BCB" w:rsidRPr="00D31448">
        <w:rPr>
          <w:rFonts w:ascii="Tahoma" w:hAnsi="Tahoma" w:cs="Tahoma"/>
        </w:rPr>
        <w:t>6, 7</w:t>
      </w:r>
      <w:proofErr w:type="gramEnd"/>
      <w:r w:rsidR="00EA6BCB" w:rsidRPr="00D31448">
        <w:rPr>
          <w:rFonts w:ascii="Tahoma" w:hAnsi="Tahoma" w:cs="Tahoma"/>
        </w:rPr>
        <w:t xml:space="preserve">, 8 and 9. </w:t>
      </w:r>
      <w:r w:rsidR="003C6015">
        <w:rPr>
          <w:rFonts w:ascii="Tahoma" w:hAnsi="Tahoma" w:cs="Tahoma"/>
        </w:rPr>
        <w:br/>
      </w:r>
    </w:p>
    <w:p w14:paraId="26BB0BE1" w14:textId="48BA7885" w:rsidR="00E712DD" w:rsidRPr="00D31448" w:rsidRDefault="00E712DD" w:rsidP="003F2DDC">
      <w:pPr>
        <w:pStyle w:val="ListParagraph"/>
        <w:numPr>
          <w:ilvl w:val="2"/>
          <w:numId w:val="44"/>
        </w:numPr>
        <w:rPr>
          <w:rFonts w:ascii="Tahoma" w:hAnsi="Tahoma" w:cs="Tahoma"/>
        </w:rPr>
      </w:pPr>
      <w:r>
        <w:rPr>
          <w:rFonts w:ascii="Tahoma" w:hAnsi="Tahoma" w:cs="Tahoma"/>
          <w:b/>
          <w:bCs/>
        </w:rPr>
        <w:t>IDOT Districts and the counties needed for coverage are as follows</w:t>
      </w:r>
      <w:r w:rsidRPr="00E712DD">
        <w:rPr>
          <w:rFonts w:ascii="Tahoma" w:hAnsi="Tahoma" w:cs="Tahoma"/>
        </w:rPr>
        <w:t>:</w:t>
      </w:r>
      <w:r>
        <w:rPr>
          <w:rFonts w:ascii="Tahoma" w:hAnsi="Tahoma" w:cs="Tahoma"/>
        </w:rPr>
        <w:br/>
      </w:r>
      <w:r>
        <w:rPr>
          <w:rFonts w:ascii="Tahoma" w:hAnsi="Tahoma" w:cs="Tahoma"/>
        </w:rPr>
        <w:br/>
        <w:t xml:space="preserve">District 4 Counties: </w:t>
      </w:r>
      <w:r w:rsidR="005D588D">
        <w:rPr>
          <w:rFonts w:ascii="Tahoma" w:hAnsi="Tahoma" w:cs="Tahoma"/>
        </w:rPr>
        <w:t>Mercer, Knox, Warren, Henderson, McDonough, Fulton</w:t>
      </w:r>
      <w:r>
        <w:rPr>
          <w:rFonts w:ascii="Tahoma" w:hAnsi="Tahoma" w:cs="Tahoma"/>
        </w:rPr>
        <w:br/>
      </w:r>
      <w:r>
        <w:rPr>
          <w:rFonts w:ascii="Tahoma" w:hAnsi="Tahoma" w:cs="Tahoma"/>
        </w:rPr>
        <w:br/>
        <w:t>District 6 Counties: Hancock, Adams, Brown, Cass, Macoupin, Morgan, Pike, Schuyler, Scott</w:t>
      </w:r>
      <w:r>
        <w:rPr>
          <w:rFonts w:ascii="Tahoma" w:hAnsi="Tahoma" w:cs="Tahoma"/>
        </w:rPr>
        <w:br/>
      </w:r>
      <w:r>
        <w:rPr>
          <w:rFonts w:ascii="Tahoma" w:hAnsi="Tahoma" w:cs="Tahoma"/>
        </w:rPr>
        <w:br/>
        <w:t>District 7 County: Fayette</w:t>
      </w:r>
      <w:r>
        <w:rPr>
          <w:rFonts w:ascii="Tahoma" w:hAnsi="Tahoma" w:cs="Tahoma"/>
        </w:rPr>
        <w:br/>
      </w:r>
      <w:r>
        <w:rPr>
          <w:rFonts w:ascii="Tahoma" w:hAnsi="Tahoma" w:cs="Tahoma"/>
        </w:rPr>
        <w:br/>
        <w:t>District 8 Counties: Calhoun, Greene, Jersey, Bond, Clinton, Madison, Marion, Manroe, Randolph, St. Clair, Washington</w:t>
      </w:r>
      <w:r>
        <w:rPr>
          <w:rFonts w:ascii="Tahoma" w:hAnsi="Tahoma" w:cs="Tahoma"/>
        </w:rPr>
        <w:br/>
      </w:r>
      <w:r>
        <w:rPr>
          <w:rFonts w:ascii="Tahoma" w:hAnsi="Tahoma" w:cs="Tahoma"/>
        </w:rPr>
        <w:br/>
      </w:r>
      <w:r>
        <w:rPr>
          <w:rFonts w:ascii="Tahoma" w:hAnsi="Tahoma" w:cs="Tahoma"/>
        </w:rPr>
        <w:lastRenderedPageBreak/>
        <w:t>District 9 Counties: Jefferson, Perry, Franklin</w:t>
      </w:r>
      <w:r w:rsidR="003C6015">
        <w:rPr>
          <w:rFonts w:ascii="Tahoma" w:hAnsi="Tahoma" w:cs="Tahoma"/>
        </w:rPr>
        <w:br/>
      </w:r>
    </w:p>
    <w:p w14:paraId="659492E6" w14:textId="1C6654CB" w:rsidR="00EA6BCB" w:rsidRPr="00D31448" w:rsidRDefault="00EA6BCB" w:rsidP="003F2DDC">
      <w:pPr>
        <w:pStyle w:val="ListParagraph"/>
        <w:numPr>
          <w:ilvl w:val="2"/>
          <w:numId w:val="44"/>
        </w:numPr>
        <w:rPr>
          <w:rFonts w:ascii="Tahoma" w:hAnsi="Tahoma" w:cs="Tahoma"/>
        </w:rPr>
      </w:pPr>
      <w:r w:rsidRPr="00D31448">
        <w:rPr>
          <w:rFonts w:ascii="Tahoma" w:hAnsi="Tahoma" w:cs="Tahoma"/>
        </w:rPr>
        <w:t xml:space="preserve">This contract cannot be used for major repairs that involve the alterations of the building structure and/or cost above $50,000, without The Capital Development Board providing pre-approval for those repairs. </w:t>
      </w:r>
    </w:p>
    <w:p w14:paraId="60F3E12A" w14:textId="77777777" w:rsidR="00EA6BCB" w:rsidRPr="00D31448" w:rsidRDefault="00EA6BCB" w:rsidP="003F2DDC">
      <w:pPr>
        <w:rPr>
          <w:rFonts w:ascii="Tahoma" w:hAnsi="Tahoma" w:cs="Tahoma"/>
        </w:rPr>
      </w:pPr>
    </w:p>
    <w:p w14:paraId="1E2B624D" w14:textId="00967A35" w:rsidR="00EA6BCB" w:rsidRPr="00D31448" w:rsidRDefault="002F4853" w:rsidP="003F2DDC">
      <w:pPr>
        <w:pStyle w:val="ListParagraph"/>
        <w:numPr>
          <w:ilvl w:val="1"/>
          <w:numId w:val="44"/>
        </w:numPr>
        <w:rPr>
          <w:rFonts w:ascii="Tahoma" w:hAnsi="Tahoma" w:cs="Tahoma"/>
        </w:rPr>
      </w:pPr>
      <w:r w:rsidRPr="00D31448">
        <w:rPr>
          <w:rFonts w:ascii="Tahoma" w:hAnsi="Tahoma" w:cs="Tahoma"/>
          <w:b/>
          <w:bCs/>
        </w:rPr>
        <w:t>SUPPLIES AND/OR SERVICES REQUIRED</w:t>
      </w:r>
      <w:r w:rsidR="000269AF" w:rsidRPr="00D31448">
        <w:rPr>
          <w:rFonts w:ascii="Tahoma" w:hAnsi="Tahoma" w:cs="Tahoma"/>
          <w:b/>
          <w:bCs/>
        </w:rPr>
        <w:t xml:space="preserve">: </w:t>
      </w:r>
      <w:r w:rsidR="000269AF" w:rsidRPr="00D31448">
        <w:rPr>
          <w:rFonts w:ascii="Tahoma" w:hAnsi="Tahoma" w:cs="Tahoma"/>
        </w:rPr>
        <w:t>HVAC and chiller maintenance and repair services are required throughout Illinois Department of Transportation</w:t>
      </w:r>
      <w:r w:rsidR="00E21E7B" w:rsidRPr="00D31448">
        <w:rPr>
          <w:rFonts w:ascii="Tahoma" w:hAnsi="Tahoma" w:cs="Tahoma"/>
        </w:rPr>
        <w:t xml:space="preserve"> (IDOT)</w:t>
      </w:r>
      <w:r w:rsidR="000269AF" w:rsidRPr="00D31448">
        <w:rPr>
          <w:rFonts w:ascii="Tahoma" w:hAnsi="Tahoma" w:cs="Tahoma"/>
        </w:rPr>
        <w:t xml:space="preserve"> Districts 4, 6, 7, 8 and 9.</w:t>
      </w:r>
      <w:r w:rsidR="003F2DDC">
        <w:rPr>
          <w:rFonts w:ascii="Tahoma" w:hAnsi="Tahoma" w:cs="Tahoma"/>
        </w:rPr>
        <w:br/>
      </w:r>
    </w:p>
    <w:p w14:paraId="05D87AFA" w14:textId="27DB0125" w:rsidR="00EA6BCB" w:rsidRPr="00D31448" w:rsidRDefault="000269AF" w:rsidP="003F2DDC">
      <w:pPr>
        <w:pStyle w:val="ListParagraph"/>
        <w:numPr>
          <w:ilvl w:val="2"/>
          <w:numId w:val="44"/>
        </w:numPr>
        <w:rPr>
          <w:rFonts w:ascii="Tahoma" w:hAnsi="Tahoma" w:cs="Tahoma"/>
        </w:rPr>
      </w:pPr>
      <w:r w:rsidRPr="00D31448">
        <w:rPr>
          <w:rFonts w:ascii="Tahoma" w:hAnsi="Tahoma" w:cs="Tahoma"/>
        </w:rPr>
        <w:t>Vendor will be responsible for the full performance of all specified services on the first official working day of the contract period.</w:t>
      </w:r>
      <w:r w:rsidR="003F2DDC">
        <w:rPr>
          <w:rFonts w:ascii="Tahoma" w:hAnsi="Tahoma" w:cs="Tahoma"/>
        </w:rPr>
        <w:br/>
      </w:r>
    </w:p>
    <w:p w14:paraId="7BA060AA" w14:textId="3FFA7147" w:rsidR="000269AF" w:rsidRPr="00D31448" w:rsidRDefault="000269AF" w:rsidP="003F2DDC">
      <w:pPr>
        <w:pStyle w:val="ListParagraph"/>
        <w:numPr>
          <w:ilvl w:val="2"/>
          <w:numId w:val="44"/>
        </w:numPr>
        <w:rPr>
          <w:rFonts w:ascii="Tahoma" w:hAnsi="Tahoma" w:cs="Tahoma"/>
        </w:rPr>
      </w:pPr>
      <w:r w:rsidRPr="00D31448">
        <w:rPr>
          <w:rFonts w:ascii="Tahoma" w:hAnsi="Tahoma" w:cs="Tahoma"/>
        </w:rPr>
        <w:t>Vendor will be responsible for general and emergency service for repair, maintenance and minor alterations to the heating, ventilating, air conditioning, and chiller systems including, but not limited to:</w:t>
      </w:r>
      <w:r w:rsidRPr="00D31448">
        <w:rPr>
          <w:rFonts w:ascii="Tahoma" w:hAnsi="Tahoma" w:cs="Tahoma"/>
        </w:rPr>
        <w:br/>
      </w:r>
    </w:p>
    <w:p w14:paraId="016ABF4E" w14:textId="60B21ABA" w:rsidR="000269AF" w:rsidRPr="00D31448" w:rsidRDefault="000269AF" w:rsidP="003F2DDC">
      <w:pPr>
        <w:pStyle w:val="ListParagraph"/>
        <w:numPr>
          <w:ilvl w:val="3"/>
          <w:numId w:val="44"/>
        </w:numPr>
        <w:rPr>
          <w:rFonts w:ascii="Tahoma" w:hAnsi="Tahoma" w:cs="Tahoma"/>
        </w:rPr>
      </w:pPr>
      <w:r w:rsidRPr="00D31448">
        <w:rPr>
          <w:rFonts w:ascii="Tahoma" w:hAnsi="Tahoma" w:cs="Tahoma"/>
        </w:rPr>
        <w:t>distribution system</w:t>
      </w:r>
    </w:p>
    <w:p w14:paraId="52A96653" w14:textId="3CA2A993" w:rsidR="000269AF" w:rsidRPr="00D31448" w:rsidRDefault="000269AF" w:rsidP="003F2DDC">
      <w:pPr>
        <w:pStyle w:val="ListParagraph"/>
        <w:numPr>
          <w:ilvl w:val="3"/>
          <w:numId w:val="44"/>
        </w:numPr>
        <w:rPr>
          <w:rFonts w:ascii="Tahoma" w:hAnsi="Tahoma" w:cs="Tahoma"/>
        </w:rPr>
      </w:pPr>
      <w:r w:rsidRPr="00D31448">
        <w:rPr>
          <w:rFonts w:ascii="Tahoma" w:hAnsi="Tahoma" w:cs="Tahoma"/>
        </w:rPr>
        <w:t>chillers</w:t>
      </w:r>
    </w:p>
    <w:p w14:paraId="47C74EB3" w14:textId="2DC257C4" w:rsidR="000269AF" w:rsidRPr="00D31448" w:rsidRDefault="000269AF" w:rsidP="003F2DDC">
      <w:pPr>
        <w:pStyle w:val="ListParagraph"/>
        <w:numPr>
          <w:ilvl w:val="3"/>
          <w:numId w:val="44"/>
        </w:numPr>
        <w:rPr>
          <w:rFonts w:ascii="Tahoma" w:hAnsi="Tahoma" w:cs="Tahoma"/>
        </w:rPr>
      </w:pPr>
      <w:r w:rsidRPr="00D31448">
        <w:rPr>
          <w:rFonts w:ascii="Tahoma" w:hAnsi="Tahoma" w:cs="Tahoma"/>
        </w:rPr>
        <w:t>absorption machines</w:t>
      </w:r>
    </w:p>
    <w:p w14:paraId="44230CFB" w14:textId="5F40A640" w:rsidR="000269AF" w:rsidRPr="00D31448" w:rsidRDefault="000269AF" w:rsidP="003F2DDC">
      <w:pPr>
        <w:pStyle w:val="ListParagraph"/>
        <w:numPr>
          <w:ilvl w:val="3"/>
          <w:numId w:val="44"/>
        </w:numPr>
        <w:rPr>
          <w:rFonts w:ascii="Tahoma" w:hAnsi="Tahoma" w:cs="Tahoma"/>
        </w:rPr>
      </w:pPr>
      <w:r w:rsidRPr="00D31448">
        <w:rPr>
          <w:rFonts w:ascii="Tahoma" w:hAnsi="Tahoma" w:cs="Tahoma"/>
        </w:rPr>
        <w:t>air-cooled air conditioner units</w:t>
      </w:r>
    </w:p>
    <w:p w14:paraId="0FB5DEDD" w14:textId="3AD440A3" w:rsidR="000269AF" w:rsidRPr="00D31448" w:rsidRDefault="000269AF" w:rsidP="003F2DDC">
      <w:pPr>
        <w:pStyle w:val="ListParagraph"/>
        <w:numPr>
          <w:ilvl w:val="3"/>
          <w:numId w:val="44"/>
        </w:numPr>
        <w:rPr>
          <w:rFonts w:ascii="Tahoma" w:hAnsi="Tahoma" w:cs="Tahoma"/>
        </w:rPr>
      </w:pPr>
      <w:r w:rsidRPr="00D31448">
        <w:rPr>
          <w:rFonts w:ascii="Tahoma" w:hAnsi="Tahoma" w:cs="Tahoma"/>
        </w:rPr>
        <w:t>heating and cooling roof-top units</w:t>
      </w:r>
    </w:p>
    <w:p w14:paraId="4F338A6B" w14:textId="23653E56" w:rsidR="000269AF" w:rsidRPr="00D31448" w:rsidRDefault="000269AF" w:rsidP="003F2DDC">
      <w:pPr>
        <w:pStyle w:val="ListParagraph"/>
        <w:numPr>
          <w:ilvl w:val="3"/>
          <w:numId w:val="44"/>
        </w:numPr>
        <w:rPr>
          <w:rFonts w:ascii="Tahoma" w:hAnsi="Tahoma" w:cs="Tahoma"/>
        </w:rPr>
      </w:pPr>
      <w:r w:rsidRPr="00D31448">
        <w:rPr>
          <w:rFonts w:ascii="Tahoma" w:hAnsi="Tahoma" w:cs="Tahoma"/>
        </w:rPr>
        <w:t>water and air condensers</w:t>
      </w:r>
    </w:p>
    <w:p w14:paraId="07520550" w14:textId="075233B9" w:rsidR="000269AF" w:rsidRPr="00D31448" w:rsidRDefault="000269AF" w:rsidP="003F2DDC">
      <w:pPr>
        <w:pStyle w:val="ListParagraph"/>
        <w:numPr>
          <w:ilvl w:val="3"/>
          <w:numId w:val="44"/>
        </w:numPr>
        <w:rPr>
          <w:rFonts w:ascii="Tahoma" w:hAnsi="Tahoma" w:cs="Tahoma"/>
        </w:rPr>
      </w:pPr>
      <w:r w:rsidRPr="00D31448">
        <w:rPr>
          <w:rFonts w:ascii="Tahoma" w:hAnsi="Tahoma" w:cs="Tahoma"/>
        </w:rPr>
        <w:t>evaporators</w:t>
      </w:r>
    </w:p>
    <w:p w14:paraId="70A28AC0" w14:textId="1B18F29E" w:rsidR="000269AF" w:rsidRPr="00D31448" w:rsidRDefault="000269AF" w:rsidP="003F2DDC">
      <w:pPr>
        <w:pStyle w:val="ListParagraph"/>
        <w:numPr>
          <w:ilvl w:val="3"/>
          <w:numId w:val="44"/>
        </w:numPr>
        <w:rPr>
          <w:rFonts w:ascii="Tahoma" w:hAnsi="Tahoma" w:cs="Tahoma"/>
        </w:rPr>
      </w:pPr>
      <w:r w:rsidRPr="00D31448">
        <w:rPr>
          <w:rFonts w:ascii="Tahoma" w:hAnsi="Tahoma" w:cs="Tahoma"/>
        </w:rPr>
        <w:t>Direct Expansion A/C units</w:t>
      </w:r>
    </w:p>
    <w:p w14:paraId="5B6F8FE1" w14:textId="77777777" w:rsidR="00763CF4" w:rsidRPr="00D31448" w:rsidRDefault="000269AF" w:rsidP="003F2DDC">
      <w:pPr>
        <w:pStyle w:val="ListParagraph"/>
        <w:numPr>
          <w:ilvl w:val="3"/>
          <w:numId w:val="44"/>
        </w:numPr>
        <w:rPr>
          <w:rFonts w:ascii="Tahoma" w:hAnsi="Tahoma" w:cs="Tahoma"/>
        </w:rPr>
      </w:pPr>
      <w:r w:rsidRPr="00D31448">
        <w:rPr>
          <w:rFonts w:ascii="Tahoma" w:hAnsi="Tahoma" w:cs="Tahoma"/>
        </w:rPr>
        <w:t>air handling units</w:t>
      </w:r>
    </w:p>
    <w:p w14:paraId="12DA04DB" w14:textId="2703E4DC" w:rsidR="000269AF" w:rsidRPr="00D31448" w:rsidRDefault="000269AF" w:rsidP="003F2DDC">
      <w:pPr>
        <w:pStyle w:val="ListParagraph"/>
        <w:numPr>
          <w:ilvl w:val="3"/>
          <w:numId w:val="44"/>
        </w:numPr>
        <w:rPr>
          <w:rFonts w:ascii="Tahoma" w:hAnsi="Tahoma" w:cs="Tahoma"/>
        </w:rPr>
      </w:pPr>
      <w:r w:rsidRPr="00D31448">
        <w:rPr>
          <w:rFonts w:ascii="Tahoma" w:hAnsi="Tahoma" w:cs="Tahoma"/>
        </w:rPr>
        <w:t>high- and low-pressure steam boilers</w:t>
      </w:r>
    </w:p>
    <w:p w14:paraId="50F8FC1B" w14:textId="29DC5B32" w:rsidR="000269AF" w:rsidRPr="00D31448" w:rsidRDefault="000269AF" w:rsidP="003F2DDC">
      <w:pPr>
        <w:pStyle w:val="ListParagraph"/>
        <w:numPr>
          <w:ilvl w:val="3"/>
          <w:numId w:val="44"/>
        </w:numPr>
        <w:rPr>
          <w:rFonts w:ascii="Tahoma" w:hAnsi="Tahoma" w:cs="Tahoma"/>
        </w:rPr>
      </w:pPr>
      <w:r w:rsidRPr="00D31448">
        <w:rPr>
          <w:rFonts w:ascii="Tahoma" w:hAnsi="Tahoma" w:cs="Tahoma"/>
        </w:rPr>
        <w:t>hot water boilers</w:t>
      </w:r>
    </w:p>
    <w:p w14:paraId="7AEC7AA3" w14:textId="4CC4F421" w:rsidR="000269AF" w:rsidRPr="00D31448" w:rsidRDefault="000269AF" w:rsidP="003F2DDC">
      <w:pPr>
        <w:pStyle w:val="ListParagraph"/>
        <w:numPr>
          <w:ilvl w:val="3"/>
          <w:numId w:val="44"/>
        </w:numPr>
        <w:rPr>
          <w:rFonts w:ascii="Tahoma" w:hAnsi="Tahoma" w:cs="Tahoma"/>
        </w:rPr>
      </w:pPr>
      <w:r w:rsidRPr="00D31448">
        <w:rPr>
          <w:rFonts w:ascii="Tahoma" w:hAnsi="Tahoma" w:cs="Tahoma"/>
        </w:rPr>
        <w:t>centrifugal, circulating, condensate pumps</w:t>
      </w:r>
    </w:p>
    <w:p w14:paraId="5D29AF75" w14:textId="4E8CB59F" w:rsidR="000269AF" w:rsidRPr="00D31448" w:rsidRDefault="000269AF" w:rsidP="003F2DDC">
      <w:pPr>
        <w:pStyle w:val="ListParagraph"/>
        <w:numPr>
          <w:ilvl w:val="3"/>
          <w:numId w:val="44"/>
        </w:numPr>
        <w:rPr>
          <w:rFonts w:ascii="Tahoma" w:hAnsi="Tahoma" w:cs="Tahoma"/>
        </w:rPr>
      </w:pPr>
      <w:r w:rsidRPr="00D31448">
        <w:rPr>
          <w:rFonts w:ascii="Tahoma" w:hAnsi="Tahoma" w:cs="Tahoma"/>
        </w:rPr>
        <w:t>heat exchangers/converters</w:t>
      </w:r>
    </w:p>
    <w:p w14:paraId="233CF93E" w14:textId="1C24F53A" w:rsidR="000269AF" w:rsidRPr="00D31448" w:rsidRDefault="000269AF" w:rsidP="003F2DDC">
      <w:pPr>
        <w:pStyle w:val="ListParagraph"/>
        <w:numPr>
          <w:ilvl w:val="3"/>
          <w:numId w:val="44"/>
        </w:numPr>
        <w:rPr>
          <w:rFonts w:ascii="Tahoma" w:hAnsi="Tahoma" w:cs="Tahoma"/>
        </w:rPr>
      </w:pPr>
      <w:r w:rsidRPr="00D31448">
        <w:rPr>
          <w:rFonts w:ascii="Tahoma" w:hAnsi="Tahoma" w:cs="Tahoma"/>
        </w:rPr>
        <w:t>exhaust/ventilator fans</w:t>
      </w:r>
    </w:p>
    <w:p w14:paraId="75327BEA" w14:textId="54D6E81F" w:rsidR="000269AF" w:rsidRPr="00D31448" w:rsidRDefault="000269AF" w:rsidP="003F2DDC">
      <w:pPr>
        <w:pStyle w:val="ListParagraph"/>
        <w:numPr>
          <w:ilvl w:val="3"/>
          <w:numId w:val="44"/>
        </w:numPr>
        <w:rPr>
          <w:rFonts w:ascii="Tahoma" w:hAnsi="Tahoma" w:cs="Tahoma"/>
        </w:rPr>
      </w:pPr>
      <w:r w:rsidRPr="00D31448">
        <w:rPr>
          <w:rFonts w:ascii="Tahoma" w:hAnsi="Tahoma" w:cs="Tahoma"/>
        </w:rPr>
        <w:t>Pressure Reducing Valve stations</w:t>
      </w:r>
    </w:p>
    <w:p w14:paraId="2CC8A949" w14:textId="22B68445" w:rsidR="000269AF" w:rsidRPr="00D31448" w:rsidRDefault="000269AF" w:rsidP="003F2DDC">
      <w:pPr>
        <w:pStyle w:val="ListParagraph"/>
        <w:numPr>
          <w:ilvl w:val="3"/>
          <w:numId w:val="44"/>
        </w:numPr>
        <w:rPr>
          <w:rFonts w:ascii="Tahoma" w:hAnsi="Tahoma" w:cs="Tahoma"/>
        </w:rPr>
      </w:pPr>
      <w:r w:rsidRPr="00D31448">
        <w:rPr>
          <w:rFonts w:ascii="Tahoma" w:hAnsi="Tahoma" w:cs="Tahoma"/>
        </w:rPr>
        <w:t>operating controllers</w:t>
      </w:r>
    </w:p>
    <w:p w14:paraId="291310F0" w14:textId="002093D0" w:rsidR="000269AF" w:rsidRPr="00D31448" w:rsidRDefault="000269AF" w:rsidP="003F2DDC">
      <w:pPr>
        <w:pStyle w:val="ListParagraph"/>
        <w:numPr>
          <w:ilvl w:val="3"/>
          <w:numId w:val="44"/>
        </w:numPr>
        <w:rPr>
          <w:rFonts w:ascii="Tahoma" w:hAnsi="Tahoma" w:cs="Tahoma"/>
        </w:rPr>
      </w:pPr>
      <w:r w:rsidRPr="00D31448">
        <w:rPr>
          <w:rFonts w:ascii="Tahoma" w:hAnsi="Tahoma" w:cs="Tahoma"/>
        </w:rPr>
        <w:t>temperature control systems</w:t>
      </w:r>
    </w:p>
    <w:p w14:paraId="5B7DA299" w14:textId="32609E0C" w:rsidR="000269AF" w:rsidRPr="00D31448" w:rsidRDefault="000269AF" w:rsidP="003F2DDC">
      <w:pPr>
        <w:pStyle w:val="ListParagraph"/>
        <w:numPr>
          <w:ilvl w:val="3"/>
          <w:numId w:val="44"/>
        </w:numPr>
        <w:rPr>
          <w:rFonts w:ascii="Tahoma" w:hAnsi="Tahoma" w:cs="Tahoma"/>
        </w:rPr>
      </w:pPr>
      <w:r w:rsidRPr="00D31448">
        <w:rPr>
          <w:rFonts w:ascii="Tahoma" w:hAnsi="Tahoma" w:cs="Tahoma"/>
        </w:rPr>
        <w:t>all equipment and components</w:t>
      </w:r>
    </w:p>
    <w:p w14:paraId="7DD3B87F" w14:textId="6A79288C" w:rsidR="000269AF" w:rsidRPr="00D31448" w:rsidRDefault="000269AF" w:rsidP="003F2DDC">
      <w:pPr>
        <w:pStyle w:val="ListParagraph"/>
        <w:numPr>
          <w:ilvl w:val="3"/>
          <w:numId w:val="44"/>
        </w:numPr>
        <w:rPr>
          <w:rFonts w:ascii="Tahoma" w:hAnsi="Tahoma" w:cs="Tahoma"/>
        </w:rPr>
      </w:pPr>
      <w:r w:rsidRPr="00D31448">
        <w:rPr>
          <w:rFonts w:ascii="Tahoma" w:hAnsi="Tahoma" w:cs="Tahoma"/>
        </w:rPr>
        <w:t>pneumatic heating/cooling systems</w:t>
      </w:r>
    </w:p>
    <w:p w14:paraId="6BE0E8EF" w14:textId="3334B342" w:rsidR="00EA6BCB" w:rsidRPr="00D31448" w:rsidRDefault="000269AF" w:rsidP="003F2DDC">
      <w:pPr>
        <w:pStyle w:val="ListParagraph"/>
        <w:numPr>
          <w:ilvl w:val="3"/>
          <w:numId w:val="44"/>
        </w:numPr>
        <w:rPr>
          <w:rFonts w:ascii="Tahoma" w:hAnsi="Tahoma" w:cs="Tahoma"/>
        </w:rPr>
      </w:pPr>
      <w:r w:rsidRPr="00D31448">
        <w:rPr>
          <w:rFonts w:ascii="Tahoma" w:hAnsi="Tahoma" w:cs="Tahoma"/>
        </w:rPr>
        <w:t>unit replacement</w:t>
      </w:r>
      <w:r w:rsidR="00EA6BCB" w:rsidRPr="00D31448">
        <w:rPr>
          <w:rFonts w:ascii="Tahoma" w:hAnsi="Tahoma" w:cs="Tahoma"/>
        </w:rPr>
        <w:br/>
      </w:r>
    </w:p>
    <w:p w14:paraId="51A9F397" w14:textId="279DCD7C" w:rsidR="000269AF" w:rsidRPr="00D31448" w:rsidRDefault="00E21E7B" w:rsidP="003F2DDC">
      <w:pPr>
        <w:pStyle w:val="ListParagraph"/>
        <w:numPr>
          <w:ilvl w:val="2"/>
          <w:numId w:val="44"/>
        </w:numPr>
        <w:rPr>
          <w:rFonts w:ascii="Tahoma" w:hAnsi="Tahoma" w:cs="Tahoma"/>
        </w:rPr>
      </w:pPr>
      <w:r w:rsidRPr="00D31448">
        <w:rPr>
          <w:rFonts w:ascii="Tahoma" w:hAnsi="Tahoma" w:cs="Tahoma"/>
        </w:rPr>
        <w:t>Vendor agrees to furnish all labor, materials, tools and equipment related to providing the services detailed within this contract.</w:t>
      </w:r>
      <w:r w:rsidR="002B65D1" w:rsidRPr="00D31448">
        <w:rPr>
          <w:rFonts w:ascii="Tahoma" w:hAnsi="Tahoma" w:cs="Tahoma"/>
        </w:rPr>
        <w:br/>
      </w:r>
    </w:p>
    <w:p w14:paraId="04B533CB" w14:textId="33033E41" w:rsidR="002B65D1" w:rsidRPr="00D31448" w:rsidRDefault="00E21E7B" w:rsidP="003F2DDC">
      <w:pPr>
        <w:pStyle w:val="ListParagraph"/>
        <w:numPr>
          <w:ilvl w:val="2"/>
          <w:numId w:val="44"/>
        </w:numPr>
        <w:rPr>
          <w:rFonts w:ascii="Tahoma" w:hAnsi="Tahoma" w:cs="Tahoma"/>
        </w:rPr>
      </w:pPr>
      <w:r w:rsidRPr="00D31448">
        <w:rPr>
          <w:rFonts w:ascii="Tahoma" w:hAnsi="Tahoma" w:cs="Tahoma"/>
        </w:rPr>
        <w:lastRenderedPageBreak/>
        <w:t>Vendor shall, if required, furnish satisfactory evidence as to the kind and quality of materials.</w:t>
      </w:r>
      <w:r w:rsidR="00D31448" w:rsidRPr="00D31448">
        <w:rPr>
          <w:rFonts w:ascii="Tahoma" w:hAnsi="Tahoma" w:cs="Tahoma"/>
        </w:rPr>
        <w:br/>
      </w:r>
    </w:p>
    <w:p w14:paraId="59D25247" w14:textId="43BF5302" w:rsidR="002B65D1" w:rsidRPr="00D31448" w:rsidRDefault="00E21E7B" w:rsidP="003F2DDC">
      <w:pPr>
        <w:pStyle w:val="ListParagraph"/>
        <w:numPr>
          <w:ilvl w:val="2"/>
          <w:numId w:val="44"/>
        </w:numPr>
        <w:rPr>
          <w:rFonts w:ascii="Tahoma" w:hAnsi="Tahoma" w:cs="Tahoma"/>
        </w:rPr>
      </w:pPr>
      <w:proofErr w:type="gramStart"/>
      <w:r w:rsidRPr="00D31448">
        <w:rPr>
          <w:rFonts w:ascii="Tahoma" w:hAnsi="Tahoma" w:cs="Tahoma"/>
        </w:rPr>
        <w:t>Vendor’s</w:t>
      </w:r>
      <w:proofErr w:type="gramEnd"/>
      <w:r w:rsidRPr="00D31448">
        <w:rPr>
          <w:rFonts w:ascii="Tahoma" w:hAnsi="Tahoma" w:cs="Tahoma"/>
        </w:rPr>
        <w:t xml:space="preserve"> per hour labor rate shall include:</w:t>
      </w:r>
    </w:p>
    <w:p w14:paraId="00886A94" w14:textId="48A76B75" w:rsidR="00E21E7B" w:rsidRPr="00D31448" w:rsidRDefault="00E21E7B" w:rsidP="003F2DDC">
      <w:pPr>
        <w:pStyle w:val="ListParagraph"/>
        <w:numPr>
          <w:ilvl w:val="3"/>
          <w:numId w:val="44"/>
        </w:numPr>
        <w:rPr>
          <w:rFonts w:ascii="Tahoma" w:hAnsi="Tahoma" w:cs="Tahoma"/>
        </w:rPr>
      </w:pPr>
      <w:r w:rsidRPr="00D31448">
        <w:rPr>
          <w:rFonts w:ascii="Tahoma" w:hAnsi="Tahoma" w:cs="Tahoma"/>
        </w:rPr>
        <w:t>Prevailing basic wage rate in the county where the work will be performed</w:t>
      </w:r>
    </w:p>
    <w:p w14:paraId="29A91FE8" w14:textId="2A389211" w:rsidR="00E21E7B" w:rsidRPr="00D31448" w:rsidRDefault="00E21E7B" w:rsidP="003F2DDC">
      <w:pPr>
        <w:pStyle w:val="ListParagraph"/>
        <w:numPr>
          <w:ilvl w:val="3"/>
          <w:numId w:val="44"/>
        </w:numPr>
        <w:rPr>
          <w:rFonts w:ascii="Tahoma" w:hAnsi="Tahoma" w:cs="Tahoma"/>
        </w:rPr>
      </w:pPr>
      <w:r w:rsidRPr="00D31448">
        <w:rPr>
          <w:rFonts w:ascii="Tahoma" w:hAnsi="Tahoma" w:cs="Tahoma"/>
        </w:rPr>
        <w:t>Hourly cash wages for fringe benefits (Health &amp; Welfare, pension or others)</w:t>
      </w:r>
    </w:p>
    <w:p w14:paraId="0E23FBFA" w14:textId="53B77CBB" w:rsidR="00E21E7B" w:rsidRPr="00D31448" w:rsidRDefault="00E21E7B" w:rsidP="003F2DDC">
      <w:pPr>
        <w:pStyle w:val="ListParagraph"/>
        <w:numPr>
          <w:ilvl w:val="3"/>
          <w:numId w:val="44"/>
        </w:numPr>
        <w:rPr>
          <w:rFonts w:ascii="Tahoma" w:hAnsi="Tahoma" w:cs="Tahoma"/>
        </w:rPr>
      </w:pPr>
      <w:r w:rsidRPr="00D31448">
        <w:rPr>
          <w:rFonts w:ascii="Tahoma" w:hAnsi="Tahoma" w:cs="Tahoma"/>
        </w:rPr>
        <w:t>All employer expenses for FICA, Workman’s Compensation, Liability Insurance, Unemployment Insurance, or any other city, state, or federal requirements regarding employees</w:t>
      </w:r>
    </w:p>
    <w:p w14:paraId="4A513ED7" w14:textId="5F68C6B2" w:rsidR="000269AF" w:rsidRPr="00D31448" w:rsidRDefault="000269AF" w:rsidP="003F2DDC">
      <w:pPr>
        <w:pStyle w:val="ListParagraph"/>
        <w:numPr>
          <w:ilvl w:val="3"/>
          <w:numId w:val="44"/>
        </w:numPr>
        <w:rPr>
          <w:rFonts w:ascii="Tahoma" w:hAnsi="Tahoma" w:cs="Tahoma"/>
        </w:rPr>
      </w:pPr>
      <w:r w:rsidRPr="00D31448">
        <w:rPr>
          <w:rFonts w:ascii="Tahoma" w:hAnsi="Tahoma" w:cs="Tahoma"/>
        </w:rPr>
        <w:t>A</w:t>
      </w:r>
      <w:r w:rsidR="00E21E7B" w:rsidRPr="00D31448">
        <w:rPr>
          <w:rFonts w:ascii="Tahoma" w:hAnsi="Tahoma" w:cs="Tahoma"/>
        </w:rPr>
        <w:t>ll costs and expenses for trucks, vehicles, tools, and equipment associated with trade</w:t>
      </w:r>
    </w:p>
    <w:p w14:paraId="0E089E7B" w14:textId="7E77213A" w:rsidR="000269AF" w:rsidRPr="00D31448" w:rsidRDefault="00E21E7B" w:rsidP="003F2DDC">
      <w:pPr>
        <w:pStyle w:val="ListParagraph"/>
        <w:numPr>
          <w:ilvl w:val="3"/>
          <w:numId w:val="44"/>
        </w:numPr>
        <w:rPr>
          <w:rFonts w:ascii="Tahoma" w:hAnsi="Tahoma" w:cs="Tahoma"/>
        </w:rPr>
      </w:pPr>
      <w:r w:rsidRPr="00D31448">
        <w:rPr>
          <w:rFonts w:ascii="Tahoma" w:hAnsi="Tahoma" w:cs="Tahoma"/>
        </w:rPr>
        <w:t>Travel</w:t>
      </w:r>
    </w:p>
    <w:p w14:paraId="3C4230A7" w14:textId="3F2B479B" w:rsidR="000269AF" w:rsidRPr="00D31448" w:rsidRDefault="00E21E7B" w:rsidP="003F2DDC">
      <w:pPr>
        <w:pStyle w:val="ListParagraph"/>
        <w:numPr>
          <w:ilvl w:val="3"/>
          <w:numId w:val="44"/>
        </w:numPr>
        <w:rPr>
          <w:rFonts w:ascii="Tahoma" w:hAnsi="Tahoma" w:cs="Tahoma"/>
        </w:rPr>
      </w:pPr>
      <w:r w:rsidRPr="00D31448">
        <w:rPr>
          <w:rFonts w:ascii="Tahoma" w:hAnsi="Tahoma" w:cs="Tahoma"/>
        </w:rPr>
        <w:t>Material pick-up and deliver</w:t>
      </w:r>
    </w:p>
    <w:p w14:paraId="13B28089" w14:textId="7B66CBDC" w:rsidR="000269AF" w:rsidRPr="00D31448" w:rsidRDefault="00E21E7B" w:rsidP="003F2DDC">
      <w:pPr>
        <w:pStyle w:val="ListParagraph"/>
        <w:numPr>
          <w:ilvl w:val="3"/>
          <w:numId w:val="44"/>
        </w:numPr>
        <w:rPr>
          <w:rFonts w:ascii="Tahoma" w:hAnsi="Tahoma" w:cs="Tahoma"/>
        </w:rPr>
      </w:pPr>
      <w:r w:rsidRPr="00D31448">
        <w:rPr>
          <w:rFonts w:ascii="Tahoma" w:hAnsi="Tahoma" w:cs="Tahoma"/>
        </w:rPr>
        <w:t>Estimated</w:t>
      </w:r>
    </w:p>
    <w:p w14:paraId="1845D4D5" w14:textId="77777777" w:rsidR="002B65D1" w:rsidRPr="00D31448" w:rsidRDefault="00E21E7B" w:rsidP="003F2DDC">
      <w:pPr>
        <w:pStyle w:val="ListParagraph"/>
        <w:numPr>
          <w:ilvl w:val="3"/>
          <w:numId w:val="44"/>
        </w:numPr>
        <w:rPr>
          <w:rFonts w:ascii="Tahoma" w:hAnsi="Tahoma" w:cs="Tahoma"/>
        </w:rPr>
      </w:pPr>
      <w:proofErr w:type="gramStart"/>
      <w:r w:rsidRPr="00D31448">
        <w:rPr>
          <w:rFonts w:ascii="Tahoma" w:hAnsi="Tahoma" w:cs="Tahoma"/>
        </w:rPr>
        <w:t>Call-backs</w:t>
      </w:r>
      <w:proofErr w:type="gramEnd"/>
    </w:p>
    <w:p w14:paraId="006E3C81" w14:textId="77777777" w:rsidR="002B65D1" w:rsidRPr="00D31448" w:rsidRDefault="00E21E7B" w:rsidP="003F2DDC">
      <w:pPr>
        <w:pStyle w:val="ListParagraph"/>
        <w:numPr>
          <w:ilvl w:val="3"/>
          <w:numId w:val="44"/>
        </w:numPr>
        <w:rPr>
          <w:rFonts w:ascii="Tahoma" w:hAnsi="Tahoma" w:cs="Tahoma"/>
        </w:rPr>
      </w:pPr>
      <w:r w:rsidRPr="00D31448">
        <w:rPr>
          <w:rFonts w:ascii="Tahoma" w:hAnsi="Tahoma" w:cs="Tahoma"/>
        </w:rPr>
        <w:t>Supervision and administrative</w:t>
      </w:r>
    </w:p>
    <w:p w14:paraId="5D901574" w14:textId="77777777" w:rsidR="003F2DDC" w:rsidRDefault="00E21E7B" w:rsidP="003F2DDC">
      <w:pPr>
        <w:pStyle w:val="ListParagraph"/>
        <w:numPr>
          <w:ilvl w:val="3"/>
          <w:numId w:val="44"/>
        </w:numPr>
        <w:rPr>
          <w:rFonts w:ascii="Tahoma" w:hAnsi="Tahoma" w:cs="Tahoma"/>
        </w:rPr>
      </w:pPr>
      <w:r w:rsidRPr="00D31448">
        <w:rPr>
          <w:rFonts w:ascii="Tahoma" w:hAnsi="Tahoma" w:cs="Tahoma"/>
        </w:rPr>
        <w:t>Overhead and profit</w:t>
      </w:r>
    </w:p>
    <w:p w14:paraId="41338CEF" w14:textId="77777777" w:rsidR="003F2DDC" w:rsidRDefault="003F2DDC" w:rsidP="003F2DDC">
      <w:pPr>
        <w:ind w:left="2898"/>
        <w:rPr>
          <w:rFonts w:ascii="Tahoma" w:hAnsi="Tahoma" w:cs="Tahoma"/>
        </w:rPr>
      </w:pPr>
    </w:p>
    <w:p w14:paraId="445768D3" w14:textId="77777777" w:rsidR="003F2DDC" w:rsidRPr="003F2DDC" w:rsidRDefault="003F2DDC" w:rsidP="003F2DDC">
      <w:pPr>
        <w:ind w:left="2898"/>
        <w:rPr>
          <w:rFonts w:ascii="Tahoma" w:hAnsi="Tahoma" w:cs="Tahoma"/>
          <w:highlight w:val="yellow"/>
        </w:rPr>
      </w:pPr>
      <w:r w:rsidRPr="003F2DDC">
        <w:rPr>
          <w:rFonts w:ascii="Tahoma" w:hAnsi="Tahoma" w:cs="Tahoma"/>
          <w:highlight w:val="yellow"/>
        </w:rPr>
        <w:t xml:space="preserve">Vendor agrees to comply with prevailing wage requirements: </w:t>
      </w:r>
    </w:p>
    <w:p w14:paraId="41192C2F" w14:textId="57C8905F" w:rsidR="006171AC" w:rsidRPr="003F2DDC" w:rsidRDefault="00913AC3" w:rsidP="003F2DDC">
      <w:pPr>
        <w:ind w:left="2898"/>
        <w:rPr>
          <w:rFonts w:ascii="Tahoma" w:hAnsi="Tahoma" w:cs="Tahoma"/>
        </w:rPr>
      </w:pPr>
      <w:sdt>
        <w:sdtPr>
          <w:rPr>
            <w:rFonts w:ascii="Tahoma" w:hAnsi="Tahoma" w:cs="Tahoma"/>
            <w:highlight w:val="yellow"/>
          </w:rPr>
          <w:id w:val="1279533837"/>
          <w14:checkbox>
            <w14:checked w14:val="0"/>
            <w14:checkedState w14:val="2612" w14:font="MS Gothic"/>
            <w14:uncheckedState w14:val="2610" w14:font="MS Gothic"/>
          </w14:checkbox>
        </w:sdtPr>
        <w:sdtEndPr/>
        <w:sdtContent>
          <w:r w:rsidR="003F2DDC" w:rsidRPr="003F2DDC">
            <w:rPr>
              <w:rFonts w:ascii="MS Gothic" w:eastAsia="MS Gothic" w:hAnsi="MS Gothic" w:cs="Tahoma" w:hint="eastAsia"/>
              <w:highlight w:val="yellow"/>
            </w:rPr>
            <w:t>☐</w:t>
          </w:r>
        </w:sdtContent>
      </w:sdt>
      <w:r w:rsidR="003F2DDC" w:rsidRPr="003F2DDC">
        <w:rPr>
          <w:rFonts w:ascii="Tahoma" w:hAnsi="Tahoma" w:cs="Tahoma"/>
          <w:highlight w:val="yellow"/>
        </w:rPr>
        <w:t xml:space="preserve"> Yes            </w:t>
      </w:r>
      <w:sdt>
        <w:sdtPr>
          <w:rPr>
            <w:rFonts w:ascii="Tahoma" w:hAnsi="Tahoma" w:cs="Tahoma"/>
            <w:highlight w:val="yellow"/>
          </w:rPr>
          <w:id w:val="467561222"/>
          <w14:checkbox>
            <w14:checked w14:val="0"/>
            <w14:checkedState w14:val="2612" w14:font="MS Gothic"/>
            <w14:uncheckedState w14:val="2610" w14:font="MS Gothic"/>
          </w14:checkbox>
        </w:sdtPr>
        <w:sdtEndPr/>
        <w:sdtContent>
          <w:r w:rsidR="003F2DDC" w:rsidRPr="003F2DDC">
            <w:rPr>
              <w:rFonts w:ascii="MS Gothic" w:eastAsia="MS Gothic" w:hAnsi="MS Gothic" w:cs="Tahoma" w:hint="eastAsia"/>
              <w:highlight w:val="yellow"/>
            </w:rPr>
            <w:t>☐</w:t>
          </w:r>
        </w:sdtContent>
      </w:sdt>
      <w:r w:rsidR="003F2DDC" w:rsidRPr="003F2DDC">
        <w:rPr>
          <w:rFonts w:ascii="Tahoma" w:hAnsi="Tahoma" w:cs="Tahoma"/>
          <w:highlight w:val="yellow"/>
        </w:rPr>
        <w:t xml:space="preserve"> No</w:t>
      </w:r>
      <w:r w:rsidR="006171AC" w:rsidRPr="003F2DDC">
        <w:rPr>
          <w:rFonts w:ascii="Tahoma" w:hAnsi="Tahoma" w:cs="Tahoma"/>
        </w:rPr>
        <w:br/>
      </w:r>
    </w:p>
    <w:p w14:paraId="63B0DEE8" w14:textId="2245D926" w:rsidR="006171AC" w:rsidRPr="00D31448" w:rsidRDefault="00E21E7B" w:rsidP="003F2DDC">
      <w:pPr>
        <w:pStyle w:val="ListParagraph"/>
        <w:numPr>
          <w:ilvl w:val="2"/>
          <w:numId w:val="44"/>
        </w:numPr>
        <w:rPr>
          <w:rFonts w:ascii="Tahoma" w:hAnsi="Tahoma" w:cs="Tahoma"/>
        </w:rPr>
      </w:pPr>
      <w:r w:rsidRPr="00D31448">
        <w:rPr>
          <w:rFonts w:ascii="Tahoma" w:hAnsi="Tahoma" w:cs="Tahoma"/>
        </w:rPr>
        <w:t xml:space="preserve">The Vendor </w:t>
      </w:r>
      <w:proofErr w:type="gramStart"/>
      <w:r w:rsidRPr="00D31448">
        <w:rPr>
          <w:rFonts w:ascii="Tahoma" w:hAnsi="Tahoma" w:cs="Tahoma"/>
        </w:rPr>
        <w:t>shall</w:t>
      </w:r>
      <w:proofErr w:type="gramEnd"/>
      <w:r w:rsidRPr="00D31448">
        <w:rPr>
          <w:rFonts w:ascii="Tahoma" w:hAnsi="Tahoma" w:cs="Tahoma"/>
        </w:rPr>
        <w:t xml:space="preserve"> not use any State property such as tools, equipment, ladders, extension cords, mops, buckets, cleaning materials, etc. Vendor </w:t>
      </w:r>
      <w:proofErr w:type="gramStart"/>
      <w:r w:rsidRPr="00D31448">
        <w:rPr>
          <w:rFonts w:ascii="Tahoma" w:hAnsi="Tahoma" w:cs="Tahoma"/>
        </w:rPr>
        <w:t>shall</w:t>
      </w:r>
      <w:proofErr w:type="gramEnd"/>
      <w:r w:rsidRPr="00D31448">
        <w:rPr>
          <w:rFonts w:ascii="Tahoma" w:hAnsi="Tahoma" w:cs="Tahoma"/>
        </w:rPr>
        <w:t xml:space="preserve"> supply all necessary items needed for each job.</w:t>
      </w:r>
      <w:r w:rsidR="00DD6BAB" w:rsidRPr="00D31448">
        <w:rPr>
          <w:rFonts w:ascii="Tahoma" w:hAnsi="Tahoma" w:cs="Tahoma"/>
        </w:rPr>
        <w:br/>
      </w:r>
    </w:p>
    <w:p w14:paraId="5BD8C604" w14:textId="1E7823D3" w:rsidR="006171AC" w:rsidRPr="00D31448" w:rsidRDefault="002B65D1" w:rsidP="003F2DDC">
      <w:pPr>
        <w:pStyle w:val="ListParagraph"/>
        <w:numPr>
          <w:ilvl w:val="2"/>
          <w:numId w:val="44"/>
        </w:numPr>
        <w:rPr>
          <w:rFonts w:ascii="Tahoma" w:hAnsi="Tahoma" w:cs="Tahoma"/>
        </w:rPr>
      </w:pPr>
      <w:r w:rsidRPr="00D31448">
        <w:rPr>
          <w:rFonts w:ascii="Tahoma" w:hAnsi="Tahoma" w:cs="Tahoma"/>
        </w:rPr>
        <w:t>The State shall provide electricity, hot and cold water.</w:t>
      </w:r>
      <w:r w:rsidR="00D31448" w:rsidRPr="00D31448">
        <w:rPr>
          <w:rFonts w:ascii="Tahoma" w:hAnsi="Tahoma" w:cs="Tahoma"/>
        </w:rPr>
        <w:br/>
      </w:r>
    </w:p>
    <w:p w14:paraId="3694D427" w14:textId="020311D3" w:rsidR="006171AC" w:rsidRPr="00D31448" w:rsidRDefault="002B65D1" w:rsidP="003F2DDC">
      <w:pPr>
        <w:pStyle w:val="ListParagraph"/>
        <w:numPr>
          <w:ilvl w:val="2"/>
          <w:numId w:val="44"/>
        </w:numPr>
        <w:rPr>
          <w:rFonts w:ascii="Tahoma" w:hAnsi="Tahoma" w:cs="Tahoma"/>
        </w:rPr>
      </w:pPr>
      <w:r w:rsidRPr="00D31448">
        <w:rPr>
          <w:rFonts w:ascii="Tahoma" w:hAnsi="Tahoma" w:cs="Tahoma"/>
        </w:rPr>
        <w:t xml:space="preserve">The State will not be responsible </w:t>
      </w:r>
      <w:proofErr w:type="gramStart"/>
      <w:r w:rsidRPr="00D31448">
        <w:rPr>
          <w:rFonts w:ascii="Tahoma" w:hAnsi="Tahoma" w:cs="Tahoma"/>
        </w:rPr>
        <w:t>to provide</w:t>
      </w:r>
      <w:proofErr w:type="gramEnd"/>
      <w:r w:rsidRPr="00D31448">
        <w:rPr>
          <w:rFonts w:ascii="Tahoma" w:hAnsi="Tahoma" w:cs="Tahoma"/>
        </w:rPr>
        <w:t xml:space="preserve"> storage for the Vendor’s material, tools, equipment, etc., or be liable for same. Job </w:t>
      </w:r>
      <w:proofErr w:type="gramStart"/>
      <w:r w:rsidRPr="00D31448">
        <w:rPr>
          <w:rFonts w:ascii="Tahoma" w:hAnsi="Tahoma" w:cs="Tahoma"/>
        </w:rPr>
        <w:t>site</w:t>
      </w:r>
      <w:proofErr w:type="gramEnd"/>
      <w:r w:rsidRPr="00D31448">
        <w:rPr>
          <w:rFonts w:ascii="Tahoma" w:hAnsi="Tahoma" w:cs="Tahoma"/>
        </w:rPr>
        <w:t xml:space="preserve"> shall be kept clean of all unwanted residue, debris, material, empty cans and boxes, tools and equipment, etc. at the end of each working day.</w:t>
      </w:r>
      <w:r w:rsidR="00D31448" w:rsidRPr="00D31448">
        <w:rPr>
          <w:rFonts w:ascii="Tahoma" w:hAnsi="Tahoma" w:cs="Tahoma"/>
        </w:rPr>
        <w:br/>
      </w:r>
    </w:p>
    <w:p w14:paraId="77D09029" w14:textId="17C7C3A2" w:rsidR="006171AC" w:rsidRPr="00D31448" w:rsidRDefault="002B65D1" w:rsidP="003F2DDC">
      <w:pPr>
        <w:pStyle w:val="ListParagraph"/>
        <w:numPr>
          <w:ilvl w:val="2"/>
          <w:numId w:val="44"/>
        </w:numPr>
        <w:rPr>
          <w:rFonts w:ascii="Tahoma" w:hAnsi="Tahoma" w:cs="Tahoma"/>
        </w:rPr>
      </w:pPr>
      <w:r w:rsidRPr="00D31448">
        <w:rPr>
          <w:rFonts w:ascii="Tahoma" w:hAnsi="Tahoma" w:cs="Tahoma"/>
        </w:rPr>
        <w:t xml:space="preserve">Vendor shall be familiar with the equipment and system to be services and maintained an adequate inventory of repair parts, accessories, and supplies. </w:t>
      </w:r>
      <w:r w:rsidR="003F2DDC">
        <w:rPr>
          <w:rFonts w:ascii="Tahoma" w:hAnsi="Tahoma" w:cs="Tahoma"/>
        </w:rPr>
        <w:br/>
      </w:r>
    </w:p>
    <w:p w14:paraId="24E8D185" w14:textId="4ACF79A8" w:rsidR="006171AC" w:rsidRPr="00D31448" w:rsidRDefault="002B65D1" w:rsidP="003F2DDC">
      <w:pPr>
        <w:pStyle w:val="ListParagraph"/>
        <w:numPr>
          <w:ilvl w:val="2"/>
          <w:numId w:val="44"/>
        </w:numPr>
        <w:rPr>
          <w:rFonts w:ascii="Tahoma" w:hAnsi="Tahoma" w:cs="Tahoma"/>
        </w:rPr>
      </w:pPr>
      <w:r w:rsidRPr="00D31448">
        <w:rPr>
          <w:rFonts w:ascii="Tahoma" w:hAnsi="Tahoma" w:cs="Tahoma"/>
        </w:rPr>
        <w:lastRenderedPageBreak/>
        <w:t xml:space="preserve">The State may purchase materials and parts for repair and maintenance </w:t>
      </w:r>
      <w:proofErr w:type="gramStart"/>
      <w:r w:rsidRPr="00D31448">
        <w:rPr>
          <w:rFonts w:ascii="Tahoma" w:hAnsi="Tahoma" w:cs="Tahoma"/>
        </w:rPr>
        <w:t>direct</w:t>
      </w:r>
      <w:proofErr w:type="gramEnd"/>
      <w:r w:rsidRPr="00D31448">
        <w:rPr>
          <w:rFonts w:ascii="Tahoma" w:hAnsi="Tahoma" w:cs="Tahoma"/>
        </w:rPr>
        <w:t xml:space="preserve"> from suppliers.</w:t>
      </w:r>
      <w:r w:rsidR="00D31448" w:rsidRPr="00D31448">
        <w:rPr>
          <w:rFonts w:ascii="Tahoma" w:hAnsi="Tahoma" w:cs="Tahoma"/>
        </w:rPr>
        <w:br/>
      </w:r>
    </w:p>
    <w:p w14:paraId="55C9F6A3" w14:textId="147B101B" w:rsidR="006171AC" w:rsidRPr="00D31448" w:rsidRDefault="002B65D1" w:rsidP="003F2DDC">
      <w:pPr>
        <w:pStyle w:val="ListParagraph"/>
        <w:numPr>
          <w:ilvl w:val="2"/>
          <w:numId w:val="44"/>
        </w:numPr>
        <w:rPr>
          <w:rFonts w:ascii="Tahoma" w:hAnsi="Tahoma" w:cs="Tahoma"/>
        </w:rPr>
      </w:pPr>
      <w:r w:rsidRPr="00D31448">
        <w:rPr>
          <w:rFonts w:ascii="Tahoma" w:hAnsi="Tahoma" w:cs="Tahoma"/>
        </w:rPr>
        <w:t>Replacement parts may be new or reconditioned, at the discretion of the Facility Manager, Engineer, or designee.</w:t>
      </w:r>
      <w:r w:rsidR="00D31448" w:rsidRPr="00D31448">
        <w:rPr>
          <w:rFonts w:ascii="Tahoma" w:hAnsi="Tahoma" w:cs="Tahoma"/>
        </w:rPr>
        <w:br/>
      </w:r>
    </w:p>
    <w:p w14:paraId="4E353B2C" w14:textId="50259FC5" w:rsidR="006171AC" w:rsidRPr="00D31448" w:rsidRDefault="002B65D1" w:rsidP="003F2DDC">
      <w:pPr>
        <w:pStyle w:val="ListParagraph"/>
        <w:numPr>
          <w:ilvl w:val="2"/>
          <w:numId w:val="44"/>
        </w:numPr>
        <w:rPr>
          <w:rFonts w:ascii="Tahoma" w:hAnsi="Tahoma" w:cs="Tahoma"/>
        </w:rPr>
      </w:pPr>
      <w:r w:rsidRPr="00D31448">
        <w:rPr>
          <w:rFonts w:ascii="Tahoma" w:hAnsi="Tahoma" w:cs="Tahoma"/>
        </w:rPr>
        <w:t xml:space="preserve">Replacement parts and materials used in repair and maintenance shall be sold at Vendor’s cost. The State may request Vendor provide copies of material suppliers’ invoices to verify cost. The State may, at their discretion, require waivers of </w:t>
      </w:r>
      <w:proofErr w:type="gramStart"/>
      <w:r w:rsidRPr="00D31448">
        <w:rPr>
          <w:rFonts w:ascii="Tahoma" w:hAnsi="Tahoma" w:cs="Tahoma"/>
        </w:rPr>
        <w:t>lien</w:t>
      </w:r>
      <w:proofErr w:type="gramEnd"/>
      <w:r w:rsidRPr="00D31448">
        <w:rPr>
          <w:rFonts w:ascii="Tahoma" w:hAnsi="Tahoma" w:cs="Tahoma"/>
        </w:rPr>
        <w:t xml:space="preserve"> for materials prior to payment for goods and/or services.</w:t>
      </w:r>
      <w:r w:rsidR="00D31448" w:rsidRPr="00D31448">
        <w:rPr>
          <w:rFonts w:ascii="Tahoma" w:hAnsi="Tahoma" w:cs="Tahoma"/>
        </w:rPr>
        <w:br/>
      </w:r>
    </w:p>
    <w:p w14:paraId="451B6BA0" w14:textId="52F9A4D4" w:rsidR="002B65D1" w:rsidRPr="00D31448" w:rsidRDefault="002B65D1" w:rsidP="003F2DDC">
      <w:pPr>
        <w:pStyle w:val="ListParagraph"/>
        <w:numPr>
          <w:ilvl w:val="2"/>
          <w:numId w:val="44"/>
        </w:numPr>
        <w:rPr>
          <w:rFonts w:ascii="Tahoma" w:hAnsi="Tahoma" w:cs="Tahoma"/>
        </w:rPr>
      </w:pPr>
      <w:r w:rsidRPr="00D31448">
        <w:rPr>
          <w:rFonts w:ascii="Tahoma" w:hAnsi="Tahoma" w:cs="Tahoma"/>
        </w:rPr>
        <w:t xml:space="preserve">Vendor shall </w:t>
      </w:r>
      <w:proofErr w:type="gramStart"/>
      <w:r w:rsidRPr="00D31448">
        <w:rPr>
          <w:rFonts w:ascii="Tahoma" w:hAnsi="Tahoma" w:cs="Tahoma"/>
        </w:rPr>
        <w:t>report</w:t>
      </w:r>
      <w:proofErr w:type="gramEnd"/>
      <w:r w:rsidRPr="00D31448">
        <w:rPr>
          <w:rFonts w:ascii="Tahoma" w:hAnsi="Tahoma" w:cs="Tahoma"/>
        </w:rPr>
        <w:t xml:space="preserve"> the existence of any defective equipment, controls, instruments and/or accessories which may require replacement or repairing. This information shall be given to the Facility Manager or designee in writing and include the following information:</w:t>
      </w:r>
    </w:p>
    <w:p w14:paraId="0D1213B1" w14:textId="335FF632" w:rsidR="006171AC" w:rsidRPr="00D31448" w:rsidRDefault="006171AC" w:rsidP="003F2DDC">
      <w:pPr>
        <w:pStyle w:val="ListParagraph"/>
        <w:numPr>
          <w:ilvl w:val="3"/>
          <w:numId w:val="44"/>
        </w:numPr>
        <w:rPr>
          <w:rFonts w:ascii="Tahoma" w:hAnsi="Tahoma" w:cs="Tahoma"/>
        </w:rPr>
      </w:pPr>
      <w:r w:rsidRPr="00D31448">
        <w:rPr>
          <w:rFonts w:ascii="Tahoma" w:hAnsi="Tahoma" w:cs="Tahoma"/>
        </w:rPr>
        <w:t>Defective Item</w:t>
      </w:r>
    </w:p>
    <w:p w14:paraId="2FD8D1A4" w14:textId="309BC955" w:rsidR="006171AC" w:rsidRPr="00D31448" w:rsidRDefault="006171AC" w:rsidP="003F2DDC">
      <w:pPr>
        <w:pStyle w:val="ListParagraph"/>
        <w:numPr>
          <w:ilvl w:val="3"/>
          <w:numId w:val="44"/>
        </w:numPr>
        <w:rPr>
          <w:rFonts w:ascii="Tahoma" w:hAnsi="Tahoma" w:cs="Tahoma"/>
        </w:rPr>
      </w:pPr>
      <w:r w:rsidRPr="00D31448">
        <w:rPr>
          <w:rFonts w:ascii="Tahoma" w:hAnsi="Tahoma" w:cs="Tahoma"/>
        </w:rPr>
        <w:t>Location of Defective Item</w:t>
      </w:r>
    </w:p>
    <w:p w14:paraId="61B05312" w14:textId="7470044D" w:rsidR="006171AC" w:rsidRPr="00D31448" w:rsidRDefault="006171AC" w:rsidP="003F2DDC">
      <w:pPr>
        <w:pStyle w:val="ListParagraph"/>
        <w:numPr>
          <w:ilvl w:val="3"/>
          <w:numId w:val="44"/>
        </w:numPr>
        <w:rPr>
          <w:rFonts w:ascii="Tahoma" w:hAnsi="Tahoma" w:cs="Tahoma"/>
        </w:rPr>
      </w:pPr>
      <w:r w:rsidRPr="00D31448">
        <w:rPr>
          <w:rFonts w:ascii="Tahoma" w:hAnsi="Tahoma" w:cs="Tahoma"/>
        </w:rPr>
        <w:t>Nature of defect and impact on building operation</w:t>
      </w:r>
    </w:p>
    <w:p w14:paraId="30CB8868" w14:textId="07795DF8" w:rsidR="006171AC" w:rsidRPr="00D31448" w:rsidRDefault="006171AC" w:rsidP="003F2DDC">
      <w:pPr>
        <w:pStyle w:val="ListParagraph"/>
        <w:numPr>
          <w:ilvl w:val="3"/>
          <w:numId w:val="44"/>
        </w:numPr>
        <w:rPr>
          <w:rFonts w:ascii="Tahoma" w:hAnsi="Tahoma" w:cs="Tahoma"/>
        </w:rPr>
      </w:pPr>
      <w:r w:rsidRPr="00D31448">
        <w:rPr>
          <w:rFonts w:ascii="Tahoma" w:hAnsi="Tahoma" w:cs="Tahoma"/>
        </w:rPr>
        <w:t>Detailed breakdown of material and labor cost for replacing</w:t>
      </w:r>
      <w:r w:rsidR="00DD6BAB" w:rsidRPr="00D31448">
        <w:rPr>
          <w:rFonts w:ascii="Tahoma" w:hAnsi="Tahoma" w:cs="Tahoma"/>
        </w:rPr>
        <w:br/>
      </w:r>
    </w:p>
    <w:p w14:paraId="5D789B81" w14:textId="4E6F18BD" w:rsidR="006171AC" w:rsidRPr="00D31448" w:rsidRDefault="006171AC" w:rsidP="003F2DDC">
      <w:pPr>
        <w:pStyle w:val="ListParagraph"/>
        <w:numPr>
          <w:ilvl w:val="2"/>
          <w:numId w:val="44"/>
        </w:numPr>
        <w:rPr>
          <w:rFonts w:ascii="Tahoma" w:hAnsi="Tahoma" w:cs="Tahoma"/>
        </w:rPr>
      </w:pPr>
      <w:r w:rsidRPr="00D31448">
        <w:rPr>
          <w:rFonts w:ascii="Tahoma" w:hAnsi="Tahoma" w:cs="Tahoma"/>
        </w:rPr>
        <w:t xml:space="preserve">If authorized by the Facility Manager or </w:t>
      </w:r>
      <w:proofErr w:type="gramStart"/>
      <w:r w:rsidRPr="00D31448">
        <w:rPr>
          <w:rFonts w:ascii="Tahoma" w:hAnsi="Tahoma" w:cs="Tahoma"/>
        </w:rPr>
        <w:t>designee</w:t>
      </w:r>
      <w:proofErr w:type="gramEnd"/>
      <w:r w:rsidRPr="00D31448">
        <w:rPr>
          <w:rFonts w:ascii="Tahoma" w:hAnsi="Tahoma" w:cs="Tahoma"/>
        </w:rPr>
        <w:t>, the replacement shall be made at once. If the replacement item is not in stock, Vendor shall order it at once and make installation as soon as possible.</w:t>
      </w:r>
      <w:r w:rsidR="00D31448" w:rsidRPr="00D31448">
        <w:rPr>
          <w:rFonts w:ascii="Tahoma" w:hAnsi="Tahoma" w:cs="Tahoma"/>
        </w:rPr>
        <w:br/>
      </w:r>
    </w:p>
    <w:p w14:paraId="76F293BA" w14:textId="1714F224" w:rsidR="006171AC" w:rsidRPr="00D31448" w:rsidRDefault="006171AC" w:rsidP="003F2DDC">
      <w:pPr>
        <w:pStyle w:val="ListParagraph"/>
        <w:numPr>
          <w:ilvl w:val="2"/>
          <w:numId w:val="44"/>
        </w:numPr>
        <w:rPr>
          <w:rFonts w:ascii="Tahoma" w:hAnsi="Tahoma" w:cs="Tahoma"/>
        </w:rPr>
      </w:pPr>
      <w:r w:rsidRPr="00D31448">
        <w:rPr>
          <w:rFonts w:ascii="Tahoma" w:hAnsi="Tahoma" w:cs="Tahoma"/>
        </w:rPr>
        <w:t>Vendor shall, as requested, furnish supplies, materials, parts, etc. at Vendor’s cost, for routine and/or preventive maintenance, repairs, replacement, etc. by Staff Engineers, tradesmen, or maintenance personnel, of the State. The State may request copies of the Vendor’s suppliers’ invoices for verification of costs.</w:t>
      </w:r>
      <w:r w:rsidR="00D31448" w:rsidRPr="00D31448">
        <w:rPr>
          <w:rFonts w:ascii="Tahoma" w:hAnsi="Tahoma" w:cs="Tahoma"/>
        </w:rPr>
        <w:br/>
      </w:r>
    </w:p>
    <w:p w14:paraId="531A4E0A" w14:textId="1999FCA3" w:rsidR="006171AC" w:rsidRPr="00D31448" w:rsidRDefault="006171AC" w:rsidP="003F2DDC">
      <w:pPr>
        <w:pStyle w:val="ListParagraph"/>
        <w:numPr>
          <w:ilvl w:val="2"/>
          <w:numId w:val="44"/>
        </w:numPr>
        <w:rPr>
          <w:rFonts w:ascii="Tahoma" w:hAnsi="Tahoma" w:cs="Tahoma"/>
        </w:rPr>
      </w:pPr>
      <w:r w:rsidRPr="00D31448">
        <w:rPr>
          <w:rFonts w:ascii="Tahoma" w:hAnsi="Tahoma" w:cs="Tahoma"/>
        </w:rPr>
        <w:t>Vendor shall, as necessary, instruct State personnel in the use and maintenance of equipment and systems installed pursuant to this contract.</w:t>
      </w:r>
      <w:r w:rsidR="00D31448" w:rsidRPr="00D31448">
        <w:rPr>
          <w:rFonts w:ascii="Tahoma" w:hAnsi="Tahoma" w:cs="Tahoma"/>
        </w:rPr>
        <w:br/>
      </w:r>
    </w:p>
    <w:p w14:paraId="3330BF0F" w14:textId="496DD0DB" w:rsidR="006171AC" w:rsidRPr="00D31448" w:rsidRDefault="006171AC" w:rsidP="003F2DDC">
      <w:pPr>
        <w:pStyle w:val="ListParagraph"/>
        <w:numPr>
          <w:ilvl w:val="2"/>
          <w:numId w:val="44"/>
        </w:numPr>
        <w:rPr>
          <w:rFonts w:ascii="Tahoma" w:hAnsi="Tahoma" w:cs="Tahoma"/>
        </w:rPr>
      </w:pPr>
      <w:r w:rsidRPr="00D31448">
        <w:rPr>
          <w:rFonts w:ascii="Tahoma" w:hAnsi="Tahoma" w:cs="Tahoma"/>
        </w:rPr>
        <w:t>Vendor</w:t>
      </w:r>
      <w:r w:rsidR="003F2DDC">
        <w:rPr>
          <w:rFonts w:ascii="Tahoma" w:hAnsi="Tahoma" w:cs="Tahoma"/>
        </w:rPr>
        <w:t xml:space="preserve"> is</w:t>
      </w:r>
      <w:r w:rsidRPr="00D31448">
        <w:rPr>
          <w:rFonts w:ascii="Tahoma" w:hAnsi="Tahoma" w:cs="Tahoma"/>
        </w:rPr>
        <w:t xml:space="preserve"> </w:t>
      </w:r>
      <w:r w:rsidR="003F2DDC" w:rsidRPr="00D31448">
        <w:rPr>
          <w:rFonts w:ascii="Tahoma" w:hAnsi="Tahoma" w:cs="Tahoma"/>
        </w:rPr>
        <w:t>advised</w:t>
      </w:r>
      <w:r w:rsidRPr="00D31448">
        <w:rPr>
          <w:rFonts w:ascii="Tahoma" w:hAnsi="Tahoma" w:cs="Tahoma"/>
        </w:rPr>
        <w:t xml:space="preserve"> that asbestos contained materials and</w:t>
      </w:r>
      <w:r w:rsidR="00D9498B">
        <w:rPr>
          <w:rFonts w:ascii="Tahoma" w:hAnsi="Tahoma" w:cs="Tahoma"/>
        </w:rPr>
        <w:t>/</w:t>
      </w:r>
      <w:r w:rsidRPr="00D31448">
        <w:rPr>
          <w:rFonts w:ascii="Tahoma" w:hAnsi="Tahoma" w:cs="Tahoma"/>
        </w:rPr>
        <w:t>or suspected asbestos contained materials may be present in some facilities.</w:t>
      </w:r>
    </w:p>
    <w:p w14:paraId="701E6BBA" w14:textId="437DBD7A" w:rsidR="006171AC" w:rsidRPr="00D31448" w:rsidRDefault="006171AC" w:rsidP="003F2DDC">
      <w:pPr>
        <w:pStyle w:val="ListParagraph"/>
        <w:numPr>
          <w:ilvl w:val="3"/>
          <w:numId w:val="44"/>
        </w:numPr>
        <w:rPr>
          <w:rFonts w:ascii="Tahoma" w:hAnsi="Tahoma" w:cs="Tahoma"/>
        </w:rPr>
      </w:pPr>
      <w:r w:rsidRPr="00D31448">
        <w:rPr>
          <w:rFonts w:ascii="Tahoma" w:hAnsi="Tahoma" w:cs="Tahoma"/>
        </w:rPr>
        <w:t>Vendor and its employees are cautioned not to disturb, remove, or damage any material which may contain asbestos in performing the required service.</w:t>
      </w:r>
      <w:r w:rsidR="00D31448" w:rsidRPr="00D31448">
        <w:rPr>
          <w:rFonts w:ascii="Tahoma" w:hAnsi="Tahoma" w:cs="Tahoma"/>
        </w:rPr>
        <w:br/>
      </w:r>
    </w:p>
    <w:p w14:paraId="5A17B122" w14:textId="49DAB701" w:rsidR="006171AC" w:rsidRPr="00D31448" w:rsidRDefault="006171AC" w:rsidP="003F2DDC">
      <w:pPr>
        <w:pStyle w:val="ListParagraph"/>
        <w:numPr>
          <w:ilvl w:val="3"/>
          <w:numId w:val="44"/>
        </w:numPr>
        <w:rPr>
          <w:rFonts w:ascii="Tahoma" w:hAnsi="Tahoma" w:cs="Tahoma"/>
        </w:rPr>
      </w:pPr>
      <w:r w:rsidRPr="00D31448">
        <w:rPr>
          <w:rFonts w:ascii="Tahoma" w:hAnsi="Tahoma" w:cs="Tahoma"/>
        </w:rPr>
        <w:lastRenderedPageBreak/>
        <w:t xml:space="preserve">If during the performance of work, Vendor or its employees detect asbestos or suspected asbestos, they are to cease all work immediately and report it to the </w:t>
      </w:r>
      <w:proofErr w:type="gramStart"/>
      <w:r w:rsidRPr="00D31448">
        <w:rPr>
          <w:rFonts w:ascii="Tahoma" w:hAnsi="Tahoma" w:cs="Tahoma"/>
        </w:rPr>
        <w:t>State,</w:t>
      </w:r>
      <w:proofErr w:type="gramEnd"/>
      <w:r w:rsidRPr="00D31448">
        <w:rPr>
          <w:rFonts w:ascii="Tahoma" w:hAnsi="Tahoma" w:cs="Tahoma"/>
        </w:rPr>
        <w:t xml:space="preserve"> Facility Manager, and/or designee.</w:t>
      </w:r>
      <w:r w:rsidR="00D31448" w:rsidRPr="00D31448">
        <w:rPr>
          <w:rFonts w:ascii="Tahoma" w:hAnsi="Tahoma" w:cs="Tahoma"/>
        </w:rPr>
        <w:br/>
      </w:r>
    </w:p>
    <w:p w14:paraId="59F35B36" w14:textId="0334124D" w:rsidR="006171AC" w:rsidRPr="00D31448" w:rsidRDefault="006171AC" w:rsidP="003F2DDC">
      <w:pPr>
        <w:pStyle w:val="ListParagraph"/>
        <w:numPr>
          <w:ilvl w:val="3"/>
          <w:numId w:val="44"/>
        </w:numPr>
        <w:rPr>
          <w:rFonts w:ascii="Tahoma" w:hAnsi="Tahoma" w:cs="Tahoma"/>
        </w:rPr>
      </w:pPr>
      <w:r w:rsidRPr="00D31448">
        <w:rPr>
          <w:rFonts w:ascii="Tahoma" w:hAnsi="Tahoma" w:cs="Tahoma"/>
        </w:rPr>
        <w:t xml:space="preserve">Vendor and its employees acknowledge that they are fully aware of the health hazards associated with asbestos exposures and will not engage in any work activities which may disturb and/or damage said </w:t>
      </w:r>
      <w:proofErr w:type="gramStart"/>
      <w:r w:rsidRPr="00D31448">
        <w:rPr>
          <w:rFonts w:ascii="Tahoma" w:hAnsi="Tahoma" w:cs="Tahoma"/>
        </w:rPr>
        <w:t>material</w:t>
      </w:r>
      <w:proofErr w:type="gramEnd"/>
      <w:r w:rsidRPr="00D31448">
        <w:rPr>
          <w:rFonts w:ascii="Tahoma" w:hAnsi="Tahoma" w:cs="Tahoma"/>
        </w:rPr>
        <w:t xml:space="preserve"> creating a potential hazard.</w:t>
      </w:r>
      <w:r w:rsidR="003C6015">
        <w:rPr>
          <w:rFonts w:ascii="Tahoma" w:hAnsi="Tahoma" w:cs="Tahoma"/>
        </w:rPr>
        <w:br/>
      </w:r>
    </w:p>
    <w:p w14:paraId="00CAA080" w14:textId="604015B3" w:rsidR="006171AC" w:rsidRPr="00D31448" w:rsidRDefault="006171AC" w:rsidP="003F2DDC">
      <w:pPr>
        <w:pStyle w:val="ListParagraph"/>
        <w:numPr>
          <w:ilvl w:val="3"/>
          <w:numId w:val="44"/>
        </w:numPr>
        <w:rPr>
          <w:rFonts w:ascii="Tahoma" w:hAnsi="Tahoma" w:cs="Tahoma"/>
        </w:rPr>
      </w:pPr>
      <w:r w:rsidRPr="00D31448">
        <w:rPr>
          <w:rFonts w:ascii="Tahoma" w:hAnsi="Tahoma" w:cs="Tahoma"/>
        </w:rPr>
        <w:t xml:space="preserve">Any removal and/or repair of asbestos contained materials and/or suspected asbestos contained materials that </w:t>
      </w:r>
      <w:proofErr w:type="gramStart"/>
      <w:r w:rsidRPr="00D31448">
        <w:rPr>
          <w:rFonts w:ascii="Tahoma" w:hAnsi="Tahoma" w:cs="Tahoma"/>
        </w:rPr>
        <w:t>is</w:t>
      </w:r>
      <w:proofErr w:type="gramEnd"/>
      <w:r w:rsidRPr="00D31448">
        <w:rPr>
          <w:rFonts w:ascii="Tahoma" w:hAnsi="Tahoma" w:cs="Tahoma"/>
        </w:rPr>
        <w:t xml:space="preserve"> necessary for repairs, maintenance and replacement of materials and equipment under this contract shall be provided by the licensed asbestos abatement Vendor under contract with CMS or end-user agency. The licensed asbestos abatement Vendor may monitor air quality during work performance.</w:t>
      </w:r>
      <w:r w:rsidR="00D31448" w:rsidRPr="00D31448">
        <w:rPr>
          <w:rFonts w:ascii="Tahoma" w:hAnsi="Tahoma" w:cs="Tahoma"/>
        </w:rPr>
        <w:br/>
      </w:r>
    </w:p>
    <w:p w14:paraId="14E9ACD2" w14:textId="158D5D14" w:rsidR="006171AC" w:rsidRPr="00D31448" w:rsidRDefault="006171AC" w:rsidP="003F2DDC">
      <w:pPr>
        <w:pStyle w:val="ListParagraph"/>
        <w:numPr>
          <w:ilvl w:val="3"/>
          <w:numId w:val="44"/>
        </w:numPr>
        <w:rPr>
          <w:rFonts w:ascii="Tahoma" w:hAnsi="Tahoma" w:cs="Tahoma"/>
        </w:rPr>
      </w:pPr>
      <w:r w:rsidRPr="00D31448">
        <w:rPr>
          <w:rFonts w:ascii="Tahoma" w:hAnsi="Tahoma" w:cs="Tahoma"/>
        </w:rPr>
        <w:t xml:space="preserve">Should there be an accidental disturbance or damage to asbestos contained materials by the Vendor or employees, said disturbance </w:t>
      </w:r>
      <w:proofErr w:type="gramStart"/>
      <w:r w:rsidRPr="00D31448">
        <w:rPr>
          <w:rFonts w:ascii="Tahoma" w:hAnsi="Tahoma" w:cs="Tahoma"/>
        </w:rPr>
        <w:t>shall</w:t>
      </w:r>
      <w:proofErr w:type="gramEnd"/>
      <w:r w:rsidRPr="00D31448">
        <w:rPr>
          <w:rFonts w:ascii="Tahoma" w:hAnsi="Tahoma" w:cs="Tahoma"/>
        </w:rPr>
        <w:t xml:space="preserve"> be immediately reported to Facility Manager, </w:t>
      </w:r>
      <w:proofErr w:type="gramStart"/>
      <w:r w:rsidRPr="00D31448">
        <w:rPr>
          <w:rFonts w:ascii="Tahoma" w:hAnsi="Tahoma" w:cs="Tahoma"/>
        </w:rPr>
        <w:t>designee</w:t>
      </w:r>
      <w:proofErr w:type="gramEnd"/>
      <w:r w:rsidRPr="00D31448">
        <w:rPr>
          <w:rFonts w:ascii="Tahoma" w:hAnsi="Tahoma" w:cs="Tahoma"/>
        </w:rPr>
        <w:t>, and/or engineer.</w:t>
      </w:r>
      <w:r w:rsidR="00D31448" w:rsidRPr="00D31448">
        <w:rPr>
          <w:rFonts w:ascii="Tahoma" w:hAnsi="Tahoma" w:cs="Tahoma"/>
        </w:rPr>
        <w:br/>
      </w:r>
    </w:p>
    <w:p w14:paraId="597411C6" w14:textId="77777777" w:rsidR="006171AC" w:rsidRPr="00D31448" w:rsidRDefault="006171AC" w:rsidP="003F2DDC">
      <w:pPr>
        <w:pStyle w:val="ListParagraph"/>
        <w:numPr>
          <w:ilvl w:val="2"/>
          <w:numId w:val="44"/>
        </w:numPr>
        <w:rPr>
          <w:rFonts w:ascii="Tahoma" w:hAnsi="Tahoma" w:cs="Tahoma"/>
        </w:rPr>
      </w:pPr>
      <w:r w:rsidRPr="00D31448">
        <w:rPr>
          <w:rFonts w:ascii="Tahoma" w:hAnsi="Tahoma" w:cs="Tahoma"/>
        </w:rPr>
        <w:t xml:space="preserve">Time and Materials: </w:t>
      </w:r>
    </w:p>
    <w:p w14:paraId="656A83DE" w14:textId="060CE673" w:rsidR="006171AC" w:rsidRPr="00D31448" w:rsidRDefault="006171AC" w:rsidP="003F2DDC">
      <w:pPr>
        <w:pStyle w:val="ListParagraph"/>
        <w:numPr>
          <w:ilvl w:val="3"/>
          <w:numId w:val="44"/>
        </w:numPr>
        <w:rPr>
          <w:rFonts w:ascii="Tahoma" w:hAnsi="Tahoma" w:cs="Tahoma"/>
        </w:rPr>
      </w:pPr>
      <w:r w:rsidRPr="00D31448">
        <w:rPr>
          <w:rFonts w:ascii="Tahoma" w:hAnsi="Tahoma" w:cs="Tahoma"/>
        </w:rPr>
        <w:t xml:space="preserve">A written estimate and/or proposal will be required </w:t>
      </w:r>
      <w:proofErr w:type="gramStart"/>
      <w:r w:rsidRPr="00D31448">
        <w:rPr>
          <w:rFonts w:ascii="Tahoma" w:hAnsi="Tahoma" w:cs="Tahoma"/>
        </w:rPr>
        <w:t>on</w:t>
      </w:r>
      <w:proofErr w:type="gramEnd"/>
      <w:r w:rsidRPr="00D31448">
        <w:rPr>
          <w:rFonts w:ascii="Tahoma" w:hAnsi="Tahoma" w:cs="Tahoma"/>
        </w:rPr>
        <w:t xml:space="preserve"> any repairs, replacements and/or work exceeding $500.00. </w:t>
      </w:r>
    </w:p>
    <w:p w14:paraId="65D86CE5" w14:textId="30D13853" w:rsidR="006171AC" w:rsidRPr="00D31448" w:rsidRDefault="006171AC" w:rsidP="003F2DDC">
      <w:pPr>
        <w:pStyle w:val="ListParagraph"/>
        <w:numPr>
          <w:ilvl w:val="3"/>
          <w:numId w:val="44"/>
        </w:numPr>
        <w:rPr>
          <w:rFonts w:ascii="Tahoma" w:hAnsi="Tahoma" w:cs="Tahoma"/>
        </w:rPr>
      </w:pPr>
      <w:r w:rsidRPr="00D31448">
        <w:rPr>
          <w:rFonts w:ascii="Tahoma" w:hAnsi="Tahoma" w:cs="Tahoma"/>
        </w:rPr>
        <w:t>Estimates and proposals will be in writing with description of work to be performed and detailed breakdown of material, labor and other costs, and will be priced as per the contract</w:t>
      </w:r>
    </w:p>
    <w:p w14:paraId="3AD68274" w14:textId="6E044A4B" w:rsidR="006171AC" w:rsidRPr="00D31448" w:rsidRDefault="006171AC" w:rsidP="003F2DDC">
      <w:pPr>
        <w:pStyle w:val="ListParagraph"/>
        <w:numPr>
          <w:ilvl w:val="3"/>
          <w:numId w:val="44"/>
        </w:numPr>
        <w:rPr>
          <w:rFonts w:ascii="Tahoma" w:hAnsi="Tahoma" w:cs="Tahoma"/>
        </w:rPr>
      </w:pPr>
      <w:r w:rsidRPr="00D31448">
        <w:rPr>
          <w:rFonts w:ascii="Tahoma" w:hAnsi="Tahoma" w:cs="Tahoma"/>
        </w:rPr>
        <w:t xml:space="preserve">If said work is authorized by Facility Manager or </w:t>
      </w:r>
      <w:proofErr w:type="gramStart"/>
      <w:r w:rsidRPr="00D31448">
        <w:rPr>
          <w:rFonts w:ascii="Tahoma" w:hAnsi="Tahoma" w:cs="Tahoma"/>
        </w:rPr>
        <w:t>designee</w:t>
      </w:r>
      <w:proofErr w:type="gramEnd"/>
      <w:r w:rsidRPr="00D31448">
        <w:rPr>
          <w:rFonts w:ascii="Tahoma" w:hAnsi="Tahoma" w:cs="Tahoma"/>
        </w:rPr>
        <w:t xml:space="preserve"> then work shall be performed on a time and material basis, not to exceed the estimate or proposal.</w:t>
      </w:r>
      <w:r w:rsidR="003F2DDC">
        <w:rPr>
          <w:rFonts w:ascii="Tahoma" w:hAnsi="Tahoma" w:cs="Tahoma"/>
        </w:rPr>
        <w:br/>
      </w:r>
    </w:p>
    <w:p w14:paraId="5257803E" w14:textId="1428F187" w:rsidR="006171AC" w:rsidRPr="00D31448" w:rsidRDefault="006171AC" w:rsidP="003F2DDC">
      <w:pPr>
        <w:pStyle w:val="ListParagraph"/>
        <w:numPr>
          <w:ilvl w:val="2"/>
          <w:numId w:val="44"/>
        </w:numPr>
        <w:rPr>
          <w:rFonts w:ascii="Tahoma" w:hAnsi="Tahoma" w:cs="Tahoma"/>
        </w:rPr>
      </w:pPr>
      <w:r w:rsidRPr="00D31448">
        <w:rPr>
          <w:rFonts w:ascii="Tahoma" w:hAnsi="Tahoma" w:cs="Tahoma"/>
        </w:rPr>
        <w:t>The State reserves the right to obtain additional estimates and/or proposals to verify quoted costs.</w:t>
      </w:r>
      <w:r w:rsidR="00D31448" w:rsidRPr="00D31448">
        <w:rPr>
          <w:rFonts w:ascii="Tahoma" w:hAnsi="Tahoma" w:cs="Tahoma"/>
        </w:rPr>
        <w:br/>
      </w:r>
    </w:p>
    <w:p w14:paraId="01DFBE24" w14:textId="01C678D3" w:rsidR="006171AC" w:rsidRPr="00D31448" w:rsidRDefault="006171AC" w:rsidP="003F2DDC">
      <w:pPr>
        <w:pStyle w:val="ListParagraph"/>
        <w:numPr>
          <w:ilvl w:val="2"/>
          <w:numId w:val="44"/>
        </w:numPr>
        <w:rPr>
          <w:rFonts w:ascii="Tahoma" w:hAnsi="Tahoma" w:cs="Tahoma"/>
        </w:rPr>
      </w:pPr>
      <w:r w:rsidRPr="00D31448">
        <w:rPr>
          <w:rFonts w:ascii="Tahoma" w:hAnsi="Tahoma" w:cs="Tahoma"/>
        </w:rPr>
        <w:t>All work, material, parts, etc. shall be guaranteed for one year to be free of defects. Defective items shall be replaced during the first year of operation without cost (including labor cost) to the State.</w:t>
      </w:r>
      <w:r w:rsidR="00D31448" w:rsidRPr="00D31448">
        <w:rPr>
          <w:rFonts w:ascii="Tahoma" w:hAnsi="Tahoma" w:cs="Tahoma"/>
        </w:rPr>
        <w:br/>
      </w:r>
    </w:p>
    <w:p w14:paraId="2FFC26CB" w14:textId="42B00D6C" w:rsidR="00E21E7B" w:rsidRPr="00D31448" w:rsidRDefault="006171AC" w:rsidP="003F2DDC">
      <w:pPr>
        <w:pStyle w:val="ListParagraph"/>
        <w:numPr>
          <w:ilvl w:val="2"/>
          <w:numId w:val="44"/>
        </w:numPr>
        <w:rPr>
          <w:rFonts w:ascii="Tahoma" w:hAnsi="Tahoma" w:cs="Tahoma"/>
        </w:rPr>
      </w:pPr>
      <w:r w:rsidRPr="00D31448">
        <w:rPr>
          <w:rFonts w:ascii="Tahoma" w:hAnsi="Tahoma" w:cs="Tahoma"/>
        </w:rPr>
        <w:lastRenderedPageBreak/>
        <w:t>Vendor shall promptly remove from the premises all material condemned by the State as failing to conform to the contract and the Vendor shall promptly replace and re-execute their work in accordance with the contract and without expense to the State. The State will not pay for ‘call-backs’ to redo</w:t>
      </w:r>
      <w:r w:rsidR="00487F1A" w:rsidRPr="00D31448">
        <w:rPr>
          <w:rFonts w:ascii="Tahoma" w:hAnsi="Tahoma" w:cs="Tahoma"/>
        </w:rPr>
        <w:t xml:space="preserve"> </w:t>
      </w:r>
      <w:r w:rsidRPr="00D31448">
        <w:rPr>
          <w:rFonts w:ascii="Tahoma" w:hAnsi="Tahoma" w:cs="Tahoma"/>
        </w:rPr>
        <w:t>the original job, repair and/or maintenance.</w:t>
      </w:r>
    </w:p>
    <w:p w14:paraId="4B0F7F3B" w14:textId="77777777" w:rsidR="00986B4B" w:rsidRPr="00D31448" w:rsidRDefault="00986B4B" w:rsidP="003F2DDC">
      <w:pPr>
        <w:rPr>
          <w:rFonts w:ascii="Tahoma" w:hAnsi="Tahoma" w:cs="Tahoma"/>
        </w:rPr>
      </w:pPr>
    </w:p>
    <w:p w14:paraId="67965DF9" w14:textId="601BB607" w:rsidR="00BF6C58" w:rsidRPr="00D31448" w:rsidRDefault="002F4853" w:rsidP="003F2DDC">
      <w:pPr>
        <w:pStyle w:val="ListParagraph"/>
        <w:numPr>
          <w:ilvl w:val="1"/>
          <w:numId w:val="44"/>
        </w:numPr>
        <w:rPr>
          <w:rFonts w:ascii="Tahoma" w:hAnsi="Tahoma" w:cs="Tahoma"/>
          <w:b/>
          <w:bCs/>
        </w:rPr>
      </w:pPr>
      <w:r w:rsidRPr="00D31448">
        <w:rPr>
          <w:rFonts w:ascii="Tahoma" w:hAnsi="Tahoma" w:cs="Tahoma"/>
          <w:b/>
          <w:bCs/>
        </w:rPr>
        <w:t>MILESTONES AND DELIVERABLES:</w:t>
      </w:r>
    </w:p>
    <w:p w14:paraId="0F4BE652" w14:textId="211AF980" w:rsidR="00D31448" w:rsidRDefault="00E770E3" w:rsidP="003F2DDC">
      <w:pPr>
        <w:pStyle w:val="ListParagraph"/>
        <w:numPr>
          <w:ilvl w:val="2"/>
          <w:numId w:val="44"/>
        </w:numPr>
        <w:rPr>
          <w:rFonts w:ascii="Tahoma" w:hAnsi="Tahoma" w:cs="Tahoma"/>
        </w:rPr>
      </w:pPr>
      <w:r>
        <w:rPr>
          <w:rFonts w:ascii="Tahoma" w:hAnsi="Tahoma" w:cs="Tahoma"/>
        </w:rPr>
        <w:t>Response time for routine work repairs and service will be within eight</w:t>
      </w:r>
      <w:r w:rsidR="003E3518">
        <w:rPr>
          <w:rFonts w:ascii="Tahoma" w:hAnsi="Tahoma" w:cs="Tahoma"/>
        </w:rPr>
        <w:t xml:space="preserve"> </w:t>
      </w:r>
      <w:r>
        <w:rPr>
          <w:rFonts w:ascii="Tahoma" w:hAnsi="Tahoma" w:cs="Tahoma"/>
        </w:rPr>
        <w:t xml:space="preserve">(8) hours after the receipt of a call from Facility Manager/Engineer or </w:t>
      </w:r>
      <w:proofErr w:type="gramStart"/>
      <w:r>
        <w:rPr>
          <w:rFonts w:ascii="Tahoma" w:hAnsi="Tahoma" w:cs="Tahoma"/>
        </w:rPr>
        <w:t>designee</w:t>
      </w:r>
      <w:proofErr w:type="gramEnd"/>
      <w:r>
        <w:rPr>
          <w:rFonts w:ascii="Tahoma" w:hAnsi="Tahoma" w:cs="Tahoma"/>
        </w:rPr>
        <w:t>. All work shall be completed during normal working hours, or as may be determined, and/or scheduled by IDOT.</w:t>
      </w:r>
      <w:r w:rsidR="003F2DDC">
        <w:rPr>
          <w:rFonts w:ascii="Tahoma" w:hAnsi="Tahoma" w:cs="Tahoma"/>
        </w:rPr>
        <w:br/>
      </w:r>
    </w:p>
    <w:p w14:paraId="21DEAAF3" w14:textId="09213399" w:rsidR="00E770E3" w:rsidRDefault="00E770E3" w:rsidP="003F2DDC">
      <w:pPr>
        <w:pStyle w:val="ListParagraph"/>
        <w:numPr>
          <w:ilvl w:val="2"/>
          <w:numId w:val="44"/>
        </w:numPr>
        <w:rPr>
          <w:rFonts w:ascii="Tahoma" w:hAnsi="Tahoma" w:cs="Tahoma"/>
        </w:rPr>
      </w:pPr>
      <w:r>
        <w:rPr>
          <w:rFonts w:ascii="Tahoma" w:hAnsi="Tahoma" w:cs="Tahoma"/>
        </w:rPr>
        <w:t xml:space="preserve">Emergency service response time will be within </w:t>
      </w:r>
      <w:r w:rsidR="003E3518">
        <w:rPr>
          <w:rFonts w:ascii="Tahoma" w:hAnsi="Tahoma" w:cs="Tahoma"/>
        </w:rPr>
        <w:t>three</w:t>
      </w:r>
      <w:r>
        <w:rPr>
          <w:rFonts w:ascii="Tahoma" w:hAnsi="Tahoma" w:cs="Tahoma"/>
        </w:rPr>
        <w:t xml:space="preserve"> (</w:t>
      </w:r>
      <w:r w:rsidR="003E3518">
        <w:rPr>
          <w:rFonts w:ascii="Tahoma" w:hAnsi="Tahoma" w:cs="Tahoma"/>
        </w:rPr>
        <w:t>3</w:t>
      </w:r>
      <w:r>
        <w:rPr>
          <w:rFonts w:ascii="Tahoma" w:hAnsi="Tahoma" w:cs="Tahoma"/>
        </w:rPr>
        <w:t xml:space="preserve">) hours after call from Facility Manager/Engineer or designee on either a regular or overtime basis. </w:t>
      </w:r>
    </w:p>
    <w:p w14:paraId="475D2345" w14:textId="4E422D37" w:rsidR="00E770E3" w:rsidRPr="00E770E3" w:rsidRDefault="00E770E3" w:rsidP="003F2DDC">
      <w:pPr>
        <w:pStyle w:val="ListParagraph"/>
        <w:numPr>
          <w:ilvl w:val="3"/>
          <w:numId w:val="44"/>
        </w:numPr>
        <w:rPr>
          <w:rFonts w:ascii="Tahoma" w:hAnsi="Tahoma" w:cs="Tahoma"/>
        </w:rPr>
      </w:pPr>
      <w:r>
        <w:rPr>
          <w:rFonts w:ascii="Tahoma" w:hAnsi="Tahoma" w:cs="Tahoma"/>
        </w:rPr>
        <w:t>Vendor shall provide contract information on who can be contacted in the event of an emergency after normal working hours:</w:t>
      </w:r>
      <w:r>
        <w:rPr>
          <w:rFonts w:ascii="Tahoma" w:hAnsi="Tahoma" w:cs="Tahoma"/>
        </w:rPr>
        <w:br/>
      </w:r>
      <w:r>
        <w:rPr>
          <w:rFonts w:ascii="Tahoma" w:hAnsi="Tahoma" w:cs="Tahoma"/>
        </w:rPr>
        <w:br/>
      </w:r>
      <w:r w:rsidRPr="00E770E3">
        <w:rPr>
          <w:rFonts w:ascii="Tahoma" w:hAnsi="Tahoma" w:cs="Tahoma"/>
          <w:highlight w:val="yellow"/>
        </w:rPr>
        <w:t>Name ____________________________________</w:t>
      </w:r>
      <w:r w:rsidRPr="00E770E3">
        <w:rPr>
          <w:rFonts w:ascii="Tahoma" w:hAnsi="Tahoma" w:cs="Tahoma"/>
          <w:highlight w:val="yellow"/>
        </w:rPr>
        <w:br/>
      </w:r>
      <w:r w:rsidRPr="00E770E3">
        <w:rPr>
          <w:rFonts w:ascii="Tahoma" w:hAnsi="Tahoma" w:cs="Tahoma"/>
          <w:highlight w:val="yellow"/>
        </w:rPr>
        <w:br/>
        <w:t>Emergency Phone Number ___________________</w:t>
      </w:r>
      <w:r w:rsidRPr="00E770E3">
        <w:rPr>
          <w:rFonts w:ascii="Tahoma" w:hAnsi="Tahoma" w:cs="Tahoma"/>
          <w:highlight w:val="yellow"/>
        </w:rPr>
        <w:br/>
      </w:r>
      <w:r w:rsidRPr="00E770E3">
        <w:rPr>
          <w:rFonts w:ascii="Tahoma" w:hAnsi="Tahoma" w:cs="Tahoma"/>
          <w:highlight w:val="yellow"/>
        </w:rPr>
        <w:br/>
        <w:t>Emergency Email: __________________________</w:t>
      </w:r>
      <w:r w:rsidR="003F2DDC">
        <w:rPr>
          <w:rFonts w:ascii="Tahoma" w:hAnsi="Tahoma" w:cs="Tahoma"/>
        </w:rPr>
        <w:br/>
      </w:r>
    </w:p>
    <w:p w14:paraId="1B77F2DC" w14:textId="5BCD7C6F" w:rsidR="00D31448" w:rsidRPr="00E770E3" w:rsidRDefault="00E770E3" w:rsidP="003F2DDC">
      <w:pPr>
        <w:pStyle w:val="ListParagraph"/>
        <w:numPr>
          <w:ilvl w:val="2"/>
          <w:numId w:val="44"/>
        </w:numPr>
        <w:rPr>
          <w:rFonts w:ascii="Tahoma" w:hAnsi="Tahoma" w:cs="Tahoma"/>
        </w:rPr>
      </w:pPr>
      <w:r>
        <w:rPr>
          <w:rFonts w:ascii="Tahoma" w:hAnsi="Tahoma" w:cs="Tahoma"/>
        </w:rPr>
        <w:t>Vendor shall maintain records of all work, maintenance and repairs provided until this contract and shall furnish copies to IDOT upon request.</w:t>
      </w:r>
      <w:r w:rsidR="003F2DDC">
        <w:rPr>
          <w:rFonts w:ascii="Tahoma" w:hAnsi="Tahoma" w:cs="Tahoma"/>
        </w:rPr>
        <w:br/>
      </w:r>
    </w:p>
    <w:p w14:paraId="70113F82" w14:textId="1C7BCF6A" w:rsidR="00D31448" w:rsidRPr="00E770E3" w:rsidRDefault="00E770E3" w:rsidP="003F2DDC">
      <w:pPr>
        <w:pStyle w:val="ListParagraph"/>
        <w:numPr>
          <w:ilvl w:val="2"/>
          <w:numId w:val="44"/>
        </w:numPr>
        <w:rPr>
          <w:rFonts w:ascii="Tahoma" w:hAnsi="Tahoma" w:cs="Tahoma"/>
        </w:rPr>
      </w:pPr>
      <w:r>
        <w:rPr>
          <w:rFonts w:ascii="Tahoma" w:hAnsi="Tahoma" w:cs="Tahoma"/>
        </w:rPr>
        <w:t xml:space="preserve">The Vendor and its employees shall reclaim/recover all refrigerant and coolant from all air conditioning units and prohibit their discharge into the atmosphere. Vendor and/or their employees shall be licensed and/or certified and maintain adequate equipment to perform any services in accordance </w:t>
      </w:r>
      <w:proofErr w:type="gramStart"/>
      <w:r>
        <w:rPr>
          <w:rFonts w:ascii="Tahoma" w:hAnsi="Tahoma" w:cs="Tahoma"/>
        </w:rPr>
        <w:t>to</w:t>
      </w:r>
      <w:proofErr w:type="gramEnd"/>
      <w:r>
        <w:rPr>
          <w:rFonts w:ascii="Tahoma" w:hAnsi="Tahoma" w:cs="Tahoma"/>
        </w:rPr>
        <w:t xml:space="preserve"> the Clean Air Act regulations (</w:t>
      </w:r>
      <w:hyperlink r:id="rId9" w:history="1">
        <w:r w:rsidRPr="00684253">
          <w:rPr>
            <w:rStyle w:val="Hyperlink"/>
            <w:rFonts w:ascii="Tahoma" w:hAnsi="Tahoma" w:cs="Tahoma"/>
          </w:rPr>
          <w:t>http://www.epa/gov/laws-regulations/summary-clean-air-act</w:t>
        </w:r>
      </w:hyperlink>
      <w:proofErr w:type="gramStart"/>
      <w:r>
        <w:rPr>
          <w:rFonts w:ascii="Tahoma" w:hAnsi="Tahoma" w:cs="Tahoma"/>
        </w:rPr>
        <w:t xml:space="preserve">) </w:t>
      </w:r>
      <w:r w:rsidRPr="00D31448">
        <w:rPr>
          <w:rFonts w:ascii="Tahoma" w:hAnsi="Tahoma" w:cs="Tahoma"/>
        </w:rPr>
        <w:t>.</w:t>
      </w:r>
      <w:proofErr w:type="gramEnd"/>
      <w:r>
        <w:rPr>
          <w:rFonts w:ascii="Tahoma" w:hAnsi="Tahoma" w:cs="Tahoma"/>
        </w:rPr>
        <w:br/>
      </w:r>
    </w:p>
    <w:p w14:paraId="7864E283" w14:textId="54E583C6" w:rsidR="002F4853" w:rsidRPr="00D31448" w:rsidRDefault="002F4853" w:rsidP="003F2DDC">
      <w:pPr>
        <w:pStyle w:val="ListParagraph"/>
        <w:numPr>
          <w:ilvl w:val="1"/>
          <w:numId w:val="44"/>
        </w:numPr>
        <w:rPr>
          <w:rFonts w:ascii="Tahoma" w:hAnsi="Tahoma" w:cs="Tahoma"/>
          <w:b/>
          <w:bCs/>
        </w:rPr>
      </w:pPr>
      <w:r w:rsidRPr="00D31448">
        <w:rPr>
          <w:rFonts w:ascii="Tahoma" w:hAnsi="Tahoma" w:cs="Tahoma"/>
          <w:b/>
          <w:bCs/>
        </w:rPr>
        <w:t>VENDOR/STAFF SPECIFICATIONS:</w:t>
      </w:r>
    </w:p>
    <w:p w14:paraId="59F4579B" w14:textId="3C141009" w:rsidR="00D9498B" w:rsidRDefault="00E770E3" w:rsidP="003F2DDC">
      <w:pPr>
        <w:pStyle w:val="ListParagraph"/>
        <w:numPr>
          <w:ilvl w:val="2"/>
          <w:numId w:val="44"/>
        </w:numPr>
        <w:rPr>
          <w:rFonts w:ascii="Tahoma" w:hAnsi="Tahoma" w:cs="Tahoma"/>
        </w:rPr>
      </w:pPr>
      <w:r>
        <w:rPr>
          <w:rFonts w:ascii="Tahoma" w:hAnsi="Tahoma" w:cs="Tahoma"/>
        </w:rPr>
        <w:t xml:space="preserve">The Vendor shall be licensed HVAC and </w:t>
      </w:r>
      <w:r w:rsidR="006C6584">
        <w:rPr>
          <w:rFonts w:ascii="Tahoma" w:hAnsi="Tahoma" w:cs="Tahoma"/>
        </w:rPr>
        <w:t>have a minimum of four (4) years’ experience within HVAC maintenance and repair services. Vendor shall provide proof upon request.</w:t>
      </w:r>
      <w:r>
        <w:rPr>
          <w:rFonts w:ascii="Tahoma" w:hAnsi="Tahoma" w:cs="Tahoma"/>
        </w:rPr>
        <w:t xml:space="preserve"> </w:t>
      </w:r>
      <w:r w:rsidR="00D9498B">
        <w:rPr>
          <w:rFonts w:ascii="Tahoma" w:hAnsi="Tahoma" w:cs="Tahoma"/>
        </w:rPr>
        <w:br/>
      </w:r>
    </w:p>
    <w:p w14:paraId="4F89E099" w14:textId="1A24C18C" w:rsidR="00E770E3" w:rsidRDefault="00D9498B" w:rsidP="003F2DDC">
      <w:pPr>
        <w:pStyle w:val="ListParagraph"/>
        <w:numPr>
          <w:ilvl w:val="2"/>
          <w:numId w:val="44"/>
        </w:numPr>
        <w:rPr>
          <w:rFonts w:ascii="Tahoma" w:hAnsi="Tahoma" w:cs="Tahoma"/>
        </w:rPr>
      </w:pPr>
      <w:r>
        <w:rPr>
          <w:rFonts w:ascii="Tahoma" w:hAnsi="Tahoma" w:cs="Tahoma"/>
        </w:rPr>
        <w:lastRenderedPageBreak/>
        <w:t>The Vendor shall provide proof of insurance coverage upon request, with coverage made out to: Illinois Department of Transportation, 2300 South Dirksen Parkway, Springfield, IL 62764.</w:t>
      </w:r>
      <w:r w:rsidR="003F2DDC">
        <w:rPr>
          <w:rFonts w:ascii="Tahoma" w:hAnsi="Tahoma" w:cs="Tahoma"/>
        </w:rPr>
        <w:br/>
      </w:r>
    </w:p>
    <w:p w14:paraId="1014C994" w14:textId="21BD48D0" w:rsidR="00FD04A7" w:rsidRDefault="00FD04A7" w:rsidP="003F2DDC">
      <w:pPr>
        <w:pStyle w:val="ListParagraph"/>
        <w:numPr>
          <w:ilvl w:val="2"/>
          <w:numId w:val="44"/>
        </w:numPr>
        <w:rPr>
          <w:rFonts w:ascii="Tahoma" w:hAnsi="Tahoma" w:cs="Tahoma"/>
        </w:rPr>
      </w:pPr>
      <w:r>
        <w:rPr>
          <w:rFonts w:ascii="Tahoma" w:hAnsi="Tahoma" w:cs="Tahoma"/>
        </w:rPr>
        <w:t xml:space="preserve">The Vendor and its employees shall maintain and </w:t>
      </w:r>
      <w:proofErr w:type="gramStart"/>
      <w:r>
        <w:rPr>
          <w:rFonts w:ascii="Tahoma" w:hAnsi="Tahoma" w:cs="Tahoma"/>
        </w:rPr>
        <w:t>have current</w:t>
      </w:r>
      <w:proofErr w:type="gramEnd"/>
      <w:r>
        <w:rPr>
          <w:rFonts w:ascii="Tahoma" w:hAnsi="Tahoma" w:cs="Tahoma"/>
        </w:rPr>
        <w:t xml:space="preserve"> all municipal, county, state and/or federal licenses that are applicable and required for their business. </w:t>
      </w:r>
      <w:r w:rsidR="003F2DDC">
        <w:rPr>
          <w:rFonts w:ascii="Tahoma" w:hAnsi="Tahoma" w:cs="Tahoma"/>
        </w:rPr>
        <w:br/>
      </w:r>
    </w:p>
    <w:p w14:paraId="3D40B42A" w14:textId="72144E56" w:rsidR="00FD04A7" w:rsidRDefault="00E712DD" w:rsidP="003F2DDC">
      <w:pPr>
        <w:pStyle w:val="ListParagraph"/>
        <w:numPr>
          <w:ilvl w:val="2"/>
          <w:numId w:val="44"/>
        </w:numPr>
        <w:rPr>
          <w:rFonts w:ascii="Tahoma" w:hAnsi="Tahoma" w:cs="Tahoma"/>
        </w:rPr>
      </w:pPr>
      <w:r>
        <w:rPr>
          <w:rFonts w:ascii="Tahoma" w:hAnsi="Tahoma" w:cs="Tahoma"/>
        </w:rPr>
        <w:t>The Vendor must occupy an office and be engaged primarily in the provision of Heating, Ventilations, and Air Condition (HVAC) services.</w:t>
      </w:r>
      <w:r w:rsidR="003F2DDC">
        <w:rPr>
          <w:rFonts w:ascii="Tahoma" w:hAnsi="Tahoma" w:cs="Tahoma"/>
        </w:rPr>
        <w:br/>
      </w:r>
    </w:p>
    <w:p w14:paraId="5C2CD63E" w14:textId="100E2212" w:rsidR="00E712DD" w:rsidRDefault="00FD04A7" w:rsidP="003F2DDC">
      <w:pPr>
        <w:pStyle w:val="ListParagraph"/>
        <w:numPr>
          <w:ilvl w:val="2"/>
          <w:numId w:val="44"/>
        </w:numPr>
        <w:rPr>
          <w:rFonts w:ascii="Tahoma" w:hAnsi="Tahoma" w:cs="Tahoma"/>
        </w:rPr>
      </w:pPr>
      <w:r>
        <w:rPr>
          <w:rFonts w:ascii="Tahoma" w:hAnsi="Tahoma" w:cs="Tahoma"/>
        </w:rPr>
        <w:t xml:space="preserve">There shall be no subcontracting of labor. </w:t>
      </w:r>
      <w:r w:rsidR="003F2DDC">
        <w:rPr>
          <w:rFonts w:ascii="Tahoma" w:hAnsi="Tahoma" w:cs="Tahoma"/>
        </w:rPr>
        <w:br/>
      </w:r>
    </w:p>
    <w:p w14:paraId="0CAD9730" w14:textId="42B47C8D" w:rsidR="00CB0EB0" w:rsidRDefault="00E712DD" w:rsidP="003F2DDC">
      <w:pPr>
        <w:pStyle w:val="ListParagraph"/>
        <w:numPr>
          <w:ilvl w:val="2"/>
          <w:numId w:val="44"/>
        </w:numPr>
        <w:rPr>
          <w:rFonts w:ascii="Tahoma" w:hAnsi="Tahoma" w:cs="Tahoma"/>
        </w:rPr>
      </w:pPr>
      <w:r>
        <w:rPr>
          <w:rFonts w:ascii="Tahoma" w:hAnsi="Tahoma" w:cs="Tahoma"/>
        </w:rPr>
        <w:t xml:space="preserve">The business and/or employees of this business should be location no more than a </w:t>
      </w:r>
      <w:r w:rsidR="003E3518">
        <w:rPr>
          <w:rFonts w:ascii="Tahoma" w:hAnsi="Tahoma" w:cs="Tahoma"/>
        </w:rPr>
        <w:t>three</w:t>
      </w:r>
      <w:r>
        <w:rPr>
          <w:rFonts w:ascii="Tahoma" w:hAnsi="Tahoma" w:cs="Tahoma"/>
        </w:rPr>
        <w:t xml:space="preserve"> (</w:t>
      </w:r>
      <w:r w:rsidR="003E3518">
        <w:rPr>
          <w:rFonts w:ascii="Tahoma" w:hAnsi="Tahoma" w:cs="Tahoma"/>
        </w:rPr>
        <w:t>3</w:t>
      </w:r>
      <w:r>
        <w:rPr>
          <w:rFonts w:ascii="Tahoma" w:hAnsi="Tahoma" w:cs="Tahoma"/>
        </w:rPr>
        <w:t xml:space="preserve">) hour drive time from any site where services may be rendered. </w:t>
      </w:r>
      <w:r w:rsidR="003F2DDC">
        <w:rPr>
          <w:rFonts w:ascii="Tahoma" w:hAnsi="Tahoma" w:cs="Tahoma"/>
        </w:rPr>
        <w:br/>
      </w:r>
    </w:p>
    <w:p w14:paraId="169DF48F" w14:textId="3F9FBC9F" w:rsidR="00E770E3" w:rsidRDefault="00E712DD" w:rsidP="003F2DDC">
      <w:pPr>
        <w:pStyle w:val="ListParagraph"/>
        <w:numPr>
          <w:ilvl w:val="2"/>
          <w:numId w:val="44"/>
        </w:numPr>
        <w:rPr>
          <w:rFonts w:ascii="Tahoma" w:hAnsi="Tahoma" w:cs="Tahoma"/>
        </w:rPr>
      </w:pPr>
      <w:r>
        <w:rPr>
          <w:rFonts w:ascii="Tahoma" w:hAnsi="Tahoma" w:cs="Tahoma"/>
        </w:rPr>
        <w:t>The Vendor shall perform work in accordance with current trade practices and shall be completed in compliance with applicable state and local codes such as those listed in the BOCA National Building Code 1999 and the BOCA Mechanical Code 1998, National Electrical Code 2017 NFPA-70, Illinois State Plumbing Code 2014 (Section 890 of Title 77 of the Illinois Administra</w:t>
      </w:r>
      <w:r w:rsidR="00E770E3">
        <w:rPr>
          <w:rFonts w:ascii="Tahoma" w:hAnsi="Tahoma" w:cs="Tahoma"/>
        </w:rPr>
        <w:t>tive Code), and additionally any other local city ordinances or local amendments that have been added to the above.</w:t>
      </w:r>
      <w:r w:rsidR="00D9498B">
        <w:rPr>
          <w:rFonts w:ascii="Tahoma" w:hAnsi="Tahoma" w:cs="Tahoma"/>
        </w:rPr>
        <w:br/>
      </w:r>
    </w:p>
    <w:p w14:paraId="66C7F4CE" w14:textId="77777777" w:rsidR="00D9498B" w:rsidRDefault="00D9498B" w:rsidP="00D9498B">
      <w:pPr>
        <w:pStyle w:val="ListParagraph"/>
        <w:numPr>
          <w:ilvl w:val="2"/>
          <w:numId w:val="44"/>
        </w:numPr>
        <w:tabs>
          <w:tab w:val="left" w:pos="720"/>
        </w:tabs>
        <w:rPr>
          <w:rStyle w:val="Style10"/>
          <w:rFonts w:ascii="Tahoma" w:hAnsi="Tahoma" w:cs="Tahoma"/>
        </w:rPr>
      </w:pPr>
      <w:r w:rsidRPr="006C77C5">
        <w:rPr>
          <w:rStyle w:val="Style10"/>
          <w:rFonts w:ascii="Tahoma" w:hAnsi="Tahoma" w:cs="Tahoma"/>
        </w:rPr>
        <w:t xml:space="preserve">The Vendor </w:t>
      </w:r>
      <w:proofErr w:type="gramStart"/>
      <w:r w:rsidRPr="006C77C5">
        <w:rPr>
          <w:rStyle w:val="Style10"/>
          <w:rFonts w:ascii="Tahoma" w:hAnsi="Tahoma" w:cs="Tahoma"/>
        </w:rPr>
        <w:t>shall</w:t>
      </w:r>
      <w:proofErr w:type="gramEnd"/>
      <w:r w:rsidRPr="006C77C5">
        <w:rPr>
          <w:rStyle w:val="Style10"/>
          <w:rFonts w:ascii="Tahoma" w:hAnsi="Tahoma" w:cs="Tahoma"/>
        </w:rPr>
        <w:t xml:space="preserve"> be responsible for coordinating work with utility companies, other contractors and government agencies, including the Department, so that the interference between activities will be avoided. The Vendor shall also ensure that all work is compliant with Illinois Underground Utility Facilities Damage Prevention Act, 220 ILCS 50. If required before starting work at a non-IDOT installation repair site, the Vendor shall call J.U.L.I.E at 800-892-0123. NOTE: IDOT INSTALLATIONS ARE NOT COVERED BY J.U.L.I.E LOCATES.</w:t>
      </w:r>
    </w:p>
    <w:p w14:paraId="3FF3D684" w14:textId="77777777" w:rsidR="00487F1A" w:rsidRPr="00D31448" w:rsidRDefault="00487F1A" w:rsidP="003F2DDC">
      <w:pPr>
        <w:pStyle w:val="ListParagraph"/>
        <w:rPr>
          <w:rFonts w:ascii="Tahoma" w:hAnsi="Tahoma" w:cs="Tahoma"/>
        </w:rPr>
      </w:pPr>
    </w:p>
    <w:p w14:paraId="4DD3586B" w14:textId="77777777" w:rsidR="00487F1A" w:rsidRPr="00D31448" w:rsidRDefault="00487F1A" w:rsidP="003F2DDC">
      <w:pPr>
        <w:pStyle w:val="ListParagraph"/>
        <w:ind w:left="2523"/>
        <w:rPr>
          <w:rFonts w:ascii="Tahoma" w:hAnsi="Tahoma" w:cs="Tahoma"/>
        </w:rPr>
      </w:pPr>
    </w:p>
    <w:p w14:paraId="06D6C1A7" w14:textId="0F21E543" w:rsidR="002F4853" w:rsidRPr="00D31448" w:rsidRDefault="002F4853" w:rsidP="003F2DDC">
      <w:pPr>
        <w:pStyle w:val="ListParagraph"/>
        <w:numPr>
          <w:ilvl w:val="1"/>
          <w:numId w:val="44"/>
        </w:numPr>
        <w:rPr>
          <w:rFonts w:ascii="Tahoma" w:hAnsi="Tahoma" w:cs="Tahoma"/>
          <w:b/>
          <w:bCs/>
        </w:rPr>
      </w:pPr>
      <w:r w:rsidRPr="00D31448">
        <w:rPr>
          <w:rFonts w:ascii="Tahoma" w:hAnsi="Tahoma" w:cs="Tahoma"/>
          <w:b/>
          <w:bCs/>
        </w:rPr>
        <w:t>TRANSPORTATION AND DELIVERY:</w:t>
      </w:r>
      <w:r w:rsidR="00FD04A7" w:rsidRPr="00FD04A7">
        <w:rPr>
          <w:rFonts w:ascii="Tahoma" w:hAnsi="Tahoma" w:cs="Tahoma"/>
        </w:rPr>
        <w:t xml:space="preserve"> Vendor is responsible for providing any required transportation of their employees to and from worksites. There is no allowance for additional mileage charges to and from worksites. </w:t>
      </w:r>
    </w:p>
    <w:p w14:paraId="52FCB942" w14:textId="527EF018" w:rsidR="008315F0" w:rsidRPr="00D31448" w:rsidRDefault="008315F0" w:rsidP="003F2DDC">
      <w:pPr>
        <w:ind w:firstLine="720"/>
        <w:rPr>
          <w:rFonts w:ascii="Tahoma" w:hAnsi="Tahoma" w:cs="Tahoma"/>
          <w:b/>
          <w:bCs/>
        </w:rPr>
      </w:pPr>
    </w:p>
    <w:p w14:paraId="6118309D" w14:textId="53590EDA" w:rsidR="00C83D6E" w:rsidRPr="00D31448" w:rsidRDefault="008315F0" w:rsidP="003F2DDC">
      <w:pPr>
        <w:pStyle w:val="ListParagraph"/>
        <w:numPr>
          <w:ilvl w:val="1"/>
          <w:numId w:val="44"/>
        </w:numPr>
        <w:rPr>
          <w:rFonts w:ascii="Tahoma" w:hAnsi="Tahoma" w:cs="Tahoma"/>
          <w:b/>
          <w:bCs/>
        </w:rPr>
      </w:pPr>
      <w:r w:rsidRPr="00D31448">
        <w:rPr>
          <w:rFonts w:ascii="Tahoma" w:hAnsi="Tahoma" w:cs="Tahoma"/>
          <w:b/>
          <w:bCs/>
        </w:rPr>
        <w:t>SUBCONTRACTING:</w:t>
      </w:r>
    </w:p>
    <w:p w14:paraId="6134771B" w14:textId="556ABF6C" w:rsidR="006E724A" w:rsidRPr="00D31448" w:rsidRDefault="00FB14F1" w:rsidP="003F2DDC">
      <w:pPr>
        <w:pStyle w:val="ListParagraph"/>
        <w:ind w:left="1803"/>
        <w:rPr>
          <w:rFonts w:ascii="Tahoma" w:hAnsi="Tahoma" w:cs="Tahoma"/>
        </w:rPr>
      </w:pPr>
      <w:r w:rsidRPr="00D31448">
        <w:rPr>
          <w:rFonts w:ascii="Tahoma" w:hAnsi="Tahoma" w:cs="Tahoma"/>
        </w:rPr>
        <w:t>Subcontractors are</w:t>
      </w:r>
      <w:r w:rsidR="00FD04A7">
        <w:rPr>
          <w:rFonts w:ascii="Tahoma" w:hAnsi="Tahoma" w:cs="Tahoma"/>
        </w:rPr>
        <w:t xml:space="preserve"> </w:t>
      </w:r>
      <w:r w:rsidR="00FD04A7" w:rsidRPr="003F2DDC">
        <w:rPr>
          <w:rFonts w:ascii="Tahoma" w:hAnsi="Tahoma" w:cs="Tahoma"/>
          <w:b/>
          <w:bCs/>
        </w:rPr>
        <w:t>NOT</w:t>
      </w:r>
      <w:r w:rsidRPr="00D31448">
        <w:rPr>
          <w:rFonts w:ascii="Tahoma" w:hAnsi="Tahoma" w:cs="Tahoma"/>
        </w:rPr>
        <w:t xml:space="preserve"> allowed.</w:t>
      </w:r>
      <w:r w:rsidR="00D31448" w:rsidRPr="00D31448">
        <w:rPr>
          <w:rFonts w:ascii="Tahoma" w:hAnsi="Tahoma" w:cs="Tahoma"/>
        </w:rPr>
        <w:br/>
      </w:r>
    </w:p>
    <w:p w14:paraId="489D8217" w14:textId="0D73AE28" w:rsidR="00D260F8" w:rsidRPr="00D31448" w:rsidRDefault="00443591" w:rsidP="003F2DDC">
      <w:pPr>
        <w:pStyle w:val="ListParagraph"/>
        <w:numPr>
          <w:ilvl w:val="2"/>
          <w:numId w:val="44"/>
        </w:numPr>
        <w:rPr>
          <w:rFonts w:ascii="Tahoma" w:hAnsi="Tahoma" w:cs="Tahoma"/>
        </w:rPr>
      </w:pPr>
      <w:r w:rsidRPr="00D31448">
        <w:rPr>
          <w:rFonts w:ascii="Tahoma" w:hAnsi="Tahoma" w:cs="Tahoma"/>
        </w:rPr>
        <w:lastRenderedPageBreak/>
        <w:t xml:space="preserve">If at any time during the term of the Contract, Vendor adds or changes any subcontractors, Vendor is required to promptly notify, in writing, the State Purchasing Officer or the Chief Procurement Officer of the names and addresses and the expected amount of money that each new or replaced subcontractor will receive pursuant to this Contract. Any subcontracts entered prior to award of this Contract are done at the sole risk of the Vendor and subcontractor(s). </w:t>
      </w:r>
    </w:p>
    <w:p w14:paraId="1308B9A2" w14:textId="77777777" w:rsidR="006E724A" w:rsidRPr="00D31448" w:rsidRDefault="006E724A" w:rsidP="003F2DDC">
      <w:pPr>
        <w:rPr>
          <w:rFonts w:ascii="Tahoma" w:hAnsi="Tahoma" w:cs="Tahoma"/>
        </w:rPr>
      </w:pPr>
    </w:p>
    <w:p w14:paraId="6AAB7CB8" w14:textId="77777777" w:rsidR="00487F1A" w:rsidRPr="00D31448" w:rsidRDefault="00120B9A" w:rsidP="003F2DDC">
      <w:pPr>
        <w:pStyle w:val="ListParagraph"/>
        <w:numPr>
          <w:ilvl w:val="1"/>
          <w:numId w:val="44"/>
        </w:numPr>
        <w:rPr>
          <w:rFonts w:ascii="Tahoma" w:hAnsi="Tahoma" w:cs="Tahoma"/>
        </w:rPr>
      </w:pPr>
      <w:r w:rsidRPr="00D31448">
        <w:rPr>
          <w:rFonts w:ascii="Tahoma" w:hAnsi="Tahoma" w:cs="Tahoma"/>
          <w:b/>
          <w:bCs/>
        </w:rPr>
        <w:t>WHERE SERVICES ARE TO BE PERFORMED:</w:t>
      </w:r>
      <w:r w:rsidRPr="00D31448">
        <w:rPr>
          <w:rFonts w:ascii="Tahoma" w:hAnsi="Tahoma" w:cs="Tahoma"/>
        </w:rPr>
        <w:t xml:space="preserve"> Unless otherwise disclosed in this section all services shall be performed in the United States. If the Vendor performs the services purchased hereunder in another country in violation of this provision, such action may be deemed by the State as a breach of the contract by Vendor. </w:t>
      </w:r>
    </w:p>
    <w:p w14:paraId="5A5BE8BC" w14:textId="77777777" w:rsidR="00487F1A" w:rsidRPr="00D31448" w:rsidRDefault="00487F1A" w:rsidP="003F2DDC">
      <w:pPr>
        <w:pStyle w:val="ListParagraph"/>
        <w:ind w:left="1803"/>
        <w:rPr>
          <w:rFonts w:ascii="Tahoma" w:hAnsi="Tahoma" w:cs="Tahoma"/>
        </w:rPr>
      </w:pPr>
    </w:p>
    <w:p w14:paraId="27990ACF" w14:textId="4FDC880B" w:rsidR="00120B9A" w:rsidRPr="00D31448" w:rsidRDefault="00120B9A" w:rsidP="003F2DDC">
      <w:pPr>
        <w:pStyle w:val="ListParagraph"/>
        <w:ind w:left="1803"/>
        <w:rPr>
          <w:rFonts w:ascii="Tahoma" w:hAnsi="Tahoma" w:cs="Tahoma"/>
        </w:rPr>
      </w:pPr>
      <w:r w:rsidRPr="00D31448">
        <w:rPr>
          <w:rFonts w:ascii="Tahoma" w:hAnsi="Tahoma" w:cs="Tahoma"/>
        </w:rPr>
        <w:t xml:space="preserve">Vendor </w:t>
      </w:r>
      <w:proofErr w:type="gramStart"/>
      <w:r w:rsidRPr="00D31448">
        <w:rPr>
          <w:rFonts w:ascii="Tahoma" w:hAnsi="Tahoma" w:cs="Tahoma"/>
        </w:rPr>
        <w:t>shall</w:t>
      </w:r>
      <w:proofErr w:type="gramEnd"/>
      <w:r w:rsidRPr="00D31448">
        <w:rPr>
          <w:rFonts w:ascii="Tahoma" w:hAnsi="Tahoma" w:cs="Tahoma"/>
        </w:rPr>
        <w:t xml:space="preserve"> disclose the locations where the services required shall be performed and the known or anticipated value of the services to be performed at each location. If the Vendor received additional consideration in the evaluation based on work </w:t>
      </w:r>
      <w:r w:rsidR="000F3F84" w:rsidRPr="00D31448">
        <w:rPr>
          <w:rFonts w:ascii="Tahoma" w:hAnsi="Tahoma" w:cs="Tahoma"/>
        </w:rPr>
        <w:t>being performed in the United States, it shall be a breach of contract if the Offeror shifts any such work outside the United States.</w:t>
      </w:r>
    </w:p>
    <w:p w14:paraId="496D30D0" w14:textId="77777777" w:rsidR="006E724A" w:rsidRPr="00D31448" w:rsidRDefault="006E724A" w:rsidP="003F2DDC">
      <w:pPr>
        <w:rPr>
          <w:rFonts w:ascii="Tahoma" w:hAnsi="Tahoma" w:cs="Tahoma"/>
        </w:rPr>
      </w:pPr>
    </w:p>
    <w:p w14:paraId="16A45AAD" w14:textId="72EBCFC9" w:rsidR="00472617" w:rsidRPr="00D31448" w:rsidRDefault="00472617" w:rsidP="003F2DDC">
      <w:pPr>
        <w:ind w:left="1803"/>
        <w:rPr>
          <w:rFonts w:ascii="Tahoma" w:hAnsi="Tahoma" w:cs="Tahoma"/>
        </w:rPr>
      </w:pPr>
      <w:r w:rsidRPr="00D31448">
        <w:rPr>
          <w:rFonts w:ascii="Tahoma" w:hAnsi="Tahoma" w:cs="Tahoma"/>
        </w:rPr>
        <w:t xml:space="preserve">Location where services will be performed: </w:t>
      </w:r>
      <w:sdt>
        <w:sdtPr>
          <w:rPr>
            <w:rFonts w:ascii="Tahoma" w:hAnsi="Tahoma" w:cs="Tahoma"/>
          </w:rPr>
          <w:alias w:val="V:  Location of Performance"/>
          <w:tag w:val=" "/>
          <w:id w:val="77179165"/>
          <w:placeholder>
            <w:docPart w:val="6C4889C578E9488CA2602A3E2D97F524"/>
          </w:placeholder>
        </w:sdtPr>
        <w:sdtEndPr/>
        <w:sdtContent>
          <w:r w:rsidR="00FD04A7">
            <w:rPr>
              <w:rFonts w:ascii="Tahoma" w:hAnsi="Tahoma" w:cs="Tahoma"/>
            </w:rPr>
            <w:t>State of Illinois</w:t>
          </w:r>
        </w:sdtContent>
      </w:sdt>
      <w:r w:rsidRPr="00D31448">
        <w:rPr>
          <w:rFonts w:ascii="Tahoma" w:hAnsi="Tahoma" w:cs="Tahoma"/>
        </w:rPr>
        <w:t xml:space="preserve"> </w:t>
      </w:r>
    </w:p>
    <w:p w14:paraId="3A374D74" w14:textId="3296C98B" w:rsidR="00472617" w:rsidRPr="00D31448" w:rsidRDefault="00472617" w:rsidP="003F2DDC">
      <w:pPr>
        <w:ind w:left="1803"/>
        <w:rPr>
          <w:rFonts w:ascii="Tahoma" w:hAnsi="Tahoma" w:cs="Tahoma"/>
        </w:rPr>
      </w:pPr>
      <w:r w:rsidRPr="00D31448">
        <w:rPr>
          <w:rFonts w:ascii="Tahoma" w:hAnsi="Tahoma" w:cs="Tahoma"/>
        </w:rPr>
        <w:t xml:space="preserve">Value of services performed at this location: </w:t>
      </w:r>
      <w:sdt>
        <w:sdtPr>
          <w:rPr>
            <w:rFonts w:ascii="Tahoma" w:hAnsi="Tahoma" w:cs="Tahoma"/>
          </w:rPr>
          <w:alias w:val="V:  Value of Services"/>
          <w:tag w:val=" "/>
          <w:id w:val="77179166"/>
          <w:placeholder>
            <w:docPart w:val="38F5C777DCC64D05A7EB3326F90223DA"/>
          </w:placeholder>
        </w:sdtPr>
        <w:sdtEndPr/>
        <w:sdtContent>
          <w:r w:rsidR="00FD04A7">
            <w:rPr>
              <w:rFonts w:ascii="Tahoma" w:hAnsi="Tahoma" w:cs="Tahoma"/>
            </w:rPr>
            <w:t>100%</w:t>
          </w:r>
        </w:sdtContent>
      </w:sdt>
    </w:p>
    <w:p w14:paraId="72DCAD1A" w14:textId="77777777" w:rsidR="008315F0" w:rsidRPr="00D31448" w:rsidRDefault="008315F0" w:rsidP="003F2DDC">
      <w:pPr>
        <w:rPr>
          <w:rFonts w:ascii="Tahoma" w:hAnsi="Tahoma" w:cs="Tahoma"/>
        </w:rPr>
      </w:pPr>
    </w:p>
    <w:p w14:paraId="2A98815A" w14:textId="251C5505" w:rsidR="002F4853" w:rsidRPr="00D31448" w:rsidRDefault="002F4853" w:rsidP="003F2DDC">
      <w:pPr>
        <w:pStyle w:val="ListParagraph"/>
        <w:numPr>
          <w:ilvl w:val="0"/>
          <w:numId w:val="44"/>
        </w:numPr>
        <w:rPr>
          <w:rFonts w:ascii="Tahoma" w:hAnsi="Tahoma" w:cs="Tahoma"/>
          <w:b/>
          <w:bCs/>
          <w:sz w:val="28"/>
          <w:szCs w:val="28"/>
        </w:rPr>
      </w:pPr>
      <w:r w:rsidRPr="00D31448">
        <w:rPr>
          <w:rFonts w:ascii="Tahoma" w:hAnsi="Tahoma" w:cs="Tahoma"/>
          <w:b/>
          <w:bCs/>
          <w:sz w:val="28"/>
          <w:szCs w:val="28"/>
        </w:rPr>
        <w:t>PRICING</w:t>
      </w:r>
    </w:p>
    <w:p w14:paraId="04C83B0C" w14:textId="570EFB0A" w:rsidR="00CB0EB0" w:rsidRPr="00D31448" w:rsidRDefault="002F4853" w:rsidP="003F2DDC">
      <w:pPr>
        <w:pStyle w:val="ListParagraph"/>
        <w:numPr>
          <w:ilvl w:val="1"/>
          <w:numId w:val="44"/>
        </w:numPr>
        <w:rPr>
          <w:rFonts w:ascii="Tahoma" w:hAnsi="Tahoma" w:cs="Tahoma"/>
        </w:rPr>
      </w:pPr>
      <w:r w:rsidRPr="00D31448">
        <w:rPr>
          <w:rFonts w:ascii="Tahoma" w:hAnsi="Tahoma" w:cs="Tahoma"/>
          <w:b/>
          <w:bCs/>
        </w:rPr>
        <w:t>TYPE OF PRICING</w:t>
      </w:r>
      <w:r w:rsidRPr="00D31448">
        <w:rPr>
          <w:rFonts w:ascii="Tahoma" w:hAnsi="Tahoma" w:cs="Tahoma"/>
        </w:rPr>
        <w:t>:</w:t>
      </w:r>
      <w:r w:rsidR="00CB0EB0" w:rsidRPr="00D31448">
        <w:rPr>
          <w:rFonts w:ascii="Tahoma" w:hAnsi="Tahoma" w:cs="Tahoma"/>
        </w:rPr>
        <w:t xml:space="preserve"> The Illinois Office of the Comptroller requires the State to indicate whether the contract price is firm or estimated at the time it is submitted for obligation.  The total price of this contract is </w:t>
      </w:r>
      <w:sdt>
        <w:sdtPr>
          <w:rPr>
            <w:rFonts w:ascii="Tahoma" w:hAnsi="Tahoma" w:cs="Tahoma"/>
          </w:rPr>
          <w:alias w:val="S: Type of Pricing"/>
          <w:tag w:val="S: Type of Pricing"/>
          <w:id w:val="392600572"/>
          <w:placeholder>
            <w:docPart w:val="37001C1314324F53ACD9583C0390D9B1"/>
          </w:placeholder>
          <w:dropDownList>
            <w:listItem w:value="Choose an item."/>
            <w:listItem w:displayText="firm" w:value="firm"/>
            <w:listItem w:displayText="estimated" w:value="estimated"/>
          </w:dropDownList>
        </w:sdtPr>
        <w:sdtEndPr/>
        <w:sdtContent>
          <w:r w:rsidR="007178DC" w:rsidRPr="00D31448">
            <w:rPr>
              <w:rFonts w:ascii="Tahoma" w:hAnsi="Tahoma" w:cs="Tahoma"/>
            </w:rPr>
            <w:t>estimated</w:t>
          </w:r>
        </w:sdtContent>
      </w:sdt>
      <w:r w:rsidR="00CB0EB0" w:rsidRPr="00D31448">
        <w:rPr>
          <w:rFonts w:ascii="Tahoma" w:hAnsi="Tahoma" w:cs="Tahoma"/>
        </w:rPr>
        <w:t>.</w:t>
      </w:r>
    </w:p>
    <w:p w14:paraId="57E004CC" w14:textId="77777777" w:rsidR="00CB0EB0" w:rsidRPr="00D31448" w:rsidRDefault="00CB0EB0" w:rsidP="003F2DDC">
      <w:pPr>
        <w:rPr>
          <w:rFonts w:ascii="Tahoma" w:hAnsi="Tahoma" w:cs="Tahoma"/>
        </w:rPr>
      </w:pPr>
    </w:p>
    <w:p w14:paraId="2EE88B09" w14:textId="04D202D2" w:rsidR="00CB0EB0" w:rsidRDefault="002F4853" w:rsidP="003F2DDC">
      <w:pPr>
        <w:pStyle w:val="ListParagraph"/>
        <w:numPr>
          <w:ilvl w:val="1"/>
          <w:numId w:val="44"/>
        </w:numPr>
        <w:rPr>
          <w:rFonts w:ascii="Tahoma" w:hAnsi="Tahoma" w:cs="Tahoma"/>
        </w:rPr>
      </w:pPr>
      <w:r w:rsidRPr="00D31448">
        <w:rPr>
          <w:rFonts w:ascii="Tahoma" w:hAnsi="Tahoma" w:cs="Tahoma"/>
          <w:b/>
          <w:bCs/>
        </w:rPr>
        <w:t>VENDOR’S PRICING</w:t>
      </w:r>
      <w:r w:rsidRPr="00D31448">
        <w:rPr>
          <w:rFonts w:ascii="Tahoma" w:hAnsi="Tahoma" w:cs="Tahoma"/>
        </w:rPr>
        <w:t>:</w:t>
      </w:r>
      <w:r w:rsidR="00CB0EB0" w:rsidRPr="00D31448">
        <w:rPr>
          <w:rFonts w:ascii="Tahoma" w:hAnsi="Tahoma" w:cs="Tahoma"/>
        </w:rPr>
        <w:t xml:space="preserve"> Vendor’s pricing </w:t>
      </w:r>
      <w:proofErr w:type="gramStart"/>
      <w:r w:rsidR="00CB0EB0" w:rsidRPr="00D31448">
        <w:rPr>
          <w:rFonts w:ascii="Tahoma" w:hAnsi="Tahoma" w:cs="Tahoma"/>
        </w:rPr>
        <w:t>is located in</w:t>
      </w:r>
      <w:proofErr w:type="gramEnd"/>
      <w:r w:rsidR="00CB0EB0" w:rsidRPr="00D31448">
        <w:rPr>
          <w:rFonts w:ascii="Tahoma" w:hAnsi="Tahoma" w:cs="Tahoma"/>
        </w:rPr>
        <w:t xml:space="preserve"> the Items Tab in the </w:t>
      </w:r>
      <w:proofErr w:type="spellStart"/>
      <w:r w:rsidR="00CB0EB0" w:rsidRPr="00D31448">
        <w:rPr>
          <w:rFonts w:ascii="Tahoma" w:hAnsi="Tahoma" w:cs="Tahoma"/>
        </w:rPr>
        <w:t>BidBuy</w:t>
      </w:r>
      <w:proofErr w:type="spellEnd"/>
      <w:r w:rsidR="00CB0EB0" w:rsidRPr="00D31448">
        <w:rPr>
          <w:rFonts w:ascii="Tahoma" w:hAnsi="Tahoma" w:cs="Tahoma"/>
        </w:rPr>
        <w:t xml:space="preserve"> Purchase Order. The State includes in this contract the </w:t>
      </w:r>
      <w:proofErr w:type="spellStart"/>
      <w:r w:rsidR="00CB0EB0" w:rsidRPr="00D31448">
        <w:rPr>
          <w:rFonts w:ascii="Tahoma" w:hAnsi="Tahoma" w:cs="Tahoma"/>
        </w:rPr>
        <w:t>BidBuy</w:t>
      </w:r>
      <w:proofErr w:type="spellEnd"/>
      <w:r w:rsidR="00CB0EB0" w:rsidRPr="00D31448">
        <w:rPr>
          <w:rFonts w:ascii="Tahoma" w:hAnsi="Tahoma" w:cs="Tahoma"/>
        </w:rPr>
        <w:t xml:space="preserve"> Purchase Order as it contains the agreed pricing.</w:t>
      </w:r>
    </w:p>
    <w:p w14:paraId="04B297B0" w14:textId="77777777" w:rsidR="00FD04A7" w:rsidRPr="00FD04A7" w:rsidRDefault="00FD04A7" w:rsidP="003F2DDC">
      <w:pPr>
        <w:pStyle w:val="ListParagraph"/>
        <w:rPr>
          <w:rFonts w:ascii="Tahoma" w:hAnsi="Tahoma" w:cs="Tahoma"/>
        </w:rPr>
      </w:pPr>
    </w:p>
    <w:p w14:paraId="331D1A36" w14:textId="77777777" w:rsidR="00FD04A7" w:rsidRDefault="00FD04A7" w:rsidP="003F2DDC">
      <w:pPr>
        <w:pStyle w:val="ListParagraph"/>
        <w:numPr>
          <w:ilvl w:val="2"/>
          <w:numId w:val="44"/>
        </w:numPr>
        <w:rPr>
          <w:rFonts w:ascii="Tahoma" w:hAnsi="Tahoma" w:cs="Tahoma"/>
        </w:rPr>
      </w:pPr>
      <w:proofErr w:type="gramStart"/>
      <w:r>
        <w:rPr>
          <w:rFonts w:ascii="Tahoma" w:hAnsi="Tahoma" w:cs="Tahoma"/>
        </w:rPr>
        <w:t>Vendor’s</w:t>
      </w:r>
      <w:proofErr w:type="gramEnd"/>
      <w:r>
        <w:rPr>
          <w:rFonts w:ascii="Tahoma" w:hAnsi="Tahoma" w:cs="Tahoma"/>
        </w:rPr>
        <w:t xml:space="preserve"> per hour labor rate shall include the highest prevailing wage rate within each district, fringe benefits (health and Welfare, pension or others), all employer expenses for FICA, Workmen’s Compensation, Liability Insurance, Unemployment Insurance and any other city, State or federal requirements regarding employment.</w:t>
      </w:r>
    </w:p>
    <w:p w14:paraId="67E7162D" w14:textId="1B5B02FF" w:rsidR="00FD04A7" w:rsidRDefault="00FD04A7" w:rsidP="003F2DDC">
      <w:pPr>
        <w:pStyle w:val="ListParagraph"/>
        <w:numPr>
          <w:ilvl w:val="2"/>
          <w:numId w:val="44"/>
        </w:numPr>
        <w:rPr>
          <w:rFonts w:ascii="Tahoma" w:hAnsi="Tahoma" w:cs="Tahoma"/>
        </w:rPr>
      </w:pPr>
      <w:r>
        <w:rPr>
          <w:rFonts w:ascii="Tahoma" w:hAnsi="Tahoma" w:cs="Tahoma"/>
        </w:rPr>
        <w:lastRenderedPageBreak/>
        <w:t xml:space="preserve">Per hour labor rate shall also include all cost and </w:t>
      </w:r>
      <w:r w:rsidR="00E11E6C">
        <w:rPr>
          <w:rFonts w:ascii="Tahoma" w:hAnsi="Tahoma" w:cs="Tahoma"/>
        </w:rPr>
        <w:t>expenses</w:t>
      </w:r>
      <w:r>
        <w:rPr>
          <w:rFonts w:ascii="Tahoma" w:hAnsi="Tahoma" w:cs="Tahoma"/>
        </w:rPr>
        <w:t xml:space="preserve"> for trucks and/or vehicles, tools and equipment associated with trade, travel, pick-up and delivery of materials, estimating, call-backs, supervision, administrative, overhead and profit. </w:t>
      </w:r>
    </w:p>
    <w:p w14:paraId="105E175A" w14:textId="1A738AAB" w:rsidR="00FD04A7" w:rsidRPr="00D31448" w:rsidRDefault="00FD04A7" w:rsidP="003F2DDC">
      <w:pPr>
        <w:pStyle w:val="ListParagraph"/>
        <w:numPr>
          <w:ilvl w:val="2"/>
          <w:numId w:val="44"/>
        </w:numPr>
        <w:rPr>
          <w:rFonts w:ascii="Tahoma" w:hAnsi="Tahoma" w:cs="Tahoma"/>
        </w:rPr>
      </w:pPr>
      <w:r>
        <w:rPr>
          <w:rFonts w:ascii="Tahoma" w:hAnsi="Tahoma" w:cs="Tahoma"/>
        </w:rPr>
        <w:t xml:space="preserve">The Agency makes no guarantee of the actual usage of the contract in each area.  </w:t>
      </w:r>
    </w:p>
    <w:p w14:paraId="1BA4B086" w14:textId="77777777" w:rsidR="00CB0EB0" w:rsidRPr="00D31448" w:rsidRDefault="00CB0EB0" w:rsidP="003F2DDC">
      <w:pPr>
        <w:rPr>
          <w:rFonts w:ascii="Tahoma" w:hAnsi="Tahoma" w:cs="Tahoma"/>
        </w:rPr>
      </w:pPr>
    </w:p>
    <w:p w14:paraId="300F05D5" w14:textId="73257289" w:rsidR="002F4853" w:rsidRPr="00D31448" w:rsidRDefault="002F4853" w:rsidP="003F2DDC">
      <w:pPr>
        <w:pStyle w:val="ListParagraph"/>
        <w:numPr>
          <w:ilvl w:val="1"/>
          <w:numId w:val="44"/>
        </w:numPr>
        <w:rPr>
          <w:rFonts w:ascii="Tahoma" w:hAnsi="Tahoma" w:cs="Tahoma"/>
        </w:rPr>
      </w:pPr>
      <w:r w:rsidRPr="00D31448">
        <w:rPr>
          <w:rFonts w:ascii="Tahoma" w:hAnsi="Tahoma" w:cs="Tahoma"/>
          <w:b/>
          <w:bCs/>
        </w:rPr>
        <w:t>MAXIMUM AMOUNT</w:t>
      </w:r>
      <w:r w:rsidRPr="00D31448">
        <w:rPr>
          <w:rFonts w:ascii="Tahoma" w:hAnsi="Tahoma" w:cs="Tahoma"/>
        </w:rPr>
        <w:t>:</w:t>
      </w:r>
      <w:r w:rsidR="00CB0EB0" w:rsidRPr="00D31448">
        <w:rPr>
          <w:rFonts w:ascii="Tahoma" w:hAnsi="Tahoma" w:cs="Tahoma"/>
        </w:rPr>
        <w:t xml:space="preserve"> The total payments under the initial term of this contract shall not exceed $</w:t>
      </w:r>
      <w:sdt>
        <w:sdtPr>
          <w:rPr>
            <w:rFonts w:ascii="Tahoma" w:hAnsi="Tahoma" w:cs="Tahoma"/>
          </w:rPr>
          <w:alias w:val="S:  Dollar Value"/>
          <w:tag w:val=" "/>
          <w:id w:val="-1888635602"/>
          <w:placeholder>
            <w:docPart w:val="052A399B95C749A79C5509461B5C78EC"/>
          </w:placeholder>
        </w:sdtPr>
        <w:sdtEndPr/>
        <w:sdtContent>
          <w:r w:rsidR="00CB0EB0" w:rsidRPr="00D31448">
            <w:rPr>
              <w:rFonts w:ascii="Tahoma" w:hAnsi="Tahoma" w:cs="Tahoma"/>
            </w:rPr>
            <w:t>Click here to enter text</w:t>
          </w:r>
        </w:sdtContent>
      </w:sdt>
      <w:r w:rsidR="00CB0EB0" w:rsidRPr="00D31448">
        <w:rPr>
          <w:rFonts w:ascii="Tahoma" w:hAnsi="Tahoma" w:cs="Tahoma"/>
        </w:rPr>
        <w:t xml:space="preserve"> without a formal amendment.  </w:t>
      </w:r>
      <w:r w:rsidR="00CB0EB0" w:rsidRPr="00D31448">
        <w:rPr>
          <w:rFonts w:ascii="Tahoma" w:hAnsi="Tahoma" w:cs="Tahoma"/>
          <w:highlight w:val="yellow"/>
        </w:rPr>
        <w:t xml:space="preserve">The maximum amount will be </w:t>
      </w:r>
      <w:proofErr w:type="gramStart"/>
      <w:r w:rsidR="00CB0EB0" w:rsidRPr="00D31448">
        <w:rPr>
          <w:rFonts w:ascii="Tahoma" w:hAnsi="Tahoma" w:cs="Tahoma"/>
          <w:highlight w:val="yellow"/>
        </w:rPr>
        <w:t>entered</w:t>
      </w:r>
      <w:proofErr w:type="gramEnd"/>
      <w:r w:rsidR="00CB0EB0" w:rsidRPr="00D31448">
        <w:rPr>
          <w:rFonts w:ascii="Tahoma" w:hAnsi="Tahoma" w:cs="Tahoma"/>
          <w:highlight w:val="yellow"/>
        </w:rPr>
        <w:t xml:space="preserve"> by the State prior to execution of the contract</w:t>
      </w:r>
      <w:r w:rsidR="00CB0EB0" w:rsidRPr="00D31448">
        <w:rPr>
          <w:rFonts w:ascii="Tahoma" w:hAnsi="Tahoma" w:cs="Tahoma"/>
        </w:rPr>
        <w:t>.</w:t>
      </w:r>
    </w:p>
    <w:p w14:paraId="25588797" w14:textId="77777777" w:rsidR="00CB0EB0" w:rsidRPr="00D31448" w:rsidRDefault="00CB0EB0" w:rsidP="003F2DDC">
      <w:pPr>
        <w:rPr>
          <w:rFonts w:ascii="Tahoma" w:hAnsi="Tahoma" w:cs="Tahoma"/>
        </w:rPr>
      </w:pPr>
    </w:p>
    <w:p w14:paraId="54FB2314" w14:textId="78763C21" w:rsidR="002F4853" w:rsidRPr="00D31448" w:rsidRDefault="002F4853" w:rsidP="003F2DDC">
      <w:pPr>
        <w:pStyle w:val="ListParagraph"/>
        <w:numPr>
          <w:ilvl w:val="0"/>
          <w:numId w:val="44"/>
        </w:numPr>
        <w:rPr>
          <w:rFonts w:ascii="Tahoma" w:hAnsi="Tahoma" w:cs="Tahoma"/>
          <w:b/>
          <w:bCs/>
          <w:sz w:val="28"/>
          <w:szCs w:val="28"/>
        </w:rPr>
      </w:pPr>
      <w:r w:rsidRPr="00D31448">
        <w:rPr>
          <w:rFonts w:ascii="Tahoma" w:hAnsi="Tahoma" w:cs="Tahoma"/>
          <w:b/>
          <w:bCs/>
          <w:sz w:val="28"/>
          <w:szCs w:val="28"/>
        </w:rPr>
        <w:t>TERM AND TERMINATION</w:t>
      </w:r>
    </w:p>
    <w:p w14:paraId="3DD14DAF" w14:textId="2B9739FC" w:rsidR="002F4853" w:rsidRPr="00D31448" w:rsidRDefault="002F4853" w:rsidP="003F2DDC">
      <w:pPr>
        <w:pStyle w:val="ListParagraph"/>
        <w:numPr>
          <w:ilvl w:val="1"/>
          <w:numId w:val="44"/>
        </w:numPr>
        <w:rPr>
          <w:rFonts w:ascii="Tahoma" w:hAnsi="Tahoma" w:cs="Tahoma"/>
        </w:rPr>
      </w:pPr>
      <w:r w:rsidRPr="00D31448">
        <w:rPr>
          <w:rFonts w:ascii="Tahoma" w:hAnsi="Tahoma" w:cs="Tahoma"/>
          <w:b/>
          <w:bCs/>
        </w:rPr>
        <w:t>TERM</w:t>
      </w:r>
      <w:r w:rsidRPr="00D31448">
        <w:rPr>
          <w:rFonts w:ascii="Tahoma" w:hAnsi="Tahoma" w:cs="Tahoma"/>
        </w:rPr>
        <w:t>:</w:t>
      </w:r>
    </w:p>
    <w:p w14:paraId="62FCCFE6" w14:textId="6EEC6386" w:rsidR="002F4853" w:rsidRPr="00D31448" w:rsidRDefault="002F4853" w:rsidP="003F2DDC">
      <w:pPr>
        <w:pStyle w:val="ListParagraph"/>
        <w:numPr>
          <w:ilvl w:val="2"/>
          <w:numId w:val="44"/>
        </w:numPr>
        <w:rPr>
          <w:rFonts w:ascii="Tahoma" w:hAnsi="Tahoma" w:cs="Tahoma"/>
        </w:rPr>
      </w:pPr>
      <w:r w:rsidRPr="00D31448">
        <w:rPr>
          <w:rFonts w:ascii="Tahoma" w:hAnsi="Tahoma" w:cs="Tahoma"/>
          <w:b/>
          <w:bCs/>
        </w:rPr>
        <w:t>TERM OF THIS CONTRACT:</w:t>
      </w:r>
      <w:r w:rsidR="00CB0EB0" w:rsidRPr="00D31448">
        <w:rPr>
          <w:rFonts w:ascii="Tahoma" w:hAnsi="Tahoma" w:cs="Tahoma"/>
        </w:rPr>
        <w:t xml:space="preserve"> The contract will have an initial term commencing </w:t>
      </w:r>
      <w:r w:rsidR="00CB0EB0" w:rsidRPr="00D31448">
        <w:rPr>
          <w:rFonts w:ascii="Tahoma" w:hAnsi="Tahoma" w:cs="Tahoma"/>
          <w:highlight w:val="yellow"/>
        </w:rPr>
        <w:t>upon</w:t>
      </w:r>
      <w:r w:rsidR="007178DC" w:rsidRPr="00D31448">
        <w:rPr>
          <w:rFonts w:ascii="Tahoma" w:hAnsi="Tahoma" w:cs="Tahoma"/>
          <w:highlight w:val="yellow"/>
        </w:rPr>
        <w:t xml:space="preserve"> execution</w:t>
      </w:r>
      <w:r w:rsidR="007178DC" w:rsidRPr="00D31448">
        <w:rPr>
          <w:rFonts w:ascii="Tahoma" w:hAnsi="Tahoma" w:cs="Tahoma"/>
        </w:rPr>
        <w:t xml:space="preserve"> </w:t>
      </w:r>
      <w:r w:rsidR="00CB0EB0" w:rsidRPr="00D31448">
        <w:rPr>
          <w:rFonts w:ascii="Tahoma" w:hAnsi="Tahoma" w:cs="Tahoma"/>
        </w:rPr>
        <w:t xml:space="preserve">and ending </w:t>
      </w:r>
      <w:r w:rsidR="003E3518">
        <w:rPr>
          <w:rFonts w:ascii="Tahoma" w:hAnsi="Tahoma" w:cs="Tahoma"/>
        </w:rPr>
        <w:t>December</w:t>
      </w:r>
      <w:r w:rsidR="00355D7A">
        <w:rPr>
          <w:rFonts w:ascii="Tahoma" w:hAnsi="Tahoma" w:cs="Tahoma"/>
        </w:rPr>
        <w:t xml:space="preserve"> 31, 202</w:t>
      </w:r>
      <w:r w:rsidR="003E3518">
        <w:rPr>
          <w:rFonts w:ascii="Tahoma" w:hAnsi="Tahoma" w:cs="Tahoma"/>
        </w:rPr>
        <w:t>7</w:t>
      </w:r>
      <w:r w:rsidR="00355D7A">
        <w:rPr>
          <w:rFonts w:ascii="Tahoma" w:hAnsi="Tahoma" w:cs="Tahoma"/>
        </w:rPr>
        <w:t xml:space="preserve">. </w:t>
      </w:r>
      <w:r w:rsidR="00CB0EB0" w:rsidRPr="00D31448">
        <w:rPr>
          <w:rFonts w:ascii="Tahoma" w:hAnsi="Tahoma" w:cs="Tahoma"/>
        </w:rPr>
        <w:t xml:space="preserve">In no event will the maximum total term of the contract, including the initial term, any renewal terms, and any extensions, exceed ten (10) years. </w:t>
      </w:r>
      <w:proofErr w:type="gramStart"/>
      <w:r w:rsidR="00CB0EB0" w:rsidRPr="00D31448">
        <w:rPr>
          <w:rFonts w:ascii="Tahoma" w:hAnsi="Tahoma" w:cs="Tahoma"/>
        </w:rPr>
        <w:t>Vendor</w:t>
      </w:r>
      <w:proofErr w:type="gramEnd"/>
      <w:r w:rsidR="00CB0EB0" w:rsidRPr="00D31448">
        <w:rPr>
          <w:rFonts w:ascii="Tahoma" w:hAnsi="Tahoma" w:cs="Tahoma"/>
        </w:rPr>
        <w:t xml:space="preserve"> shall not commence billable work in furtherance of the contract prior to final execution of the contract except when permitted pursuant to 30 ILCS 500/20-80.</w:t>
      </w:r>
    </w:p>
    <w:p w14:paraId="3D8FA59B" w14:textId="77777777" w:rsidR="00DA0FEB" w:rsidRPr="00D31448" w:rsidRDefault="00DA0FEB" w:rsidP="003F2DDC">
      <w:pPr>
        <w:rPr>
          <w:rFonts w:ascii="Tahoma" w:hAnsi="Tahoma" w:cs="Tahoma"/>
        </w:rPr>
      </w:pPr>
    </w:p>
    <w:p w14:paraId="6BDAD73A" w14:textId="02B2A6A5" w:rsidR="00A72712" w:rsidRPr="00D31448" w:rsidRDefault="008D4FF4" w:rsidP="003F2DDC">
      <w:pPr>
        <w:pStyle w:val="ListParagraph"/>
        <w:numPr>
          <w:ilvl w:val="1"/>
          <w:numId w:val="44"/>
        </w:numPr>
        <w:rPr>
          <w:rFonts w:ascii="Tahoma" w:hAnsi="Tahoma" w:cs="Tahoma"/>
        </w:rPr>
      </w:pPr>
      <w:r w:rsidRPr="00D31448">
        <w:rPr>
          <w:rFonts w:ascii="Tahoma" w:hAnsi="Tahoma" w:cs="Tahoma"/>
          <w:b/>
          <w:bCs/>
        </w:rPr>
        <w:t>TERMINATION FOR CAUSE</w:t>
      </w:r>
      <w:r w:rsidRPr="00D31448">
        <w:rPr>
          <w:rFonts w:ascii="Tahoma" w:hAnsi="Tahoma" w:cs="Tahoma"/>
        </w:rPr>
        <w:t>:</w:t>
      </w:r>
      <w:r w:rsidR="00A72712" w:rsidRPr="00D31448">
        <w:rPr>
          <w:rFonts w:ascii="Tahoma" w:hAnsi="Tahoma" w:cs="Tahoma"/>
        </w:rPr>
        <w:t xml:space="preserve"> The State may terminate this contract, in whole or in part, immediately upon notice to the Vendor if: (a) the State determines that the actions or inactions of the Vendor, its agents, employees or subcontractors have caused, or reasonably could cause, jeopardy to health, safety, or property, or (b) the Vendor has notified the State that it is unable or unwilling to perform the contract.</w:t>
      </w:r>
    </w:p>
    <w:p w14:paraId="457FC7A1" w14:textId="77777777" w:rsidR="00A72712" w:rsidRPr="00D31448" w:rsidRDefault="00A72712" w:rsidP="003F2DDC">
      <w:pPr>
        <w:ind w:left="360"/>
        <w:rPr>
          <w:rFonts w:ascii="Tahoma" w:hAnsi="Tahoma" w:cs="Tahoma"/>
        </w:rPr>
      </w:pPr>
    </w:p>
    <w:p w14:paraId="522AD87C" w14:textId="23CD26EE" w:rsidR="00A72712" w:rsidRPr="00D31448" w:rsidRDefault="00A72712" w:rsidP="003F2DDC">
      <w:pPr>
        <w:ind w:left="1803"/>
        <w:rPr>
          <w:rFonts w:ascii="Tahoma" w:hAnsi="Tahoma" w:cs="Tahoma"/>
        </w:rPr>
      </w:pPr>
      <w:r w:rsidRPr="00D31448">
        <w:rPr>
          <w:rFonts w:ascii="Tahoma" w:hAnsi="Tahoma" w:cs="Tahoma"/>
        </w:rPr>
        <w:t>If Vendor fails to perform to the State’s satisfaction any material requirement of this contract, is in violation of a material provision of this contract, or the State determines that the Vendor lacks the financial resources to perform the contract, the State shall provide written notice to the Vendor to cure the problem identified within the period of time specified in the State’s written notice. If not cured by that date the State may either: (a) immediately terminate the contract without additional written notice or (b) enforce the terms and conditions of the contract.</w:t>
      </w:r>
    </w:p>
    <w:p w14:paraId="18A53A57" w14:textId="77777777" w:rsidR="00A72712" w:rsidRPr="00D31448" w:rsidRDefault="00A72712" w:rsidP="003F2DDC">
      <w:pPr>
        <w:rPr>
          <w:rFonts w:ascii="Tahoma" w:hAnsi="Tahoma" w:cs="Tahoma"/>
        </w:rPr>
      </w:pPr>
    </w:p>
    <w:p w14:paraId="7EF63B7C" w14:textId="50BFE649" w:rsidR="008D4FF4" w:rsidRPr="00D31448" w:rsidRDefault="00A72712" w:rsidP="003F2DDC">
      <w:pPr>
        <w:pStyle w:val="ListParagraph"/>
        <w:ind w:left="1803"/>
        <w:rPr>
          <w:rFonts w:ascii="Tahoma" w:hAnsi="Tahoma" w:cs="Tahoma"/>
        </w:rPr>
      </w:pPr>
      <w:r w:rsidRPr="00D31448">
        <w:rPr>
          <w:rFonts w:ascii="Tahoma" w:hAnsi="Tahoma" w:cs="Tahoma"/>
        </w:rPr>
        <w:lastRenderedPageBreak/>
        <w:t>For termination due to any of the causes contained in this Section, the State retains its rights to seek any available legal or equitable remedies and damages.</w:t>
      </w:r>
    </w:p>
    <w:p w14:paraId="6206DEA9" w14:textId="77777777" w:rsidR="00A72712" w:rsidRPr="00D31448" w:rsidRDefault="00A72712" w:rsidP="003F2DDC">
      <w:pPr>
        <w:rPr>
          <w:rFonts w:ascii="Tahoma" w:hAnsi="Tahoma" w:cs="Tahoma"/>
        </w:rPr>
      </w:pPr>
    </w:p>
    <w:p w14:paraId="0D6372D2" w14:textId="581C92DC" w:rsidR="00A72712" w:rsidRPr="00D31448" w:rsidRDefault="008D4FF4" w:rsidP="003F2DDC">
      <w:pPr>
        <w:pStyle w:val="ListParagraph"/>
        <w:numPr>
          <w:ilvl w:val="1"/>
          <w:numId w:val="44"/>
        </w:numPr>
        <w:rPr>
          <w:rFonts w:ascii="Tahoma" w:hAnsi="Tahoma" w:cs="Tahoma"/>
        </w:rPr>
      </w:pPr>
      <w:r w:rsidRPr="00D31448">
        <w:rPr>
          <w:rFonts w:ascii="Tahoma" w:hAnsi="Tahoma" w:cs="Tahoma"/>
          <w:b/>
          <w:bCs/>
        </w:rPr>
        <w:t>TERMINATION FOR CONVENIENCE</w:t>
      </w:r>
      <w:r w:rsidRPr="00D31448">
        <w:rPr>
          <w:rFonts w:ascii="Tahoma" w:hAnsi="Tahoma" w:cs="Tahoma"/>
        </w:rPr>
        <w:t>:</w:t>
      </w:r>
      <w:r w:rsidR="00A72712" w:rsidRPr="00D31448">
        <w:rPr>
          <w:rFonts w:ascii="Tahoma" w:hAnsi="Tahoma" w:cs="Tahoma"/>
        </w:rPr>
        <w:t xml:space="preserve"> The State may, for its convenience and with thirty (30) </w:t>
      </w:r>
      <w:proofErr w:type="gramStart"/>
      <w:r w:rsidR="00A72712" w:rsidRPr="00D31448">
        <w:rPr>
          <w:rFonts w:ascii="Tahoma" w:hAnsi="Tahoma" w:cs="Tahoma"/>
        </w:rPr>
        <w:t>days</w:t>
      </w:r>
      <w:proofErr w:type="gramEnd"/>
      <w:r w:rsidR="00A72712" w:rsidRPr="00D31448">
        <w:rPr>
          <w:rFonts w:ascii="Tahoma" w:hAnsi="Tahoma" w:cs="Tahoma"/>
        </w:rPr>
        <w:t xml:space="preserve"> prior written notice to </w:t>
      </w:r>
      <w:proofErr w:type="gramStart"/>
      <w:r w:rsidR="00A72712" w:rsidRPr="00D31448">
        <w:rPr>
          <w:rFonts w:ascii="Tahoma" w:hAnsi="Tahoma" w:cs="Tahoma"/>
        </w:rPr>
        <w:t>Vendor,</w:t>
      </w:r>
      <w:proofErr w:type="gramEnd"/>
      <w:r w:rsidR="00A72712" w:rsidRPr="00D31448">
        <w:rPr>
          <w:rFonts w:ascii="Tahoma" w:hAnsi="Tahoma" w:cs="Tahoma"/>
        </w:rPr>
        <w:t xml:space="preserve"> terminate this contract in whole or in part and without payment of any penalty or incurring any further obligation to the Vendor.</w:t>
      </w:r>
    </w:p>
    <w:p w14:paraId="3B389B76" w14:textId="77777777" w:rsidR="00A72712" w:rsidRPr="00D31448" w:rsidRDefault="00A72712" w:rsidP="003F2DDC">
      <w:pPr>
        <w:rPr>
          <w:rFonts w:ascii="Tahoma" w:hAnsi="Tahoma" w:cs="Tahoma"/>
        </w:rPr>
      </w:pPr>
    </w:p>
    <w:p w14:paraId="20464613" w14:textId="77777777" w:rsidR="00A72712" w:rsidRPr="00D31448" w:rsidRDefault="00A72712" w:rsidP="003F2DDC">
      <w:pPr>
        <w:pStyle w:val="ListParagraph"/>
        <w:ind w:left="1803"/>
        <w:rPr>
          <w:rFonts w:ascii="Tahoma" w:hAnsi="Tahoma" w:cs="Tahoma"/>
        </w:rPr>
      </w:pPr>
      <w:r w:rsidRPr="00D31448">
        <w:rPr>
          <w:rFonts w:ascii="Tahoma" w:hAnsi="Tahoma" w:cs="Tahoma"/>
        </w:rPr>
        <w:t>Upon submission of invoices and proof of claim, the Vendor shall be entitled to compensation for supplies and services provided in compliance with this contract up to and including the date of termination.</w:t>
      </w:r>
    </w:p>
    <w:p w14:paraId="3155CD8F" w14:textId="77777777" w:rsidR="00A72712" w:rsidRPr="00D31448" w:rsidRDefault="00A72712" w:rsidP="003F2DDC">
      <w:pPr>
        <w:rPr>
          <w:rFonts w:ascii="Tahoma" w:hAnsi="Tahoma" w:cs="Tahoma"/>
        </w:rPr>
      </w:pPr>
    </w:p>
    <w:p w14:paraId="587A60EC" w14:textId="69E52762" w:rsidR="00487F1A" w:rsidRDefault="008D4FF4" w:rsidP="003F2DDC">
      <w:pPr>
        <w:pStyle w:val="ListParagraph"/>
        <w:numPr>
          <w:ilvl w:val="1"/>
          <w:numId w:val="44"/>
        </w:numPr>
      </w:pPr>
      <w:r w:rsidRPr="00D31448">
        <w:rPr>
          <w:rFonts w:ascii="Tahoma" w:hAnsi="Tahoma" w:cs="Tahoma"/>
          <w:b/>
          <w:bCs/>
        </w:rPr>
        <w:t>AVAILABILITY OF APPROPRIATION</w:t>
      </w:r>
      <w:r w:rsidRPr="00D31448">
        <w:rPr>
          <w:rFonts w:ascii="Tahoma" w:hAnsi="Tahoma" w:cs="Tahoma"/>
        </w:rPr>
        <w:t>:</w:t>
      </w:r>
      <w:bookmarkStart w:id="1" w:name="_Hlk177325485"/>
      <w:r w:rsidR="00A72712" w:rsidRPr="00D31448">
        <w:rPr>
          <w:rFonts w:ascii="Tahoma" w:hAnsi="Tahoma" w:cs="Tahoma"/>
        </w:rPr>
        <w:t xml:space="preserve"> This contract is contingent upon and subject to the availability of funds.  The State, at its sole option, may terminate or suspend this contract, in whole or in part, without penalty or further payment being required, if (1) the Illinois General Assembly or the federal funding source fails to make an appropriation sufficient to pay such obligation, or if funds needed are insufficient for any reason (30 ILCS 500/20-60), (2) the Governor decreases the Agency’s funding by reserving some or all of the Agency’s appropriation(s) pursuant to power delegated to the Governor by the Illinois General Assembly, or (3) the Agency determines, in its sole discretion or as directed by the Office of the Governor, that a reduction is necessary or advisable based upon actual or projected budgetary considerations.  </w:t>
      </w:r>
      <w:proofErr w:type="gramStart"/>
      <w:r w:rsidR="00A72712" w:rsidRPr="00D31448">
        <w:rPr>
          <w:rFonts w:ascii="Tahoma" w:hAnsi="Tahoma" w:cs="Tahoma"/>
        </w:rPr>
        <w:t>Contractor</w:t>
      </w:r>
      <w:proofErr w:type="gramEnd"/>
      <w:r w:rsidR="00A72712" w:rsidRPr="00D31448">
        <w:rPr>
          <w:rFonts w:ascii="Tahoma" w:hAnsi="Tahoma" w:cs="Tahoma"/>
        </w:rPr>
        <w:t xml:space="preserve"> will be notified in writing of the failure of appropriation or of a reduction or decrease.</w:t>
      </w:r>
      <w:bookmarkEnd w:id="1"/>
      <w:r w:rsidR="00487F1A">
        <w:br/>
      </w:r>
    </w:p>
    <w:p w14:paraId="1A511BC4" w14:textId="6FF9C452" w:rsidR="00487F1A" w:rsidRPr="00487F1A" w:rsidRDefault="008D4FF4" w:rsidP="003F2DDC">
      <w:pPr>
        <w:pStyle w:val="ListParagraph"/>
        <w:numPr>
          <w:ilvl w:val="0"/>
          <w:numId w:val="44"/>
        </w:numPr>
      </w:pPr>
      <w:r w:rsidRPr="00487F1A">
        <w:rPr>
          <w:rFonts w:ascii="Tahoma" w:hAnsi="Tahoma" w:cs="Tahoma"/>
          <w:b/>
          <w:bCs/>
        </w:rPr>
        <w:t>STANDARD BUSINESS TERMS AND CONDITIONS</w:t>
      </w:r>
      <w:r w:rsidR="00FD04A7">
        <w:rPr>
          <w:rFonts w:ascii="Tahoma" w:hAnsi="Tahoma" w:cs="Tahoma"/>
          <w:b/>
          <w:bCs/>
        </w:rPr>
        <w:br/>
      </w:r>
    </w:p>
    <w:p w14:paraId="78D4C062" w14:textId="5BED8110" w:rsidR="000B4654" w:rsidRPr="00487F1A" w:rsidRDefault="000B4654" w:rsidP="003F2DDC">
      <w:pPr>
        <w:pStyle w:val="ListParagraph"/>
        <w:numPr>
          <w:ilvl w:val="1"/>
          <w:numId w:val="44"/>
        </w:numPr>
      </w:pPr>
      <w:r w:rsidRPr="00487F1A">
        <w:rPr>
          <w:rFonts w:ascii="Tahoma" w:hAnsi="Tahoma" w:cs="Tahoma"/>
          <w:b/>
          <w:bCs/>
        </w:rPr>
        <w:t>PAYMENT TERMS AND CONDITIONS:</w:t>
      </w:r>
      <w:r w:rsidR="00FD04A7">
        <w:rPr>
          <w:rFonts w:ascii="Tahoma" w:hAnsi="Tahoma" w:cs="Tahoma"/>
          <w:b/>
          <w:bCs/>
        </w:rPr>
        <w:br/>
      </w:r>
    </w:p>
    <w:p w14:paraId="14E563AB" w14:textId="417D25A5" w:rsidR="000B4654" w:rsidRPr="00487F1A" w:rsidRDefault="000B4654" w:rsidP="003F2DDC">
      <w:pPr>
        <w:pStyle w:val="ListParagraph"/>
        <w:numPr>
          <w:ilvl w:val="2"/>
          <w:numId w:val="44"/>
        </w:numPr>
      </w:pPr>
      <w:r w:rsidRPr="00487F1A">
        <w:rPr>
          <w:rFonts w:ascii="Tahoma" w:hAnsi="Tahoma" w:cs="Tahoma"/>
          <w:b/>
          <w:bCs/>
        </w:rPr>
        <w:t>LATE PAYMENT:</w:t>
      </w:r>
      <w:r w:rsidRPr="00487F1A">
        <w:rPr>
          <w:rFonts w:ascii="Tahoma" w:hAnsi="Tahoma" w:cs="Tahoma"/>
          <w14:ligatures w14:val="none"/>
        </w:rPr>
        <w:t xml:space="preserve"> </w:t>
      </w:r>
      <w:r w:rsidRPr="00487F1A">
        <w:rPr>
          <w:rFonts w:ascii="Tahoma" w:hAnsi="Tahoma" w:cs="Tahoma"/>
        </w:rPr>
        <w:t>Payments, including late payment charges, will be paid in accordance with the State Prompt Payment Act and rules when applicable.  30 ILCS 540; 74 III. Adm. Code 900.  This shall be Vendor’s sole remedy for late payments by the State.  Payment terms contained in Vendor’s invoices shall have no force or effect.</w:t>
      </w:r>
      <w:r w:rsidR="00FD04A7">
        <w:rPr>
          <w:rFonts w:ascii="Tahoma" w:hAnsi="Tahoma" w:cs="Tahoma"/>
        </w:rPr>
        <w:br/>
      </w:r>
    </w:p>
    <w:p w14:paraId="3F2D5889" w14:textId="493D85D3" w:rsidR="000B4654" w:rsidRPr="00487F1A" w:rsidRDefault="000B4654" w:rsidP="003F2DDC">
      <w:pPr>
        <w:pStyle w:val="ListParagraph"/>
        <w:numPr>
          <w:ilvl w:val="2"/>
          <w:numId w:val="44"/>
        </w:numPr>
      </w:pPr>
      <w:r w:rsidRPr="00487F1A">
        <w:rPr>
          <w:rFonts w:ascii="Tahoma" w:hAnsi="Tahoma" w:cs="Tahoma"/>
          <w:b/>
          <w:bCs/>
        </w:rPr>
        <w:t>MINORITY CONTRACTOR INITIATIVE:</w:t>
      </w:r>
      <w:r w:rsidRPr="00487F1A">
        <w:rPr>
          <w:rFonts w:ascii="Tahoma" w:hAnsi="Tahoma" w:cs="Tahoma"/>
          <w14:ligatures w14:val="none"/>
        </w:rPr>
        <w:t xml:space="preserve"> </w:t>
      </w:r>
      <w:r w:rsidRPr="00487F1A">
        <w:rPr>
          <w:rFonts w:ascii="Tahoma" w:hAnsi="Tahoma" w:cs="Tahoma"/>
        </w:rPr>
        <w:t xml:space="preserve">Any Vendor awarded a contract of $1,000 or more under Section 20-10, 20-15, 20-25 or 20-30 of the Illinois Procurement Code (30 ILCS 500) is required to pay a fee of $15. The Comptroller shall deduct the fee from the first check </w:t>
      </w:r>
      <w:r w:rsidRPr="00487F1A">
        <w:rPr>
          <w:rFonts w:ascii="Tahoma" w:hAnsi="Tahoma" w:cs="Tahoma"/>
        </w:rPr>
        <w:lastRenderedPageBreak/>
        <w:t>issued to the Vendor under the contract and deposit the fee in the Comptroller’s Administrative Fund.  15 ILCS 405/23.9.</w:t>
      </w:r>
      <w:r w:rsidR="00FD04A7">
        <w:rPr>
          <w:rFonts w:ascii="Tahoma" w:hAnsi="Tahoma" w:cs="Tahoma"/>
        </w:rPr>
        <w:br/>
      </w:r>
    </w:p>
    <w:p w14:paraId="49AA4933" w14:textId="5843BA5B" w:rsidR="000B4654" w:rsidRPr="00487F1A" w:rsidRDefault="000B4654" w:rsidP="003F2DDC">
      <w:pPr>
        <w:pStyle w:val="ListParagraph"/>
        <w:numPr>
          <w:ilvl w:val="2"/>
          <w:numId w:val="44"/>
        </w:numPr>
      </w:pPr>
      <w:r w:rsidRPr="00487F1A">
        <w:rPr>
          <w:rFonts w:ascii="Tahoma" w:hAnsi="Tahoma" w:cs="Tahoma"/>
          <w:b/>
          <w:bCs/>
        </w:rPr>
        <w:t>EXPENSES:</w:t>
      </w:r>
      <w:r w:rsidRPr="00487F1A">
        <w:rPr>
          <w:rFonts w:ascii="Tahoma" w:hAnsi="Tahoma" w:cs="Tahoma"/>
          <w14:ligatures w14:val="none"/>
        </w:rPr>
        <w:t xml:space="preserve"> </w:t>
      </w:r>
      <w:r w:rsidRPr="00487F1A">
        <w:rPr>
          <w:rFonts w:ascii="Tahoma" w:hAnsi="Tahoma" w:cs="Tahoma"/>
        </w:rPr>
        <w:t>The State will not pay for supplies provided or services rendered, including related expenses, incurred prior to the execution of this contract by the Parties even if the effective date of the contract is prior to execution.</w:t>
      </w:r>
      <w:r w:rsidR="00FD04A7">
        <w:rPr>
          <w:rFonts w:ascii="Tahoma" w:hAnsi="Tahoma" w:cs="Tahoma"/>
        </w:rPr>
        <w:br/>
      </w:r>
    </w:p>
    <w:p w14:paraId="24C703AB" w14:textId="39511292" w:rsidR="000B4654" w:rsidRPr="00487F1A" w:rsidRDefault="000B4654" w:rsidP="003F2DDC">
      <w:pPr>
        <w:pStyle w:val="ListParagraph"/>
        <w:numPr>
          <w:ilvl w:val="2"/>
          <w:numId w:val="44"/>
        </w:numPr>
      </w:pPr>
      <w:r w:rsidRPr="00487F1A">
        <w:rPr>
          <w:rFonts w:ascii="Tahoma" w:hAnsi="Tahoma" w:cs="Tahoma"/>
          <w:b/>
          <w:bCs/>
        </w:rPr>
        <w:t>PREVAILING WAGE:</w:t>
      </w:r>
      <w:r w:rsidRPr="00487F1A">
        <w:rPr>
          <w:rFonts w:ascii="Tahoma" w:hAnsi="Tahoma" w:cs="Tahoma"/>
          <w14:ligatures w14:val="none"/>
        </w:rPr>
        <w:t xml:space="preserve"> </w:t>
      </w:r>
      <w:r w:rsidRPr="00487F1A">
        <w:rPr>
          <w:rFonts w:ascii="Tahoma" w:hAnsi="Tahoma" w:cs="Tahoma"/>
        </w:rPr>
        <w:t>As a condition of receiving payment Vendor must (</w:t>
      </w:r>
      <w:proofErr w:type="spellStart"/>
      <w:r w:rsidRPr="00487F1A">
        <w:rPr>
          <w:rFonts w:ascii="Tahoma" w:hAnsi="Tahoma" w:cs="Tahoma"/>
        </w:rPr>
        <w:t>i</w:t>
      </w:r>
      <w:proofErr w:type="spellEnd"/>
      <w:r w:rsidRPr="00487F1A">
        <w:rPr>
          <w:rFonts w:ascii="Tahoma" w:hAnsi="Tahoma" w:cs="Tahoma"/>
        </w:rPr>
        <w:t>) be in compliance with the contract, (ii) pay its employees prevailing wages when required by law, (iii) pay its suppliers and subcontractors according to the terms of their respective contracts, and (iv) provide lien waivers to the State upon request.   Examples of prevailing wage categories include public works, printing, janitorial, window washing, building and grounds services, site technician services, natural resource services, security guard and food services.  The prevailing wages are revised by the Illinois Department of Labor (DOL) and are available on DOL’s official website, which shall be deemed proper notification of any rate changes under this subsection.  Vendor is responsible for contacting DOL at 217-782-6206 or (</w:t>
      </w:r>
      <w:hyperlink r:id="rId10" w:history="1">
        <w:r w:rsidRPr="00487F1A">
          <w:rPr>
            <w:rStyle w:val="Hyperlink"/>
            <w:rFonts w:ascii="Tahoma" w:hAnsi="Tahoma" w:cs="Tahoma"/>
            <w:i/>
            <w:iCs/>
          </w:rPr>
          <w:t>https://labor.illinois.gov</w:t>
        </w:r>
      </w:hyperlink>
      <w:r w:rsidRPr="00487F1A">
        <w:rPr>
          <w:rFonts w:ascii="Tahoma" w:hAnsi="Tahoma" w:cs="Tahoma"/>
        </w:rPr>
        <w:t>) to ensure understanding of prevailing wage requirements.</w:t>
      </w:r>
      <w:r w:rsidR="00FD04A7">
        <w:rPr>
          <w:rFonts w:ascii="Tahoma" w:hAnsi="Tahoma" w:cs="Tahoma"/>
        </w:rPr>
        <w:br/>
      </w:r>
    </w:p>
    <w:p w14:paraId="01E47E4F" w14:textId="764238E3" w:rsidR="000B4654" w:rsidRPr="00487F1A" w:rsidRDefault="000B4654" w:rsidP="003F2DDC">
      <w:pPr>
        <w:pStyle w:val="ListParagraph"/>
        <w:numPr>
          <w:ilvl w:val="2"/>
          <w:numId w:val="44"/>
        </w:numPr>
      </w:pPr>
      <w:r w:rsidRPr="00487F1A">
        <w:rPr>
          <w:rFonts w:ascii="Tahoma" w:hAnsi="Tahoma" w:cs="Tahoma"/>
          <w:b/>
          <w:bCs/>
        </w:rPr>
        <w:t>FEDERAL FUNDING:</w:t>
      </w:r>
      <w:r w:rsidRPr="00487F1A">
        <w:rPr>
          <w:rFonts w:ascii="Tahoma" w:hAnsi="Tahoma" w:cs="Tahoma"/>
          <w14:ligatures w14:val="none"/>
        </w:rPr>
        <w:t xml:space="preserve"> </w:t>
      </w:r>
      <w:r w:rsidRPr="00487F1A">
        <w:rPr>
          <w:rFonts w:ascii="Tahoma" w:hAnsi="Tahoma" w:cs="Tahoma"/>
        </w:rPr>
        <w:t>This contract may be partially or totally funded with Federal funds.  If Federal funds are expected to be used, then the percentage of the good/service paid using Federal funds and the total Federal funds expected to be used will be provided to the awarded Vendor in the notice of intent to award.</w:t>
      </w:r>
      <w:r w:rsidR="00FD04A7">
        <w:rPr>
          <w:rFonts w:ascii="Tahoma" w:hAnsi="Tahoma" w:cs="Tahoma"/>
        </w:rPr>
        <w:br/>
      </w:r>
    </w:p>
    <w:p w14:paraId="35CE3F3E" w14:textId="77777777" w:rsidR="000B4654" w:rsidRPr="00487F1A" w:rsidRDefault="000B4654" w:rsidP="003F2DDC">
      <w:pPr>
        <w:pStyle w:val="ListParagraph"/>
        <w:numPr>
          <w:ilvl w:val="2"/>
          <w:numId w:val="44"/>
        </w:numPr>
      </w:pPr>
      <w:r w:rsidRPr="00487F1A">
        <w:rPr>
          <w:rFonts w:ascii="Tahoma" w:hAnsi="Tahoma" w:cs="Tahoma"/>
          <w:b/>
          <w:bCs/>
        </w:rPr>
        <w:t>INVOICING:</w:t>
      </w:r>
      <w:r w:rsidRPr="00487F1A">
        <w:rPr>
          <w:rFonts w:ascii="Tahoma" w:hAnsi="Tahoma" w:cs="Tahoma"/>
          <w14:ligatures w14:val="none"/>
        </w:rPr>
        <w:t xml:space="preserve"> </w:t>
      </w:r>
      <w:r w:rsidRPr="00487F1A">
        <w:rPr>
          <w:rFonts w:ascii="Tahoma" w:hAnsi="Tahoma" w:cs="Tahoma"/>
        </w:rPr>
        <w:t xml:space="preserve">By submitting an invoice, Vendor certifies that the supplies or services provided meet all requirements of this contract, and the amount billed and expenses incurred are as allowed in this contract.  Invoices for supplies purchased, services performed, and expenses incurred through June 30 of any year must be submitted to the State no later than July 31 of that year; </w:t>
      </w:r>
      <w:proofErr w:type="gramStart"/>
      <w:r w:rsidRPr="00487F1A">
        <w:rPr>
          <w:rFonts w:ascii="Tahoma" w:hAnsi="Tahoma" w:cs="Tahoma"/>
        </w:rPr>
        <w:t>otherwise</w:t>
      </w:r>
      <w:proofErr w:type="gramEnd"/>
      <w:r w:rsidRPr="00487F1A">
        <w:rPr>
          <w:rFonts w:ascii="Tahoma" w:hAnsi="Tahoma" w:cs="Tahoma"/>
        </w:rPr>
        <w:t xml:space="preserve"> Vendor may have to seek payment through the Illinois Court of Claims.  30 ILCS 105/25.  All invoices are subject to statutory offset.  30 ILCS 210.</w:t>
      </w:r>
    </w:p>
    <w:p w14:paraId="445CFD40" w14:textId="3A56A222" w:rsidR="000B4654" w:rsidRPr="000B4654" w:rsidRDefault="000B4654" w:rsidP="003F2DDC">
      <w:pPr>
        <w:pStyle w:val="ListParagraph"/>
        <w:numPr>
          <w:ilvl w:val="2"/>
          <w:numId w:val="46"/>
        </w:numPr>
      </w:pPr>
      <w:r w:rsidRPr="00487F1A">
        <w:rPr>
          <w:rFonts w:ascii="Tahoma" w:hAnsi="Tahoma" w:cs="Tahoma"/>
        </w:rPr>
        <w:t>Vendor shall not bill for any taxes unless accompanied by proof that the State is subject to the tax.  If necessary, Vendor may request the applicable agency’s Illinois tax exemption number and Federal tax exemption information.</w:t>
      </w:r>
    </w:p>
    <w:p w14:paraId="3E6C54EB" w14:textId="77777777" w:rsidR="000B4654" w:rsidRPr="000B4654" w:rsidRDefault="000B4654" w:rsidP="003F2DDC">
      <w:pPr>
        <w:pStyle w:val="ListParagraph"/>
        <w:numPr>
          <w:ilvl w:val="2"/>
          <w:numId w:val="46"/>
        </w:numPr>
      </w:pPr>
      <w:r w:rsidRPr="000B4654">
        <w:rPr>
          <w:rFonts w:ascii="Tahoma" w:hAnsi="Tahoma" w:cs="Tahoma"/>
        </w:rPr>
        <w:t xml:space="preserve">Vendor shall invoice at this completion of the contract unless invoicing is tied in this contract to milestones, </w:t>
      </w:r>
      <w:r w:rsidRPr="000B4654">
        <w:rPr>
          <w:rFonts w:ascii="Tahoma" w:hAnsi="Tahoma" w:cs="Tahoma"/>
        </w:rPr>
        <w:lastRenderedPageBreak/>
        <w:t>deliverables, or other invoicing requirements agreed to in the contract.</w:t>
      </w:r>
    </w:p>
    <w:p w14:paraId="5D029EF3" w14:textId="77777777" w:rsidR="000B4654" w:rsidRPr="006364FB" w:rsidRDefault="000B4654" w:rsidP="003F2DDC">
      <w:pPr>
        <w:pStyle w:val="ListParagraph"/>
        <w:ind w:left="1728"/>
        <w:rPr>
          <w:rFonts w:ascii="Tahoma" w:hAnsi="Tahoma" w:cs="Tahoma"/>
        </w:rPr>
      </w:pPr>
    </w:p>
    <w:p w14:paraId="4898B97A" w14:textId="5A16B5F8" w:rsidR="000B4654" w:rsidRPr="00E678EF" w:rsidRDefault="00E678EF" w:rsidP="003F2DDC">
      <w:pPr>
        <w:pStyle w:val="ListParagraph"/>
        <w:keepNext/>
        <w:keepLines/>
        <w:tabs>
          <w:tab w:val="left" w:pos="1440"/>
        </w:tabs>
        <w:spacing w:before="240" w:line="23" w:lineRule="atLeast"/>
        <w:ind w:left="2160" w:hanging="720"/>
        <w:rPr>
          <w:rFonts w:ascii="Tahoma" w:hAnsi="Tahoma" w:cs="Tahoma"/>
          <w:b/>
          <w:bCs/>
          <w:u w:val="single"/>
        </w:rPr>
      </w:pPr>
      <w:r>
        <w:rPr>
          <w:rFonts w:ascii="Tahoma" w:hAnsi="Tahoma" w:cs="Tahoma"/>
        </w:rPr>
        <w:tab/>
      </w:r>
      <w:r>
        <w:rPr>
          <w:rFonts w:ascii="Tahoma" w:hAnsi="Tahoma" w:cs="Tahoma"/>
        </w:rPr>
        <w:tab/>
      </w:r>
      <w:r w:rsidR="000B4654" w:rsidRPr="00E678EF">
        <w:rPr>
          <w:rFonts w:ascii="Tahoma" w:hAnsi="Tahoma" w:cs="Tahoma"/>
          <w:highlight w:val="yellow"/>
        </w:rPr>
        <w:t>Send invoices to:</w:t>
      </w:r>
      <w:r w:rsidRPr="00E678EF">
        <w:rPr>
          <w:rFonts w:ascii="Tahoma" w:hAnsi="Tahoma" w:cs="Tahoma"/>
          <w:highlight w:val="yellow"/>
        </w:rPr>
        <w:t xml:space="preserve"> </w:t>
      </w:r>
      <w:r w:rsidRPr="00E678EF">
        <w:rPr>
          <w:rFonts w:ascii="Tahoma" w:hAnsi="Tahoma" w:cs="Tahoma"/>
          <w:b/>
          <w:bCs/>
          <w:highlight w:val="yellow"/>
          <w:u w:val="single"/>
        </w:rPr>
        <w:t>SEE BIDBUY LINE ITEMS</w:t>
      </w:r>
    </w:p>
    <w:p w14:paraId="34483B1D" w14:textId="0AC7542D" w:rsidR="000B4654" w:rsidRPr="000B4654" w:rsidRDefault="003F2DDC" w:rsidP="003F2DDC">
      <w:pPr>
        <w:pStyle w:val="ListParagraph"/>
        <w:ind w:left="1803"/>
      </w:pPr>
      <w:r>
        <w:rPr>
          <w:rFonts w:ascii="Tahoma" w:hAnsi="Tahoma" w:cs="Tahoma"/>
        </w:rPr>
        <w:br/>
      </w:r>
      <w:r w:rsidR="000B4654" w:rsidRPr="006364FB">
        <w:rPr>
          <w:rFonts w:ascii="Tahoma" w:hAnsi="Tahoma" w:cs="Tahoma"/>
        </w:rPr>
        <w:t xml:space="preserve">For procurements conducted in </w:t>
      </w:r>
      <w:proofErr w:type="spellStart"/>
      <w:r w:rsidR="000B4654" w:rsidRPr="006364FB">
        <w:rPr>
          <w:rFonts w:ascii="Tahoma" w:hAnsi="Tahoma" w:cs="Tahoma"/>
        </w:rPr>
        <w:t>BidBuy</w:t>
      </w:r>
      <w:proofErr w:type="spellEnd"/>
      <w:r w:rsidR="000B4654" w:rsidRPr="006364FB">
        <w:rPr>
          <w:rFonts w:ascii="Tahoma" w:hAnsi="Tahoma" w:cs="Tahoma"/>
        </w:rPr>
        <w:t xml:space="preserve">, the Agency may include in this contract the </w:t>
      </w:r>
      <w:proofErr w:type="spellStart"/>
      <w:r w:rsidR="000B4654" w:rsidRPr="006364FB">
        <w:rPr>
          <w:rFonts w:ascii="Tahoma" w:hAnsi="Tahoma" w:cs="Tahoma"/>
        </w:rPr>
        <w:t>BidBuy</w:t>
      </w:r>
      <w:proofErr w:type="spellEnd"/>
      <w:r w:rsidR="000B4654" w:rsidRPr="006364FB">
        <w:rPr>
          <w:rFonts w:ascii="Tahoma" w:hAnsi="Tahoma" w:cs="Tahoma"/>
        </w:rPr>
        <w:t xml:space="preserve"> Purchase Order as it contains the Bill To address.</w:t>
      </w:r>
      <w:r w:rsidR="000B4654">
        <w:rPr>
          <w:rFonts w:ascii="Tahoma" w:hAnsi="Tahoma" w:cs="Tahoma"/>
        </w:rPr>
        <w:br/>
      </w:r>
    </w:p>
    <w:p w14:paraId="5439741B" w14:textId="1BF4F8AC" w:rsidR="000B4654" w:rsidRDefault="000B4654"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ASSIGNMENT:</w:t>
      </w:r>
      <w:r w:rsidRPr="000B4654">
        <w:rPr>
          <w:rFonts w:ascii="Tahoma" w:hAnsi="Tahoma" w:cs="Tahoma"/>
          <w14:ligatures w14:val="none"/>
        </w:rPr>
        <w:t xml:space="preserve"> </w:t>
      </w:r>
      <w:r w:rsidRPr="000B4654">
        <w:rPr>
          <w:rFonts w:ascii="Tahoma" w:hAnsi="Tahoma" w:cs="Tahoma"/>
        </w:rPr>
        <w:t xml:space="preserve">This contract may not be assigned or transferred in whole or in part by Vendor without the prior written consent of the State.  </w:t>
      </w:r>
      <w:r w:rsidR="003F2DDC">
        <w:rPr>
          <w:rFonts w:ascii="Tahoma" w:hAnsi="Tahoma" w:cs="Tahoma"/>
        </w:rPr>
        <w:br/>
      </w:r>
    </w:p>
    <w:p w14:paraId="3F31DEED" w14:textId="1FF4AC69" w:rsidR="000B4654" w:rsidRDefault="008D4FF4"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SUBCONTRACTING:</w:t>
      </w:r>
      <w:r w:rsidR="007877BB" w:rsidRPr="000B4654">
        <w:rPr>
          <w:rFonts w:ascii="Tahoma" w:hAnsi="Tahoma" w:cs="Tahoma"/>
          <w14:ligatures w14:val="none"/>
        </w:rPr>
        <w:t xml:space="preserve"> </w:t>
      </w:r>
      <w:r w:rsidR="007877BB" w:rsidRPr="000B4654">
        <w:rPr>
          <w:rFonts w:ascii="Tahoma" w:hAnsi="Tahoma" w:cs="Tahoma"/>
        </w:rPr>
        <w:t>For purposes of this section, subcontractors are those with contracts with an annual value exceeding $100,000 and who are specifically hired to perform all or part of the work covered by this contract.  Vendor must receive prior written approval before use of any subcontractors in the performance of this contract.  Vendor shall describe, in an attachment if not already provided, the names and addresses of all authorized subcontractors to be utilized by Vendor in the performance of this contract, together with a description of the work to be performed by the subcontractor and the anticipated amount of money that each subcontractor is expected to receive pursuant to this contract.  If required, Vendor shall provide a copy of any subcontracts within fifteen (15) days after execution of this contract.  All subcontracts must include the same certifications that Vendor must make as a condition of this contract.  Vendor shall include in each subcontract the Standard Illinois Certification form available from the State.  If at any time during the term of the Contract, Vendor adds or changes any subcontractors, then Vendor must promptly notify, by written amendment to the Contract, the State Purchasing Officer or the Chief Procurement Officer of the names and addresses, the expected amount of money that each new or replaced subcontractor will receive pursuant to the Contract, and the general type of work to be performed. 30 ILCS 500/20-120.</w:t>
      </w:r>
      <w:r w:rsidR="003F2DDC">
        <w:rPr>
          <w:rFonts w:ascii="Tahoma" w:hAnsi="Tahoma" w:cs="Tahoma"/>
        </w:rPr>
        <w:br/>
      </w:r>
    </w:p>
    <w:p w14:paraId="634FE2EB" w14:textId="08870E64" w:rsidR="000B4654" w:rsidRDefault="008D4FF4"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AUDIT/RETENTION OF RECORDS:</w:t>
      </w:r>
      <w:r w:rsidR="007877BB" w:rsidRPr="000B4654">
        <w:rPr>
          <w:rFonts w:ascii="Tahoma" w:hAnsi="Tahoma" w:cs="Tahoma"/>
          <w14:ligatures w14:val="none"/>
        </w:rPr>
        <w:t xml:space="preserve"> </w:t>
      </w:r>
      <w:r w:rsidR="007877BB" w:rsidRPr="000B4654">
        <w:rPr>
          <w:rFonts w:ascii="Tahoma" w:hAnsi="Tahoma" w:cs="Tahoma"/>
        </w:rPr>
        <w:t xml:space="preserve">Vendor and its subcontractors shall maintain books and records relating to the performance of this contract and any subcontract necessary to support amounts charged to the State </w:t>
      </w:r>
      <w:proofErr w:type="gramStart"/>
      <w:r w:rsidR="007877BB" w:rsidRPr="000B4654">
        <w:rPr>
          <w:rFonts w:ascii="Tahoma" w:hAnsi="Tahoma" w:cs="Tahoma"/>
        </w:rPr>
        <w:t>pursuant</w:t>
      </w:r>
      <w:proofErr w:type="gramEnd"/>
      <w:r w:rsidR="007877BB" w:rsidRPr="000B4654">
        <w:rPr>
          <w:rFonts w:ascii="Tahoma" w:hAnsi="Tahoma" w:cs="Tahoma"/>
        </w:rPr>
        <w:t xml:space="preserve"> this contract or subcontract.  Books and records, including information stored in databases or other computer systems, shall be maintained by the Vendor for a period of three (3) years from the later of the date of final payment under the contract or </w:t>
      </w:r>
      <w:r w:rsidR="007877BB" w:rsidRPr="000B4654">
        <w:rPr>
          <w:rFonts w:ascii="Tahoma" w:hAnsi="Tahoma" w:cs="Tahoma"/>
        </w:rPr>
        <w:lastRenderedPageBreak/>
        <w:t xml:space="preserve">completion of the contract, and by the subcontractor for a period of three (3) years from the later of final payment under the term or completion of the subcontract.  If Federal funds are used to pay contract costs, the Vendor and its subcontractors must retain their respective records for five (5) years.  Books and records required to be maintained under this section shall be available for review or audit by representatives </w:t>
      </w:r>
      <w:proofErr w:type="gramStart"/>
      <w:r w:rsidR="007877BB" w:rsidRPr="000B4654">
        <w:rPr>
          <w:rFonts w:ascii="Tahoma" w:hAnsi="Tahoma" w:cs="Tahoma"/>
        </w:rPr>
        <w:t>of  the</w:t>
      </w:r>
      <w:proofErr w:type="gramEnd"/>
      <w:r w:rsidR="007877BB" w:rsidRPr="000B4654">
        <w:rPr>
          <w:rFonts w:ascii="Tahoma" w:hAnsi="Tahoma" w:cs="Tahoma"/>
        </w:rPr>
        <w:t xml:space="preserve"> procuring Agency, the Auditor General, the Executive Inspector General, the Chief Procurement Officer, State of Illinois internal auditors or other governmental entities with monitoring authority, upon reasonable notice and during normal business hours.  Vendor and its subcontractors shall cooperate fully with any such audit and with any investigation conducted by any of these entities.  Failure to maintain books and records required by this section shall establish a presumption in favor of the State for the recovery of any funds paid by the State under this contract or any subcontract for which adequate books and records are not available to support the purported disbursement. The Vendor or subcontractors shall not impose a charge for audit or examination of the Vendor’s or subcontractor’s books and records. 30 ILCS 500/20-65.</w:t>
      </w:r>
      <w:r w:rsidR="003F2DDC">
        <w:rPr>
          <w:rFonts w:ascii="Tahoma" w:hAnsi="Tahoma" w:cs="Tahoma"/>
        </w:rPr>
        <w:br/>
      </w:r>
    </w:p>
    <w:p w14:paraId="6AB9C02A" w14:textId="403FC86D" w:rsidR="000B4654" w:rsidRDefault="008D4FF4"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TIME IS OF THE ESSENCE:</w:t>
      </w:r>
      <w:r w:rsidR="007877BB" w:rsidRPr="000B4654">
        <w:rPr>
          <w:rFonts w:ascii="Tahoma" w:hAnsi="Tahoma" w:cs="Tahoma"/>
          <w14:ligatures w14:val="none"/>
        </w:rPr>
        <w:t xml:space="preserve"> </w:t>
      </w:r>
      <w:r w:rsidR="007877BB" w:rsidRPr="000B4654">
        <w:rPr>
          <w:rFonts w:ascii="Tahoma" w:hAnsi="Tahoma" w:cs="Tahoma"/>
        </w:rPr>
        <w:t xml:space="preserve">Time is of the essence with respect to Vendor’s performance of this contract.  Vendor shall continue to </w:t>
      </w:r>
      <w:proofErr w:type="gramStart"/>
      <w:r w:rsidR="007877BB" w:rsidRPr="000B4654">
        <w:rPr>
          <w:rFonts w:ascii="Tahoma" w:hAnsi="Tahoma" w:cs="Tahoma"/>
        </w:rPr>
        <w:t>perform</w:t>
      </w:r>
      <w:proofErr w:type="gramEnd"/>
      <w:r w:rsidR="007877BB" w:rsidRPr="000B4654">
        <w:rPr>
          <w:rFonts w:ascii="Tahoma" w:hAnsi="Tahoma" w:cs="Tahoma"/>
        </w:rPr>
        <w:t xml:space="preserve"> its obligations while any dispute concerning this contract is being resolved unless otherwise directed by the State.</w:t>
      </w:r>
      <w:r w:rsidR="003F2DDC">
        <w:rPr>
          <w:rFonts w:ascii="Tahoma" w:hAnsi="Tahoma" w:cs="Tahoma"/>
        </w:rPr>
        <w:br/>
      </w:r>
    </w:p>
    <w:p w14:paraId="182FE2D8" w14:textId="76B4C677" w:rsidR="000B4654" w:rsidRDefault="008D4FF4"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NO WAIVER OF RIGHTS:</w:t>
      </w:r>
      <w:r w:rsidR="007877BB" w:rsidRPr="000B4654">
        <w:rPr>
          <w:rFonts w:ascii="Tahoma" w:hAnsi="Tahoma" w:cs="Tahoma"/>
          <w14:ligatures w14:val="none"/>
        </w:rPr>
        <w:t xml:space="preserve"> </w:t>
      </w:r>
      <w:r w:rsidR="007877BB" w:rsidRPr="000B4654">
        <w:rPr>
          <w:rFonts w:ascii="Tahoma" w:hAnsi="Tahoma" w:cs="Tahoma"/>
        </w:rPr>
        <w:t>Except as specifically waived in writing, failure by a Party to exercise or enforce a right does not waive that Party’s right to exercise or enforce that or other rights in the future.</w:t>
      </w:r>
      <w:r w:rsidR="003F2DDC">
        <w:rPr>
          <w:rFonts w:ascii="Tahoma" w:hAnsi="Tahoma" w:cs="Tahoma"/>
        </w:rPr>
        <w:br/>
      </w:r>
    </w:p>
    <w:p w14:paraId="547E6C53" w14:textId="102EBCFE" w:rsidR="000B4654" w:rsidRDefault="008D4FF4"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FORCE MAJEURE:</w:t>
      </w:r>
      <w:r w:rsidR="007877BB" w:rsidRPr="000B4654">
        <w:rPr>
          <w:rFonts w:ascii="Tahoma" w:hAnsi="Tahoma" w:cs="Tahoma"/>
          <w14:ligatures w14:val="none"/>
        </w:rPr>
        <w:t xml:space="preserve"> </w:t>
      </w:r>
      <w:r w:rsidR="007877BB" w:rsidRPr="000B4654">
        <w:rPr>
          <w:rFonts w:ascii="Tahoma" w:hAnsi="Tahoma" w:cs="Tahoma"/>
        </w:rPr>
        <w:t>Failure by either Party to perform its duties and obligations will be excused by unforeseeable circumstances beyond its reasonable control and not due to its negligence, including acts of nature, acts of terrorism, riots, labor disputes, fire, flood, explosion, and governmental prohibition.  The non-declaring Party may cancel this contract without penalty if performance does not resume within thirty (30) days of the declaration.</w:t>
      </w:r>
      <w:r w:rsidR="003F2DDC">
        <w:rPr>
          <w:rFonts w:ascii="Tahoma" w:hAnsi="Tahoma" w:cs="Tahoma"/>
        </w:rPr>
        <w:br/>
      </w:r>
    </w:p>
    <w:p w14:paraId="3E9C0D4D" w14:textId="6C151631" w:rsidR="000B4654" w:rsidRDefault="008D4FF4"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CONFIDENTIAL INFORMATION:</w:t>
      </w:r>
      <w:r w:rsidR="007877BB" w:rsidRPr="000B4654">
        <w:rPr>
          <w:rFonts w:ascii="Tahoma" w:hAnsi="Tahoma" w:cs="Tahoma"/>
          <w14:ligatures w14:val="none"/>
        </w:rPr>
        <w:t xml:space="preserve"> </w:t>
      </w:r>
      <w:r w:rsidR="007877BB" w:rsidRPr="000B4654">
        <w:rPr>
          <w:rFonts w:ascii="Tahoma" w:hAnsi="Tahoma" w:cs="Tahoma"/>
        </w:rPr>
        <w:t xml:space="preserve">Each Party to this contract, including its agents and subcontractors, may have or gain access to confidential data or information owned or maintained by the other Party </w:t>
      </w:r>
      <w:proofErr w:type="gramStart"/>
      <w:r w:rsidR="007877BB" w:rsidRPr="000B4654">
        <w:rPr>
          <w:rFonts w:ascii="Tahoma" w:hAnsi="Tahoma" w:cs="Tahoma"/>
        </w:rPr>
        <w:t>in the course of</w:t>
      </w:r>
      <w:proofErr w:type="gramEnd"/>
      <w:r w:rsidR="007877BB" w:rsidRPr="000B4654">
        <w:rPr>
          <w:rFonts w:ascii="Tahoma" w:hAnsi="Tahoma" w:cs="Tahoma"/>
        </w:rPr>
        <w:t xml:space="preserve"> carrying out its responsibilities under this contract.  Vendor shall presume all information received from the </w:t>
      </w:r>
      <w:r w:rsidR="007877BB" w:rsidRPr="000B4654">
        <w:rPr>
          <w:rFonts w:ascii="Tahoma" w:hAnsi="Tahoma" w:cs="Tahoma"/>
        </w:rPr>
        <w:lastRenderedPageBreak/>
        <w:t xml:space="preserve">State or to which it gains access pursuant to this contract is confidential.  Vendor information, unless clearly marked as confidential and exempt from disclosure under the Illinois Freedom of Information Act, shall be considered public.  No confidential data collected, maintained, or used </w:t>
      </w:r>
      <w:proofErr w:type="gramStart"/>
      <w:r w:rsidR="007877BB" w:rsidRPr="000B4654">
        <w:rPr>
          <w:rFonts w:ascii="Tahoma" w:hAnsi="Tahoma" w:cs="Tahoma"/>
        </w:rPr>
        <w:t>in the course of</w:t>
      </w:r>
      <w:proofErr w:type="gramEnd"/>
      <w:r w:rsidR="007877BB" w:rsidRPr="000B4654">
        <w:rPr>
          <w:rFonts w:ascii="Tahoma" w:hAnsi="Tahoma" w:cs="Tahoma"/>
        </w:rPr>
        <w:t xml:space="preserve"> performance of this contract shall be disseminated except as authorized by law and with the written consent of the disclosing Party, either during the period of this contract or thereafter.  The receiving Party must return any and all data collected, maintained, created or used in the course of the performance of this contract, in whatever form it is maintained, promptly at the end of this contract, or earlier at the request of the disclosing Party, or notify the disclosing Party in writing of its destruction.  The foregoing obligations shall not apply to confidential data or information lawfully in the receiving Party’s possession prior to its acquisition from the disclosing Party; received in good faith from a third Party not subject to any confidentiality obligation to the disclosing Party; now is or later becomes publicly known through no breach of confidentiality obligation by the receiving Party; or that is independently developed by the receiving Party without the use or benefit of the disclosing Party’s confidential information.</w:t>
      </w:r>
      <w:r w:rsidR="003F2DDC">
        <w:rPr>
          <w:rFonts w:ascii="Tahoma" w:hAnsi="Tahoma" w:cs="Tahoma"/>
        </w:rPr>
        <w:br/>
      </w:r>
    </w:p>
    <w:p w14:paraId="0A65619A" w14:textId="00013F4E" w:rsidR="000B4654" w:rsidRDefault="008D4FF4"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USE AND OWNERSHIP:</w:t>
      </w:r>
      <w:r w:rsidR="007877BB" w:rsidRPr="000B4654">
        <w:rPr>
          <w:rFonts w:ascii="Tahoma" w:hAnsi="Tahoma" w:cs="Tahoma"/>
          <w14:ligatures w14:val="none"/>
        </w:rPr>
        <w:t xml:space="preserve"> </w:t>
      </w:r>
      <w:r w:rsidR="007877BB" w:rsidRPr="000B4654">
        <w:rPr>
          <w:rFonts w:ascii="Tahoma" w:hAnsi="Tahoma" w:cs="Tahoma"/>
        </w:rPr>
        <w:t xml:space="preserve">All work performed or supplies created by Vendor under this contract, whether written documents or data, goods or deliverables of any kind, shall be deemed work for hire under copyright law and all intellectual property and other laws, and the State of Illinois is granted sole and exclusive ownership to all such work, unless otherwise agreed in writing.  Vendor hereby assigns to the State all </w:t>
      </w:r>
      <w:proofErr w:type="gramStart"/>
      <w:r w:rsidR="007877BB" w:rsidRPr="000B4654">
        <w:rPr>
          <w:rFonts w:ascii="Tahoma" w:hAnsi="Tahoma" w:cs="Tahoma"/>
        </w:rPr>
        <w:t>right</w:t>
      </w:r>
      <w:proofErr w:type="gramEnd"/>
      <w:r w:rsidR="007877BB" w:rsidRPr="000B4654">
        <w:rPr>
          <w:rFonts w:ascii="Tahoma" w:hAnsi="Tahoma" w:cs="Tahoma"/>
        </w:rPr>
        <w:t xml:space="preserve">, </w:t>
      </w:r>
      <w:proofErr w:type="gramStart"/>
      <w:r w:rsidR="007877BB" w:rsidRPr="000B4654">
        <w:rPr>
          <w:rFonts w:ascii="Tahoma" w:hAnsi="Tahoma" w:cs="Tahoma"/>
        </w:rPr>
        <w:t>title</w:t>
      </w:r>
      <w:proofErr w:type="gramEnd"/>
      <w:r w:rsidR="007877BB" w:rsidRPr="000B4654">
        <w:rPr>
          <w:rFonts w:ascii="Tahoma" w:hAnsi="Tahoma" w:cs="Tahoma"/>
        </w:rPr>
        <w:t xml:space="preserve">, and </w:t>
      </w:r>
      <w:proofErr w:type="gramStart"/>
      <w:r w:rsidR="007877BB" w:rsidRPr="000B4654">
        <w:rPr>
          <w:rFonts w:ascii="Tahoma" w:hAnsi="Tahoma" w:cs="Tahoma"/>
        </w:rPr>
        <w:t>interest</w:t>
      </w:r>
      <w:proofErr w:type="gramEnd"/>
      <w:r w:rsidR="007877BB" w:rsidRPr="000B4654">
        <w:rPr>
          <w:rFonts w:ascii="Tahoma" w:hAnsi="Tahoma" w:cs="Tahoma"/>
        </w:rPr>
        <w:t xml:space="preserve"> in and to such work including any related intellectual property rights, and/or waives </w:t>
      </w:r>
      <w:proofErr w:type="gramStart"/>
      <w:r w:rsidR="007877BB" w:rsidRPr="000B4654">
        <w:rPr>
          <w:rFonts w:ascii="Tahoma" w:hAnsi="Tahoma" w:cs="Tahoma"/>
        </w:rPr>
        <w:t>any and all</w:t>
      </w:r>
      <w:proofErr w:type="gramEnd"/>
      <w:r w:rsidR="007877BB" w:rsidRPr="000B4654">
        <w:rPr>
          <w:rFonts w:ascii="Tahoma" w:hAnsi="Tahoma" w:cs="Tahoma"/>
        </w:rPr>
        <w:t xml:space="preserve"> claims that Vendor may have to such work including any so-called "moral rights" in connection with the work.  Vendor acknowledges the State may use the work product for any purpose.  Confidential data or information contained in such work shall be subject to the confidentiality provisions of this contract.</w:t>
      </w:r>
      <w:r w:rsidR="003F2DDC">
        <w:rPr>
          <w:rFonts w:ascii="Tahoma" w:hAnsi="Tahoma" w:cs="Tahoma"/>
        </w:rPr>
        <w:br/>
      </w:r>
    </w:p>
    <w:p w14:paraId="328E444C" w14:textId="4AE63D38" w:rsidR="000B4654" w:rsidRDefault="008D4FF4"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INDEMNIFICATION AND LIABILITY:</w:t>
      </w:r>
      <w:r w:rsidR="007877BB" w:rsidRPr="000B4654">
        <w:rPr>
          <w:rFonts w:ascii="Tahoma" w:hAnsi="Tahoma" w:cs="Tahoma"/>
          <w14:ligatures w14:val="none"/>
        </w:rPr>
        <w:t xml:space="preserve"> </w:t>
      </w:r>
      <w:r w:rsidR="007877BB" w:rsidRPr="000B4654">
        <w:rPr>
          <w:rFonts w:ascii="Tahoma" w:hAnsi="Tahoma" w:cs="Tahoma"/>
        </w:rPr>
        <w:t xml:space="preserve">The Vendor shall indemnify and hold harmless the State of Illinois, its agencies, officers, employees, agents and volunteers from any and all costs, demands, expenses, losses, claims, damages, liabilities, settlements and judgments, including in-house and contracted attorneys’ fees and expenses, arising out of: (a) any breach or violation by Vendor of any of its certifications, representations, warranties, covenants or </w:t>
      </w:r>
      <w:r w:rsidR="007877BB" w:rsidRPr="000B4654">
        <w:rPr>
          <w:rFonts w:ascii="Tahoma" w:hAnsi="Tahoma" w:cs="Tahoma"/>
        </w:rPr>
        <w:lastRenderedPageBreak/>
        <w:t>agreements; (b) any actual or alleged death or injury to any person, damage to any real or personal property, or any other damage or loss claimed to result in whole or in part from Vendor’s negligent performance; (c) any act, activity or omission of Vendor or any of its employees, representatives, subcontractors or agents; or (d) any actual or alleged claim that the services or goods provided under this contract infringe, misappropriate, or otherwise violate any intellectual property (patent, copyright, trade secret, or trademark) rights of a third party.  In accordance with Article VIII, Section 1(a</w:t>
      </w:r>
      <w:proofErr w:type="gramStart"/>
      <w:r w:rsidR="007877BB" w:rsidRPr="000B4654">
        <w:rPr>
          <w:rFonts w:ascii="Tahoma" w:hAnsi="Tahoma" w:cs="Tahoma"/>
        </w:rPr>
        <w:t>),(</w:t>
      </w:r>
      <w:proofErr w:type="gramEnd"/>
      <w:r w:rsidR="007877BB" w:rsidRPr="000B4654">
        <w:rPr>
          <w:rFonts w:ascii="Tahoma" w:hAnsi="Tahoma" w:cs="Tahoma"/>
        </w:rPr>
        <w:t>b) of the Constitution of the State of Illinois and 1973 Illinois Attorney General Opinion 78, the State may not indemnify private parties absent express statutory authority permitting the indemnification.  Neither Party shall be liable for incidental, special, consequential, or punitive damages.</w:t>
      </w:r>
      <w:r w:rsidR="003F2DDC">
        <w:rPr>
          <w:rFonts w:ascii="Tahoma" w:hAnsi="Tahoma" w:cs="Tahoma"/>
        </w:rPr>
        <w:br/>
      </w:r>
    </w:p>
    <w:p w14:paraId="71327D05" w14:textId="7DC77BC9" w:rsidR="000B4654" w:rsidRDefault="008D4FF4"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INSURANCE:</w:t>
      </w:r>
      <w:r w:rsidR="007877BB" w:rsidRPr="000B4654">
        <w:rPr>
          <w:rFonts w:ascii="Tahoma" w:hAnsi="Tahoma" w:cs="Tahoma"/>
          <w14:ligatures w14:val="none"/>
        </w:rPr>
        <w:t xml:space="preserve"> </w:t>
      </w:r>
      <w:r w:rsidR="007877BB" w:rsidRPr="000B4654">
        <w:rPr>
          <w:rFonts w:ascii="Tahoma" w:hAnsi="Tahoma" w:cs="Tahoma"/>
        </w:rPr>
        <w:t xml:space="preserve">Vendor shall, </w:t>
      </w:r>
      <w:proofErr w:type="gramStart"/>
      <w:r w:rsidR="007877BB" w:rsidRPr="000B4654">
        <w:rPr>
          <w:rFonts w:ascii="Tahoma" w:hAnsi="Tahoma" w:cs="Tahoma"/>
        </w:rPr>
        <w:t>at all times</w:t>
      </w:r>
      <w:proofErr w:type="gramEnd"/>
      <w:r w:rsidR="007877BB" w:rsidRPr="000B4654">
        <w:rPr>
          <w:rFonts w:ascii="Tahoma" w:hAnsi="Tahoma" w:cs="Tahoma"/>
        </w:rPr>
        <w:t xml:space="preserve"> during the term of this contract and any renewals or extensions, maintain and provide a Certificate of Insurance naming the State as an additionally insured for all required bonds and insurance.  Certificates may not be modified or canceled until at least thirty (30) days’ notice has been provided to the State.  Vendor shall provide: (a) General Commercial Liability insurance in the amount of $1,000,000 per occurrence (Combined Single Limit Bodily Injury and Property Damage) and $2,000,000 Annual Aggregate; (b) Auto Liability, including Hired Auto and Non-owned Auto (Combined Single Limit Bodily Injury and Property Damage), in amount of $1,000,000 per occurrence; and (c) Worker’s Compensation Insurance in the amount required by law.  Insurance shall not limit Vendor’s obligation to indemnify, defend, or settle any claims.</w:t>
      </w:r>
      <w:r w:rsidR="003F2DDC">
        <w:rPr>
          <w:rFonts w:ascii="Tahoma" w:hAnsi="Tahoma" w:cs="Tahoma"/>
        </w:rPr>
        <w:br/>
      </w:r>
    </w:p>
    <w:p w14:paraId="7405D21F" w14:textId="68E4D20B" w:rsidR="000B4654" w:rsidRDefault="008D4FF4"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INDEPENDENT CONTRACTOR:</w:t>
      </w:r>
      <w:r w:rsidR="007877BB" w:rsidRPr="000B4654">
        <w:rPr>
          <w:rFonts w:ascii="Tahoma" w:hAnsi="Tahoma" w:cs="Tahoma"/>
          <w14:ligatures w14:val="none"/>
        </w:rPr>
        <w:t xml:space="preserve"> </w:t>
      </w:r>
      <w:r w:rsidR="007877BB" w:rsidRPr="000B4654">
        <w:rPr>
          <w:rFonts w:ascii="Tahoma" w:hAnsi="Tahoma" w:cs="Tahoma"/>
        </w:rPr>
        <w:t xml:space="preserve">Vendor shall act as an independent contractor and not an agent or employee of, or joint </w:t>
      </w:r>
      <w:proofErr w:type="spellStart"/>
      <w:r w:rsidR="007877BB" w:rsidRPr="000B4654">
        <w:rPr>
          <w:rFonts w:ascii="Tahoma" w:hAnsi="Tahoma" w:cs="Tahoma"/>
        </w:rPr>
        <w:t>venturer</w:t>
      </w:r>
      <w:proofErr w:type="spellEnd"/>
      <w:r w:rsidR="007877BB" w:rsidRPr="000B4654">
        <w:rPr>
          <w:rFonts w:ascii="Tahoma" w:hAnsi="Tahoma" w:cs="Tahoma"/>
        </w:rPr>
        <w:t xml:space="preserve"> with the State.  All payments by the State shall be made on that basis.</w:t>
      </w:r>
      <w:r w:rsidR="003F2DDC">
        <w:rPr>
          <w:rFonts w:ascii="Tahoma" w:hAnsi="Tahoma" w:cs="Tahoma"/>
        </w:rPr>
        <w:br/>
      </w:r>
    </w:p>
    <w:p w14:paraId="21792BF2" w14:textId="2D5ACBEF" w:rsidR="000B4654" w:rsidRDefault="008D4FF4"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SOLICITATION AND EMPLOYMENT:</w:t>
      </w:r>
      <w:r w:rsidR="007877BB" w:rsidRPr="000B4654">
        <w:rPr>
          <w:rFonts w:ascii="Tahoma" w:hAnsi="Tahoma" w:cs="Tahoma"/>
          <w14:ligatures w14:val="none"/>
        </w:rPr>
        <w:t xml:space="preserve"> </w:t>
      </w:r>
      <w:r w:rsidR="007877BB" w:rsidRPr="000B4654">
        <w:rPr>
          <w:rFonts w:ascii="Tahoma" w:hAnsi="Tahoma" w:cs="Tahoma"/>
        </w:rPr>
        <w:t>Vendor shall not employ any person employed by the State during the term of this contract to perform any work under this contract.  Vendor shall give notice immediately to the Agency’s director if Vendor solicits or intends to solicit State employees to perform any work under this contract.</w:t>
      </w:r>
      <w:r w:rsidR="003F2DDC">
        <w:rPr>
          <w:rFonts w:ascii="Tahoma" w:hAnsi="Tahoma" w:cs="Tahoma"/>
        </w:rPr>
        <w:br/>
      </w:r>
    </w:p>
    <w:p w14:paraId="3FA57D44" w14:textId="0F4E64CC" w:rsidR="000B4654" w:rsidRDefault="008D4FF4"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COMPLIANCE WITH THE LAW:</w:t>
      </w:r>
      <w:r w:rsidR="007877BB" w:rsidRPr="000B4654">
        <w:rPr>
          <w:rFonts w:ascii="Tahoma" w:hAnsi="Tahoma" w:cs="Tahoma"/>
          <w14:ligatures w14:val="none"/>
        </w:rPr>
        <w:t xml:space="preserve"> </w:t>
      </w:r>
      <w:r w:rsidR="007877BB" w:rsidRPr="000B4654">
        <w:rPr>
          <w:rFonts w:ascii="Tahoma" w:hAnsi="Tahoma" w:cs="Tahoma"/>
        </w:rPr>
        <w:t xml:space="preserve">The Vendor, its employees, agents, and subcontractors shall comply with all applicable Federal, State, and </w:t>
      </w:r>
      <w:r w:rsidR="007877BB" w:rsidRPr="000B4654">
        <w:rPr>
          <w:rFonts w:ascii="Tahoma" w:hAnsi="Tahoma" w:cs="Tahoma"/>
        </w:rPr>
        <w:lastRenderedPageBreak/>
        <w:t xml:space="preserve">local laws, rules, ordinances, regulations, orders, Federal circulars and all license and permit requirements in the performance of this contract.  Vendor shall </w:t>
      </w:r>
      <w:proofErr w:type="gramStart"/>
      <w:r w:rsidR="007877BB" w:rsidRPr="000B4654">
        <w:rPr>
          <w:rFonts w:ascii="Tahoma" w:hAnsi="Tahoma" w:cs="Tahoma"/>
        </w:rPr>
        <w:t>be in compliance with</w:t>
      </w:r>
      <w:proofErr w:type="gramEnd"/>
      <w:r w:rsidR="007877BB" w:rsidRPr="000B4654">
        <w:rPr>
          <w:rFonts w:ascii="Tahoma" w:hAnsi="Tahoma" w:cs="Tahoma"/>
        </w:rPr>
        <w:t xml:space="preserve"> applicable tax requirements and shall be current in payment of such taxes.  Vendor shall obtain at its own expense, all licenses and permissions necessary for the performance of this contract</w:t>
      </w:r>
      <w:r w:rsidR="000B4654">
        <w:rPr>
          <w:rFonts w:ascii="Tahoma" w:hAnsi="Tahoma" w:cs="Tahoma"/>
        </w:rPr>
        <w:t>.</w:t>
      </w:r>
      <w:r w:rsidR="003F2DDC">
        <w:rPr>
          <w:rFonts w:ascii="Tahoma" w:hAnsi="Tahoma" w:cs="Tahoma"/>
        </w:rPr>
        <w:br/>
      </w:r>
    </w:p>
    <w:p w14:paraId="020230FE" w14:textId="4D7D98D6" w:rsidR="000B4654" w:rsidRDefault="008D4FF4"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BACKGROUND CHECK:</w:t>
      </w:r>
      <w:r w:rsidR="002A5166" w:rsidRPr="000B4654">
        <w:rPr>
          <w:rFonts w:ascii="Tahoma" w:hAnsi="Tahoma" w:cs="Tahoma"/>
          <w14:ligatures w14:val="none"/>
        </w:rPr>
        <w:t xml:space="preserve"> </w:t>
      </w:r>
      <w:r w:rsidR="002A5166" w:rsidRPr="000B4654">
        <w:rPr>
          <w:rFonts w:ascii="Tahoma" w:hAnsi="Tahoma" w:cs="Tahoma"/>
        </w:rPr>
        <w:t>Whenever the State deems it reasonably necessary for securit</w:t>
      </w:r>
      <w:r w:rsidR="000B4654" w:rsidRPr="000B4654">
        <w:rPr>
          <w:rFonts w:ascii="Tahoma" w:hAnsi="Tahoma" w:cs="Tahoma"/>
        </w:rPr>
        <w:t>y</w:t>
      </w:r>
      <w:r w:rsidR="002A5166" w:rsidRPr="000B4654">
        <w:rPr>
          <w:rFonts w:ascii="Tahoma" w:hAnsi="Tahoma" w:cs="Tahoma"/>
        </w:rPr>
        <w:t xml:space="preserve"> reasons, the State may conduct, at its expense, criminal and driver history background checks of Vendor’s and subcontractor’s officers, employees or agents.  Vendor or subcontractor shall immediately reassign any individual who, in the opinion of the State, does not pass the background check.</w:t>
      </w:r>
      <w:r w:rsidR="003F2DDC">
        <w:rPr>
          <w:rFonts w:ascii="Tahoma" w:hAnsi="Tahoma" w:cs="Tahoma"/>
        </w:rPr>
        <w:br/>
      </w:r>
    </w:p>
    <w:p w14:paraId="1797D277" w14:textId="77777777" w:rsidR="000B4654" w:rsidRPr="000B4654" w:rsidRDefault="008D4FF4"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APPLICABLE LAW:</w:t>
      </w:r>
    </w:p>
    <w:p w14:paraId="5F948EB2" w14:textId="77777777" w:rsidR="000B4654" w:rsidRDefault="008D4FF4" w:rsidP="003F2DDC">
      <w:pPr>
        <w:pStyle w:val="ListParagraph"/>
        <w:numPr>
          <w:ilvl w:val="2"/>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PREVAILING LAW:</w:t>
      </w:r>
      <w:r w:rsidR="002A5166" w:rsidRPr="000B4654">
        <w:rPr>
          <w:rFonts w:ascii="Tahoma" w:hAnsi="Tahoma" w:cs="Tahoma"/>
          <w14:ligatures w14:val="none"/>
        </w:rPr>
        <w:t xml:space="preserve"> </w:t>
      </w:r>
      <w:r w:rsidR="002A5166" w:rsidRPr="000B4654">
        <w:rPr>
          <w:rFonts w:ascii="Tahoma" w:hAnsi="Tahoma" w:cs="Tahoma"/>
        </w:rPr>
        <w:t>This contract shall be construed in accordance with and is subject to the laws and rules of the State of Illinois.</w:t>
      </w:r>
    </w:p>
    <w:p w14:paraId="51A08675" w14:textId="77777777" w:rsidR="000B4654" w:rsidRDefault="008D4FF4" w:rsidP="003F2DDC">
      <w:pPr>
        <w:pStyle w:val="ListParagraph"/>
        <w:numPr>
          <w:ilvl w:val="2"/>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EQUAL OPPORTUNITY:</w:t>
      </w:r>
      <w:r w:rsidR="002A5166" w:rsidRPr="000B4654">
        <w:rPr>
          <w:rFonts w:ascii="Tahoma" w:hAnsi="Tahoma" w:cs="Tahoma"/>
          <w14:ligatures w14:val="none"/>
        </w:rPr>
        <w:t xml:space="preserve"> </w:t>
      </w:r>
      <w:r w:rsidR="002A5166" w:rsidRPr="000B4654">
        <w:rPr>
          <w:rFonts w:ascii="Tahoma" w:hAnsi="Tahoma" w:cs="Tahoma"/>
        </w:rPr>
        <w:t>The Department of Human Rights’ Equal Opportunity requirements are incorporated by reference.  44 Ill. Adm. Code 750.</w:t>
      </w:r>
    </w:p>
    <w:p w14:paraId="13F28768" w14:textId="77777777" w:rsidR="000B4654" w:rsidRDefault="008D4FF4" w:rsidP="003F2DDC">
      <w:pPr>
        <w:pStyle w:val="ListParagraph"/>
        <w:numPr>
          <w:ilvl w:val="2"/>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COURT OF CLAIMS; ARBITRATION; SOVEREI</w:t>
      </w:r>
      <w:r w:rsidR="008F0C34" w:rsidRPr="000B4654">
        <w:rPr>
          <w:rFonts w:ascii="Tahoma" w:hAnsi="Tahoma" w:cs="Tahoma"/>
          <w:b/>
          <w:bCs/>
        </w:rPr>
        <w:t>G</w:t>
      </w:r>
      <w:r w:rsidRPr="000B4654">
        <w:rPr>
          <w:rFonts w:ascii="Tahoma" w:hAnsi="Tahoma" w:cs="Tahoma"/>
          <w:b/>
          <w:bCs/>
        </w:rPr>
        <w:t>N IMMUNITY:</w:t>
      </w:r>
      <w:r w:rsidR="002A5166" w:rsidRPr="000B4654">
        <w:rPr>
          <w:rFonts w:ascii="Tahoma" w:hAnsi="Tahoma" w:cs="Tahoma"/>
          <w14:ligatures w14:val="none"/>
        </w:rPr>
        <w:t xml:space="preserve"> </w:t>
      </w:r>
      <w:r w:rsidR="002A5166" w:rsidRPr="000B4654">
        <w:rPr>
          <w:rFonts w:ascii="Tahoma" w:hAnsi="Tahoma" w:cs="Tahoma"/>
        </w:rPr>
        <w:t xml:space="preserve">Any claim against the State arising out of this contract must be filed exclusively with the Illinois Court of Claims.  705 ILCS 505.  The State shall not </w:t>
      </w:r>
      <w:proofErr w:type="gramStart"/>
      <w:r w:rsidR="002A5166" w:rsidRPr="000B4654">
        <w:rPr>
          <w:rFonts w:ascii="Tahoma" w:hAnsi="Tahoma" w:cs="Tahoma"/>
        </w:rPr>
        <w:t>enter into</w:t>
      </w:r>
      <w:proofErr w:type="gramEnd"/>
      <w:r w:rsidR="002A5166" w:rsidRPr="000B4654">
        <w:rPr>
          <w:rFonts w:ascii="Tahoma" w:hAnsi="Tahoma" w:cs="Tahoma"/>
        </w:rPr>
        <w:t xml:space="preserve"> binding arbitration to resolve any dispute arising out of this contract.  The State of Illinois does not waive sovereign immunity by entering into this contract.  </w:t>
      </w:r>
    </w:p>
    <w:p w14:paraId="3FFCCBDA" w14:textId="665D2275" w:rsidR="000B4654" w:rsidRDefault="008D4FF4" w:rsidP="003F2DDC">
      <w:pPr>
        <w:pStyle w:val="ListParagraph"/>
        <w:numPr>
          <w:ilvl w:val="2"/>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OFFICIAL TEXT</w:t>
      </w:r>
      <w:r w:rsidR="002A5166" w:rsidRPr="000B4654">
        <w:rPr>
          <w:rFonts w:ascii="Tahoma" w:hAnsi="Tahoma" w:cs="Tahoma"/>
          <w:b/>
          <w:bCs/>
        </w:rPr>
        <w:t>:</w:t>
      </w:r>
      <w:r w:rsidR="002A5166" w:rsidRPr="000B4654">
        <w:rPr>
          <w:rFonts w:ascii="Tahoma" w:hAnsi="Tahoma" w:cs="Tahoma"/>
        </w:rPr>
        <w:t xml:space="preserve"> The official text of the statutes cited herein is incorporated by reference.  An unofficial version can be viewed at (</w:t>
      </w:r>
      <w:hyperlink r:id="rId11" w:history="1">
        <w:r w:rsidR="002A5166" w:rsidRPr="000B4654">
          <w:rPr>
            <w:rStyle w:val="Hyperlink"/>
            <w:rFonts w:ascii="Tahoma" w:hAnsi="Tahoma" w:cs="Tahoma"/>
            <w:i/>
          </w:rPr>
          <w:t>www.ilga.gov/legislation/ilcs/ilcs.asp</w:t>
        </w:r>
      </w:hyperlink>
      <w:r w:rsidR="002A5166" w:rsidRPr="000B4654">
        <w:rPr>
          <w:rFonts w:ascii="Tahoma" w:hAnsi="Tahoma" w:cs="Tahoma"/>
        </w:rPr>
        <w:t>).</w:t>
      </w:r>
      <w:r w:rsidR="003F2DDC">
        <w:rPr>
          <w:rFonts w:ascii="Tahoma" w:hAnsi="Tahoma" w:cs="Tahoma"/>
        </w:rPr>
        <w:br/>
      </w:r>
    </w:p>
    <w:p w14:paraId="474C7339" w14:textId="1DFFBEBE" w:rsidR="000B4654" w:rsidRDefault="008D4FF4"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ANTI-TRUST ASSIGNMENT:</w:t>
      </w:r>
      <w:r w:rsidR="002A5166" w:rsidRPr="000B4654">
        <w:rPr>
          <w:rFonts w:ascii="Tahoma" w:hAnsi="Tahoma" w:cs="Tahoma"/>
          <w14:ligatures w14:val="none"/>
        </w:rPr>
        <w:t xml:space="preserve"> </w:t>
      </w:r>
      <w:r w:rsidR="002A5166" w:rsidRPr="000B4654">
        <w:rPr>
          <w:rFonts w:ascii="Tahoma" w:hAnsi="Tahoma" w:cs="Tahoma"/>
        </w:rPr>
        <w:t>If Vendor does not pursue any claim or cause of action it has arising under Federal or State antitrust laws relating to the subject matter of this contract, then upon request of the Illinois Attorney General, Vendor shall assign to the State all of Vendor’s rights, title and interest to the claim or cause of action.</w:t>
      </w:r>
      <w:r w:rsidR="003F2DDC">
        <w:rPr>
          <w:rFonts w:ascii="Tahoma" w:hAnsi="Tahoma" w:cs="Tahoma"/>
        </w:rPr>
        <w:br/>
      </w:r>
    </w:p>
    <w:p w14:paraId="56228C7C" w14:textId="77454980" w:rsidR="000B4654" w:rsidRDefault="00DF3B10"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CONTRACTUAL AUTHORITY:</w:t>
      </w:r>
      <w:r w:rsidR="002A5166" w:rsidRPr="000B4654">
        <w:rPr>
          <w:rFonts w:ascii="Tahoma" w:hAnsi="Tahoma" w:cs="Tahoma"/>
          <w14:ligatures w14:val="none"/>
        </w:rPr>
        <w:t xml:space="preserve"> </w:t>
      </w:r>
      <w:r w:rsidR="002A5166" w:rsidRPr="000B4654">
        <w:rPr>
          <w:rFonts w:ascii="Tahoma" w:hAnsi="Tahoma" w:cs="Tahoma"/>
        </w:rPr>
        <w:t xml:space="preserve">The Agency that signs this contract on behalf of the State of Illinois shall be the only State entity </w:t>
      </w:r>
      <w:r w:rsidR="002A5166" w:rsidRPr="000B4654">
        <w:rPr>
          <w:rFonts w:ascii="Tahoma" w:hAnsi="Tahoma" w:cs="Tahoma"/>
        </w:rPr>
        <w:lastRenderedPageBreak/>
        <w:t xml:space="preserve">responsible for performance and payment under this contract.  When the Chief Procurement Officer or authorized </w:t>
      </w:r>
      <w:proofErr w:type="gramStart"/>
      <w:r w:rsidR="002A5166" w:rsidRPr="000B4654">
        <w:rPr>
          <w:rFonts w:ascii="Tahoma" w:hAnsi="Tahoma" w:cs="Tahoma"/>
        </w:rPr>
        <w:t>designee</w:t>
      </w:r>
      <w:proofErr w:type="gramEnd"/>
      <w:r w:rsidR="002A5166" w:rsidRPr="000B4654">
        <w:rPr>
          <w:rFonts w:ascii="Tahoma" w:hAnsi="Tahoma" w:cs="Tahoma"/>
        </w:rPr>
        <w:t xml:space="preserve"> or State Purchasing Officer signs in addition to an Agency, he/she does so as approving officer and shall have no liability to Vendor.  When the Chief Procurement Officer or authorized designee or State Purchasing Officer signs a master contract on behalf of State agencies, only the Agency that places an order or orders with the Vendor shall have any liability to the Vendor for that order or orders.</w:t>
      </w:r>
      <w:r w:rsidR="003F2DDC">
        <w:rPr>
          <w:rFonts w:ascii="Tahoma" w:hAnsi="Tahoma" w:cs="Tahoma"/>
        </w:rPr>
        <w:br/>
      </w:r>
    </w:p>
    <w:p w14:paraId="3FB8E8E2" w14:textId="3821A278" w:rsidR="000B4654" w:rsidRDefault="00DF3B10"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EXPATRIATED ENTITIES:</w:t>
      </w:r>
      <w:r w:rsidR="002A5166" w:rsidRPr="000B4654">
        <w:rPr>
          <w:rFonts w:ascii="Tahoma" w:hAnsi="Tahoma" w:cs="Tahoma"/>
          <w14:ligatures w14:val="none"/>
        </w:rPr>
        <w:t xml:space="preserve"> </w:t>
      </w:r>
      <w:r w:rsidR="002A5166" w:rsidRPr="000B4654">
        <w:rPr>
          <w:rFonts w:ascii="Tahoma" w:hAnsi="Tahoma" w:cs="Tahoma"/>
        </w:rPr>
        <w:t>Except in limited circumstances, no business or member of a unitary business group, as defined in the Illinois Income Tax Act, shall submit a bid for or enter into a contract with a State agency if that business or any member of the unitary business group is an expatriated entity.</w:t>
      </w:r>
      <w:r w:rsidR="003F2DDC">
        <w:rPr>
          <w:rFonts w:ascii="Tahoma" w:hAnsi="Tahoma" w:cs="Tahoma"/>
        </w:rPr>
        <w:br/>
      </w:r>
    </w:p>
    <w:p w14:paraId="61525979" w14:textId="7D62AFE1" w:rsidR="000B4654" w:rsidRDefault="00DF3B10"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NOTICES:</w:t>
      </w:r>
      <w:r w:rsidR="002A5166" w:rsidRPr="000B4654">
        <w:rPr>
          <w:rFonts w:ascii="Tahoma" w:hAnsi="Tahoma" w:cs="Tahoma"/>
          <w14:ligatures w14:val="none"/>
        </w:rPr>
        <w:t xml:space="preserve"> </w:t>
      </w:r>
      <w:r w:rsidR="002A5166" w:rsidRPr="000B4654">
        <w:rPr>
          <w:rFonts w:ascii="Tahoma" w:hAnsi="Tahoma" w:cs="Tahoma"/>
        </w:rPr>
        <w:t xml:space="preserve">Notices and other communications provided for herein shall be given in writing via electronic mail whenever possible.  If transmission via electronic mail is not possible, then notices and other communications shall be given in writing via registered or certified mail with return receipt requested, via receipted hand delivery, via courier (UPS, Federal Express or other similar and reliable carrier), or via facsimile showing the date and time of successful receipt.  Notices shall be sent to the individuals who signed this contract using the contact information following the signatures.  Each such notice shall be deemed to have been provided at the time it is </w:t>
      </w:r>
      <w:proofErr w:type="gramStart"/>
      <w:r w:rsidR="002A5166" w:rsidRPr="000B4654">
        <w:rPr>
          <w:rFonts w:ascii="Tahoma" w:hAnsi="Tahoma" w:cs="Tahoma"/>
        </w:rPr>
        <w:t>actually received</w:t>
      </w:r>
      <w:proofErr w:type="gramEnd"/>
      <w:r w:rsidR="002A5166" w:rsidRPr="000B4654">
        <w:rPr>
          <w:rFonts w:ascii="Tahoma" w:hAnsi="Tahoma" w:cs="Tahoma"/>
        </w:rPr>
        <w:t>.  By giving notice, either Party may change its contact information.</w:t>
      </w:r>
      <w:r w:rsidR="003F2DDC">
        <w:rPr>
          <w:rFonts w:ascii="Tahoma" w:hAnsi="Tahoma" w:cs="Tahoma"/>
        </w:rPr>
        <w:br/>
      </w:r>
    </w:p>
    <w:p w14:paraId="573F8F4E" w14:textId="4E024638" w:rsidR="000B4654" w:rsidRDefault="00DF3B10"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MODIFICATIONS AND SURVIVAL:</w:t>
      </w:r>
      <w:r w:rsidR="002A5166" w:rsidRPr="000B4654">
        <w:rPr>
          <w:rFonts w:ascii="Tahoma" w:hAnsi="Tahoma" w:cs="Tahoma"/>
          <w14:ligatures w14:val="none"/>
        </w:rPr>
        <w:t xml:space="preserve"> </w:t>
      </w:r>
      <w:r w:rsidR="002A5166" w:rsidRPr="000B4654">
        <w:rPr>
          <w:rFonts w:ascii="Tahoma" w:hAnsi="Tahoma" w:cs="Tahoma"/>
        </w:rPr>
        <w:t>Amendments, modifications and waivers must be in writing and signed by authorized representatives of the Parties.  Any provision of this contract officially declared void, unenforceable, or against public policy, shall be ignored and the remaining provisions shall be interpreted, as far as possible, to give effect to the Parties’ intent.  All provisions that by their nature would be expected to survive, shall survive termination. In the event of a conflict between the State’s and the Vendor’s terms, conditions and attachments, the State’s terms, conditions and attachments shall prevail.</w:t>
      </w:r>
      <w:r w:rsidR="003F2DDC">
        <w:rPr>
          <w:rFonts w:ascii="Tahoma" w:hAnsi="Tahoma" w:cs="Tahoma"/>
        </w:rPr>
        <w:br/>
      </w:r>
    </w:p>
    <w:p w14:paraId="7A037E95" w14:textId="484CB95F" w:rsidR="000B4654" w:rsidRDefault="00DF3B10"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PERFORMANCE RECORD/SUSPENSION:</w:t>
      </w:r>
      <w:r w:rsidR="002A5166" w:rsidRPr="000B4654">
        <w:rPr>
          <w:rFonts w:ascii="Tahoma" w:hAnsi="Tahoma" w:cs="Tahoma"/>
          <w14:ligatures w14:val="none"/>
        </w:rPr>
        <w:t xml:space="preserve"> </w:t>
      </w:r>
      <w:r w:rsidR="002A5166" w:rsidRPr="000B4654">
        <w:rPr>
          <w:rFonts w:ascii="Tahoma" w:hAnsi="Tahoma" w:cs="Tahoma"/>
        </w:rPr>
        <w:t xml:space="preserve">Upon request of the State, Vendor </w:t>
      </w:r>
      <w:proofErr w:type="gramStart"/>
      <w:r w:rsidR="002A5166" w:rsidRPr="000B4654">
        <w:rPr>
          <w:rFonts w:ascii="Tahoma" w:hAnsi="Tahoma" w:cs="Tahoma"/>
        </w:rPr>
        <w:t>shall</w:t>
      </w:r>
      <w:proofErr w:type="gramEnd"/>
      <w:r w:rsidR="002A5166" w:rsidRPr="000B4654">
        <w:rPr>
          <w:rFonts w:ascii="Tahoma" w:hAnsi="Tahoma" w:cs="Tahoma"/>
        </w:rPr>
        <w:t xml:space="preserve"> meet to discuss performance or provide contract performance updates to help ensure proper performance of this contract.  The State may consider Vendor’s performance under this </w:t>
      </w:r>
      <w:r w:rsidR="002A5166" w:rsidRPr="000B4654">
        <w:rPr>
          <w:rFonts w:ascii="Tahoma" w:hAnsi="Tahoma" w:cs="Tahoma"/>
        </w:rPr>
        <w:lastRenderedPageBreak/>
        <w:t xml:space="preserve">contract and compliance with law and </w:t>
      </w:r>
      <w:proofErr w:type="gramStart"/>
      <w:r w:rsidR="002A5166" w:rsidRPr="000B4654">
        <w:rPr>
          <w:rFonts w:ascii="Tahoma" w:hAnsi="Tahoma" w:cs="Tahoma"/>
        </w:rPr>
        <w:t>rule</w:t>
      </w:r>
      <w:proofErr w:type="gramEnd"/>
      <w:r w:rsidR="002A5166" w:rsidRPr="000B4654">
        <w:rPr>
          <w:rFonts w:ascii="Tahoma" w:hAnsi="Tahoma" w:cs="Tahoma"/>
        </w:rPr>
        <w:t xml:space="preserve"> to determine whether to continue this contract, suspend Vendor from doing future business with the State for a specified </w:t>
      </w:r>
      <w:proofErr w:type="gramStart"/>
      <w:r w:rsidR="002A5166" w:rsidRPr="000B4654">
        <w:rPr>
          <w:rFonts w:ascii="Tahoma" w:hAnsi="Tahoma" w:cs="Tahoma"/>
        </w:rPr>
        <w:t>period of time</w:t>
      </w:r>
      <w:proofErr w:type="gramEnd"/>
      <w:r w:rsidR="002A5166" w:rsidRPr="000B4654">
        <w:rPr>
          <w:rFonts w:ascii="Tahoma" w:hAnsi="Tahoma" w:cs="Tahoma"/>
        </w:rPr>
        <w:t>, or whether Vendor can be considered responsible on specific future contract opportunities.</w:t>
      </w:r>
      <w:r w:rsidR="003F2DDC">
        <w:rPr>
          <w:rFonts w:ascii="Tahoma" w:hAnsi="Tahoma" w:cs="Tahoma"/>
        </w:rPr>
        <w:br/>
      </w:r>
    </w:p>
    <w:p w14:paraId="0AFF10A8" w14:textId="427041FC" w:rsidR="000B4654" w:rsidRDefault="00DF3B10"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FREEDOM OF INFO</w:t>
      </w:r>
      <w:r w:rsidR="00341514" w:rsidRPr="000B4654">
        <w:rPr>
          <w:rFonts w:ascii="Tahoma" w:hAnsi="Tahoma" w:cs="Tahoma"/>
          <w:b/>
          <w:bCs/>
        </w:rPr>
        <w:t>RM</w:t>
      </w:r>
      <w:r w:rsidRPr="000B4654">
        <w:rPr>
          <w:rFonts w:ascii="Tahoma" w:hAnsi="Tahoma" w:cs="Tahoma"/>
          <w:b/>
          <w:bCs/>
        </w:rPr>
        <w:t>ATION ACT:</w:t>
      </w:r>
      <w:r w:rsidR="002A5166" w:rsidRPr="000B4654">
        <w:rPr>
          <w:rFonts w:ascii="Tahoma" w:hAnsi="Tahoma" w:cs="Tahoma"/>
          <w14:ligatures w14:val="none"/>
        </w:rPr>
        <w:t xml:space="preserve"> </w:t>
      </w:r>
      <w:r w:rsidR="002A5166" w:rsidRPr="000B4654">
        <w:rPr>
          <w:rFonts w:ascii="Tahoma" w:hAnsi="Tahoma" w:cs="Tahoma"/>
        </w:rPr>
        <w:t>This contract and all related public records maintained by, provided to, or required to be provided to the State are subject to the Illinois Freedom of Information Act (FOIA) notwithstanding any provision to the contrary that may be found in this contract. 5 ILCS 140.</w:t>
      </w:r>
      <w:r w:rsidR="003F2DDC">
        <w:rPr>
          <w:rFonts w:ascii="Tahoma" w:hAnsi="Tahoma" w:cs="Tahoma"/>
        </w:rPr>
        <w:br/>
      </w:r>
    </w:p>
    <w:p w14:paraId="2EE4AA93" w14:textId="67A03D88" w:rsidR="000B4654" w:rsidRDefault="00DF3B10"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SCHEDULE OF WORK:</w:t>
      </w:r>
      <w:r w:rsidR="002A5166" w:rsidRPr="000B4654">
        <w:rPr>
          <w:rFonts w:ascii="Tahoma" w:hAnsi="Tahoma" w:cs="Tahoma"/>
          <w14:ligatures w14:val="none"/>
        </w:rPr>
        <w:t xml:space="preserve"> </w:t>
      </w:r>
      <w:r w:rsidR="002A5166" w:rsidRPr="000B4654">
        <w:rPr>
          <w:rFonts w:ascii="Tahoma" w:hAnsi="Tahoma" w:cs="Tahoma"/>
        </w:rPr>
        <w:t>Any work performed on State premises shall be performed during the hours designated by the State and performed in a manner that does not interfere with the State and its personnel.</w:t>
      </w:r>
      <w:r w:rsidR="003F2DDC">
        <w:rPr>
          <w:rFonts w:ascii="Tahoma" w:hAnsi="Tahoma" w:cs="Tahoma"/>
        </w:rPr>
        <w:br/>
      </w:r>
    </w:p>
    <w:p w14:paraId="0C6C97F5" w14:textId="77777777" w:rsidR="000B4654" w:rsidRPr="000B4654" w:rsidRDefault="00DF3B10"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WARRANTIES FOR SUPPLIES AND SERVICES:</w:t>
      </w:r>
    </w:p>
    <w:p w14:paraId="785DEC1B" w14:textId="77777777" w:rsidR="000B4654" w:rsidRDefault="002A5166" w:rsidP="003F2DDC">
      <w:pPr>
        <w:pStyle w:val="ListParagraph"/>
        <w:numPr>
          <w:ilvl w:val="2"/>
          <w:numId w:val="46"/>
        </w:numPr>
        <w:kinsoku w:val="0"/>
        <w:overflowPunct w:val="0"/>
        <w:autoSpaceDE w:val="0"/>
        <w:autoSpaceDN w:val="0"/>
        <w:spacing w:before="240" w:after="240" w:line="276" w:lineRule="auto"/>
        <w:rPr>
          <w:rFonts w:ascii="Tahoma" w:hAnsi="Tahoma" w:cs="Tahoma"/>
        </w:rPr>
      </w:pPr>
      <w:r w:rsidRPr="000B4654">
        <w:rPr>
          <w:rFonts w:ascii="Tahoma" w:hAnsi="Tahoma" w:cs="Tahoma"/>
        </w:rPr>
        <w:t xml:space="preserve">Vendor warrants that the supplies furnished under this contract will: (a) conform to the standards, specifications, drawing, samples or descriptions furnished by the State or furnished by the Vendor and agreed to by the State, including but not limited to all specifications attached as exhibits hereto; (b) be merchantable, of good quality and workmanship, and free from defects for a period of twelve months or longer if so specified in writing, and fit and sufficient for the intended use; (c) comply with all federal and state laws, regulations and ordinances pertaining to the manufacturing, packing, labeling, sale and delivery of the supplies; (d) be of good title and be free and clear of all liens and encumbrances and; (e) not infringe any patent, copyright or other intellectual property rights of any third party.  Vendor agrees to reimburse the State for any losses, costs, damages or expenses, including without limitations, reasonable </w:t>
      </w:r>
      <w:proofErr w:type="gramStart"/>
      <w:r w:rsidRPr="000B4654">
        <w:rPr>
          <w:rFonts w:ascii="Tahoma" w:hAnsi="Tahoma" w:cs="Tahoma"/>
        </w:rPr>
        <w:t>attorney’s</w:t>
      </w:r>
      <w:proofErr w:type="gramEnd"/>
      <w:r w:rsidRPr="000B4654">
        <w:rPr>
          <w:rFonts w:ascii="Tahoma" w:hAnsi="Tahoma" w:cs="Tahoma"/>
        </w:rPr>
        <w:t xml:space="preserve"> fees and expenses, arising from failure of the supplies to meet such warranties.</w:t>
      </w:r>
    </w:p>
    <w:p w14:paraId="0001E2E4" w14:textId="77777777" w:rsidR="000B4654" w:rsidRDefault="002A5166" w:rsidP="003F2DDC">
      <w:pPr>
        <w:pStyle w:val="ListParagraph"/>
        <w:numPr>
          <w:ilvl w:val="2"/>
          <w:numId w:val="46"/>
        </w:numPr>
        <w:kinsoku w:val="0"/>
        <w:overflowPunct w:val="0"/>
        <w:autoSpaceDE w:val="0"/>
        <w:autoSpaceDN w:val="0"/>
        <w:spacing w:before="240" w:after="240" w:line="276" w:lineRule="auto"/>
        <w:rPr>
          <w:rFonts w:ascii="Tahoma" w:hAnsi="Tahoma" w:cs="Tahoma"/>
        </w:rPr>
      </w:pPr>
      <w:r w:rsidRPr="000B4654">
        <w:rPr>
          <w:rFonts w:ascii="Tahoma" w:hAnsi="Tahoma" w:cs="Tahoma"/>
        </w:rPr>
        <w:t xml:space="preserve">Vendor </w:t>
      </w:r>
      <w:proofErr w:type="gramStart"/>
      <w:r w:rsidRPr="000B4654">
        <w:rPr>
          <w:rFonts w:ascii="Tahoma" w:hAnsi="Tahoma" w:cs="Tahoma"/>
        </w:rPr>
        <w:t>shall</w:t>
      </w:r>
      <w:proofErr w:type="gramEnd"/>
      <w:r w:rsidRPr="000B4654">
        <w:rPr>
          <w:rFonts w:ascii="Tahoma" w:hAnsi="Tahoma" w:cs="Tahoma"/>
        </w:rPr>
        <w:t xml:space="preserve"> ensure that all manufacturers’ warranties are transferred to the State and shall </w:t>
      </w:r>
      <w:proofErr w:type="gramStart"/>
      <w:r w:rsidRPr="000B4654">
        <w:rPr>
          <w:rFonts w:ascii="Tahoma" w:hAnsi="Tahoma" w:cs="Tahoma"/>
        </w:rPr>
        <w:t>provide to the State</w:t>
      </w:r>
      <w:proofErr w:type="gramEnd"/>
      <w:r w:rsidRPr="000B4654">
        <w:rPr>
          <w:rFonts w:ascii="Tahoma" w:hAnsi="Tahoma" w:cs="Tahoma"/>
        </w:rPr>
        <w:t xml:space="preserve"> copies of such warranties.  These warranties shall be in addition to all other warranties, express, implied or statutory, and shall survive the State’s </w:t>
      </w:r>
      <w:r w:rsidRPr="000B4654">
        <w:rPr>
          <w:rFonts w:ascii="Tahoma" w:hAnsi="Tahoma" w:cs="Tahoma"/>
        </w:rPr>
        <w:lastRenderedPageBreak/>
        <w:t>payment, acceptance, inspection or failure to inspect the supplies.</w:t>
      </w:r>
    </w:p>
    <w:p w14:paraId="593B2BD8" w14:textId="09657435" w:rsidR="000B4654" w:rsidRDefault="002A5166" w:rsidP="003F2DDC">
      <w:pPr>
        <w:pStyle w:val="ListParagraph"/>
        <w:numPr>
          <w:ilvl w:val="2"/>
          <w:numId w:val="46"/>
        </w:numPr>
        <w:kinsoku w:val="0"/>
        <w:overflowPunct w:val="0"/>
        <w:autoSpaceDE w:val="0"/>
        <w:autoSpaceDN w:val="0"/>
        <w:spacing w:before="240" w:after="240" w:line="276" w:lineRule="auto"/>
        <w:rPr>
          <w:rFonts w:ascii="Tahoma" w:hAnsi="Tahoma" w:cs="Tahoma"/>
        </w:rPr>
      </w:pPr>
      <w:r w:rsidRPr="000B4654">
        <w:rPr>
          <w:rFonts w:ascii="Tahoma" w:hAnsi="Tahoma" w:cs="Tahoma"/>
        </w:rPr>
        <w:t xml:space="preserve">Vendor warrants that all services will be performed to meet the requirements of this contract in an efficient and effective manner by trained and competent personnel.  Vendor </w:t>
      </w:r>
      <w:proofErr w:type="gramStart"/>
      <w:r w:rsidRPr="000B4654">
        <w:rPr>
          <w:rFonts w:ascii="Tahoma" w:hAnsi="Tahoma" w:cs="Tahoma"/>
        </w:rPr>
        <w:t>shall</w:t>
      </w:r>
      <w:proofErr w:type="gramEnd"/>
      <w:r w:rsidRPr="000B4654">
        <w:rPr>
          <w:rFonts w:ascii="Tahoma" w:hAnsi="Tahoma" w:cs="Tahoma"/>
        </w:rPr>
        <w:t xml:space="preserve"> monitor performances of each individual and shall immediately reassign any individual who does not perform in accordance with this contract, who is disruptive or not respectful of others in the workplace, or who in any way violates the contract or State policies.</w:t>
      </w:r>
      <w:r w:rsidR="003F2DDC">
        <w:rPr>
          <w:rFonts w:ascii="Tahoma" w:hAnsi="Tahoma" w:cs="Tahoma"/>
        </w:rPr>
        <w:br/>
      </w:r>
    </w:p>
    <w:p w14:paraId="5252B78C" w14:textId="1427DB04" w:rsidR="000B4654" w:rsidRDefault="00DF3B10"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REPORTING, STATUS AND MONITORING SPECIFICATIONS:</w:t>
      </w:r>
      <w:r w:rsidR="002A5166" w:rsidRPr="000B4654">
        <w:rPr>
          <w:rFonts w:ascii="Tahoma" w:hAnsi="Tahoma" w:cs="Tahoma"/>
          <w14:ligatures w14:val="none"/>
        </w:rPr>
        <w:t xml:space="preserve"> </w:t>
      </w:r>
      <w:r w:rsidR="002A5166" w:rsidRPr="000B4654">
        <w:rPr>
          <w:rFonts w:ascii="Tahoma" w:hAnsi="Tahoma" w:cs="Tahoma"/>
        </w:rPr>
        <w:t xml:space="preserve">Vendor shall immediately notify the State of any event that may have a material impact on Vendor’s ability to </w:t>
      </w:r>
      <w:proofErr w:type="gramStart"/>
      <w:r w:rsidR="002A5166" w:rsidRPr="000B4654">
        <w:rPr>
          <w:rFonts w:ascii="Tahoma" w:hAnsi="Tahoma" w:cs="Tahoma"/>
        </w:rPr>
        <w:t>perform</w:t>
      </w:r>
      <w:proofErr w:type="gramEnd"/>
      <w:r w:rsidR="002A5166" w:rsidRPr="000B4654">
        <w:rPr>
          <w:rFonts w:ascii="Tahoma" w:hAnsi="Tahoma" w:cs="Tahoma"/>
        </w:rPr>
        <w:t xml:space="preserve"> this contract.</w:t>
      </w:r>
      <w:r w:rsidR="003F2DDC">
        <w:rPr>
          <w:rFonts w:ascii="Tahoma" w:hAnsi="Tahoma" w:cs="Tahoma"/>
        </w:rPr>
        <w:br/>
      </w:r>
    </w:p>
    <w:p w14:paraId="773CFBB2" w14:textId="7990E262" w:rsidR="000B4654" w:rsidRDefault="00DF3B10" w:rsidP="003F2DDC">
      <w:pPr>
        <w:pStyle w:val="ListParagraph"/>
        <w:numPr>
          <w:ilvl w:val="1"/>
          <w:numId w:val="46"/>
        </w:numPr>
        <w:kinsoku w:val="0"/>
        <w:overflowPunct w:val="0"/>
        <w:autoSpaceDE w:val="0"/>
        <w:autoSpaceDN w:val="0"/>
        <w:spacing w:before="240" w:after="240" w:line="276" w:lineRule="auto"/>
        <w:rPr>
          <w:rFonts w:ascii="Tahoma" w:hAnsi="Tahoma" w:cs="Tahoma"/>
        </w:rPr>
      </w:pPr>
      <w:r w:rsidRPr="000B4654">
        <w:rPr>
          <w:rFonts w:ascii="Tahoma" w:hAnsi="Tahoma" w:cs="Tahoma"/>
          <w:b/>
          <w:bCs/>
        </w:rPr>
        <w:t>EMPLOYMENT TAX CREDIT:</w:t>
      </w:r>
      <w:r w:rsidR="002A5166" w:rsidRPr="000B4654">
        <w:rPr>
          <w:rFonts w:ascii="Tahoma" w:hAnsi="Tahoma" w:cs="Tahoma"/>
          <w14:ligatures w14:val="none"/>
        </w:rPr>
        <w:t xml:space="preserve"> </w:t>
      </w:r>
      <w:r w:rsidR="002A5166" w:rsidRPr="000B4654">
        <w:rPr>
          <w:rFonts w:ascii="Tahoma" w:hAnsi="Tahoma" w:cs="Tahoma"/>
        </w:rPr>
        <w:t>Vendors who hire qualified veterans and certain ex-offenders may be eligible for tax credits.  35 ILCS 5/216, 5/217.  Please contact the Illinois Department of Revenue (</w:t>
      </w:r>
      <w:proofErr w:type="gramStart"/>
      <w:r w:rsidR="002A5166" w:rsidRPr="000B4654">
        <w:rPr>
          <w:rFonts w:ascii="Tahoma" w:hAnsi="Tahoma" w:cs="Tahoma"/>
        </w:rPr>
        <w:t>telephone #:</w:t>
      </w:r>
      <w:proofErr w:type="gramEnd"/>
      <w:r w:rsidR="002A5166" w:rsidRPr="000B4654">
        <w:rPr>
          <w:rFonts w:ascii="Tahoma" w:hAnsi="Tahoma" w:cs="Tahoma"/>
        </w:rPr>
        <w:t xml:space="preserve"> 217-524-4772) for information about tax credits.</w:t>
      </w:r>
      <w:r w:rsidR="000B4654">
        <w:rPr>
          <w:rFonts w:ascii="Tahoma" w:hAnsi="Tahoma" w:cs="Tahoma"/>
        </w:rPr>
        <w:br/>
      </w:r>
    </w:p>
    <w:p w14:paraId="7C5FA348" w14:textId="49C3CA84" w:rsidR="00DF3B10" w:rsidRPr="000B4654" w:rsidRDefault="00DF3B10" w:rsidP="00FD04A7">
      <w:pPr>
        <w:pStyle w:val="ListParagraph"/>
        <w:numPr>
          <w:ilvl w:val="0"/>
          <w:numId w:val="46"/>
        </w:numPr>
        <w:kinsoku w:val="0"/>
        <w:overflowPunct w:val="0"/>
        <w:autoSpaceDE w:val="0"/>
        <w:autoSpaceDN w:val="0"/>
        <w:spacing w:before="240" w:after="240" w:line="276" w:lineRule="auto"/>
        <w:jc w:val="both"/>
        <w:rPr>
          <w:rFonts w:ascii="Tahoma" w:hAnsi="Tahoma" w:cs="Tahoma"/>
        </w:rPr>
      </w:pPr>
      <w:r w:rsidRPr="000B4654">
        <w:rPr>
          <w:rFonts w:ascii="Tahoma" w:hAnsi="Tahoma" w:cs="Tahoma"/>
          <w:b/>
          <w:bCs/>
          <w:sz w:val="28"/>
          <w:szCs w:val="28"/>
        </w:rPr>
        <w:t>STATE SUPPLEMENTAL PROVISIONS</w:t>
      </w:r>
    </w:p>
    <w:p w14:paraId="0CE87C5C" w14:textId="77777777" w:rsidR="002A5166" w:rsidRPr="006364FB" w:rsidRDefault="002A5166" w:rsidP="002A5166">
      <w:pPr>
        <w:tabs>
          <w:tab w:val="left" w:pos="810"/>
        </w:tabs>
        <w:spacing w:before="240" w:after="240" w:line="23" w:lineRule="atLeast"/>
        <w:ind w:left="720"/>
        <w:jc w:val="both"/>
        <w:rPr>
          <w:rFonts w:ascii="Tahoma" w:hAnsi="Tahoma" w:cs="Tahoma"/>
          <w:iCs/>
        </w:rPr>
      </w:pPr>
      <w:r w:rsidRPr="006364FB">
        <w:rPr>
          <w:rFonts w:ascii="Tahoma" w:hAnsi="Tahoma" w:cs="Tahoma"/>
        </w:rPr>
        <w:tab/>
      </w:r>
      <w:r w:rsidRPr="006364FB">
        <w:rPr>
          <w:rFonts w:ascii="Tahoma" w:hAnsi="Tahoma" w:cs="Tahoma"/>
          <w:iCs/>
        </w:rPr>
        <w:fldChar w:fldCharType="begin">
          <w:ffData>
            <w:name w:val="Check75"/>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 xml:space="preserve">       Agency Definitions</w:t>
      </w:r>
    </w:p>
    <w:sdt>
      <w:sdtPr>
        <w:rPr>
          <w:rFonts w:ascii="Tahoma" w:hAnsi="Tahoma" w:cs="Tahoma"/>
          <w:iCs/>
        </w:rPr>
        <w:alias w:val="S:  Agency Definitions"/>
        <w:tag w:val="S:  Agency Definitions"/>
        <w:id w:val="2047252055"/>
        <w:placeholder>
          <w:docPart w:val="FCB96BF22C404514B1B2F72BCAA635A7"/>
        </w:placeholder>
        <w:showingPlcHdr/>
      </w:sdtPr>
      <w:sdtEndPr/>
      <w:sdtContent>
        <w:p w14:paraId="4DF78CCB" w14:textId="77777777" w:rsidR="002A5166" w:rsidRPr="006364FB" w:rsidRDefault="002A5166" w:rsidP="002A5166">
          <w:pPr>
            <w:pStyle w:val="ListParagraph"/>
            <w:tabs>
              <w:tab w:val="left" w:pos="2160"/>
            </w:tabs>
            <w:spacing w:before="240" w:after="240" w:line="23" w:lineRule="atLeast"/>
            <w:jc w:val="both"/>
            <w:rPr>
              <w:rFonts w:ascii="Tahoma" w:hAnsi="Tahoma" w:cs="Tahoma"/>
              <w:iCs/>
            </w:rPr>
          </w:pPr>
          <w:r w:rsidRPr="006364FB">
            <w:rPr>
              <w:rStyle w:val="PlaceholderText"/>
              <w:rFonts w:ascii="Tahoma" w:hAnsi="Tahoma" w:cs="Tahoma"/>
              <w:color w:val="7030A0"/>
            </w:rPr>
            <w:t>Click here to enter text.</w:t>
          </w:r>
        </w:p>
      </w:sdtContent>
    </w:sdt>
    <w:p w14:paraId="2CE12A81" w14:textId="77777777" w:rsidR="002A5166" w:rsidRPr="006364FB" w:rsidRDefault="002A5166" w:rsidP="002A5166">
      <w:pPr>
        <w:tabs>
          <w:tab w:val="left" w:pos="1440"/>
        </w:tabs>
        <w:spacing w:before="240" w:after="240" w:line="23" w:lineRule="atLeast"/>
        <w:ind w:left="720"/>
        <w:jc w:val="both"/>
        <w:rPr>
          <w:rFonts w:ascii="Tahoma" w:hAnsi="Tahoma" w:cs="Tahoma"/>
          <w:iCs/>
        </w:rPr>
      </w:pPr>
      <w:r w:rsidRPr="006364FB">
        <w:rPr>
          <w:rFonts w:ascii="Tahoma" w:hAnsi="Tahoma" w:cs="Tahoma"/>
          <w:iCs/>
        </w:rPr>
        <w:fldChar w:fldCharType="begin">
          <w:ffData>
            <w:name w:val="Check76"/>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 xml:space="preserve">Required Federal Clauses, Certifications and Assurances </w:t>
      </w:r>
    </w:p>
    <w:sdt>
      <w:sdtPr>
        <w:rPr>
          <w:rFonts w:ascii="Tahoma" w:hAnsi="Tahoma" w:cs="Tahoma"/>
          <w:iCs/>
        </w:rPr>
        <w:alias w:val="S:  Required Federal Clauses, Certifications, and Assurances"/>
        <w:tag w:val="S:  Required Federal Clauses, Certifications, and Assurances"/>
        <w:id w:val="-539053621"/>
        <w:placeholder>
          <w:docPart w:val="70483401A8BA4C899F50F6E8F72D302A"/>
        </w:placeholder>
        <w:showingPlcHdr/>
      </w:sdtPr>
      <w:sdtEndPr/>
      <w:sdtContent>
        <w:p w14:paraId="552859C6" w14:textId="77777777" w:rsidR="002A5166" w:rsidRPr="006364FB" w:rsidRDefault="002A5166" w:rsidP="002A5166">
          <w:pPr>
            <w:pStyle w:val="ListParagraph"/>
            <w:tabs>
              <w:tab w:val="left" w:pos="2160"/>
            </w:tabs>
            <w:spacing w:before="240" w:after="240" w:line="23" w:lineRule="atLeast"/>
            <w:jc w:val="both"/>
            <w:rPr>
              <w:rFonts w:ascii="Tahoma" w:hAnsi="Tahoma" w:cs="Tahoma"/>
              <w:iCs/>
            </w:rPr>
          </w:pPr>
          <w:r w:rsidRPr="006364FB">
            <w:rPr>
              <w:rStyle w:val="PlaceholderText"/>
              <w:rFonts w:ascii="Tahoma" w:hAnsi="Tahoma" w:cs="Tahoma"/>
              <w:color w:val="7030A0"/>
            </w:rPr>
            <w:t>Click here to enter text.</w:t>
          </w:r>
        </w:p>
      </w:sdtContent>
    </w:sdt>
    <w:p w14:paraId="0808E2A4" w14:textId="77777777" w:rsidR="002A5166" w:rsidRPr="006364FB" w:rsidRDefault="002A5166" w:rsidP="002A5166">
      <w:pPr>
        <w:tabs>
          <w:tab w:val="left" w:pos="1440"/>
        </w:tabs>
        <w:spacing w:before="240" w:after="240" w:line="23" w:lineRule="atLeast"/>
        <w:ind w:left="1440" w:hanging="720"/>
        <w:jc w:val="both"/>
        <w:rPr>
          <w:rFonts w:ascii="Tahoma" w:hAnsi="Tahoma" w:cs="Tahoma"/>
          <w:iCs/>
        </w:rPr>
      </w:pPr>
      <w:r w:rsidRPr="006364FB">
        <w:rPr>
          <w:rFonts w:ascii="Tahoma" w:hAnsi="Tahoma" w:cs="Tahoma"/>
          <w:iCs/>
        </w:rPr>
        <w:fldChar w:fldCharType="begin">
          <w:ffData>
            <w:name w:val="Check78"/>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Public Works Requirements (construction and maintenance of a public work) 820 ILCS 130/4.</w:t>
      </w:r>
    </w:p>
    <w:sdt>
      <w:sdtPr>
        <w:rPr>
          <w:rFonts w:ascii="Tahoma" w:hAnsi="Tahoma" w:cs="Tahoma"/>
          <w:iCs/>
        </w:rPr>
        <w:alias w:val="S:  Public Works Requirements"/>
        <w:tag w:val="S:  Public Works Requirements"/>
        <w:id w:val="391317940"/>
        <w:placeholder>
          <w:docPart w:val="3DA1FE034452486ABB8334E169870BC0"/>
        </w:placeholder>
        <w:showingPlcHdr/>
      </w:sdtPr>
      <w:sdtEndPr/>
      <w:sdtContent>
        <w:p w14:paraId="57EB5BA8" w14:textId="77777777" w:rsidR="002A5166" w:rsidRPr="006364FB" w:rsidRDefault="002A5166" w:rsidP="002A5166">
          <w:pPr>
            <w:pStyle w:val="ListParagraph"/>
            <w:tabs>
              <w:tab w:val="left" w:pos="2160"/>
            </w:tabs>
            <w:spacing w:before="240" w:after="240" w:line="23" w:lineRule="atLeast"/>
            <w:jc w:val="both"/>
            <w:rPr>
              <w:rFonts w:ascii="Tahoma" w:hAnsi="Tahoma" w:cs="Tahoma"/>
              <w:iCs/>
            </w:rPr>
          </w:pPr>
          <w:r w:rsidRPr="006364FB">
            <w:rPr>
              <w:rStyle w:val="PlaceholderText"/>
              <w:rFonts w:ascii="Tahoma" w:hAnsi="Tahoma" w:cs="Tahoma"/>
              <w:color w:val="7030A0"/>
            </w:rPr>
            <w:t>Click here to enter text.</w:t>
          </w:r>
        </w:p>
      </w:sdtContent>
    </w:sdt>
    <w:p w14:paraId="7B283111" w14:textId="77777777" w:rsidR="002A5166" w:rsidRPr="006364FB" w:rsidRDefault="002A5166" w:rsidP="002A5166">
      <w:pPr>
        <w:tabs>
          <w:tab w:val="left" w:pos="1440"/>
        </w:tabs>
        <w:spacing w:before="240" w:after="240" w:line="23" w:lineRule="atLeast"/>
        <w:ind w:left="1440" w:hanging="720"/>
        <w:jc w:val="both"/>
        <w:rPr>
          <w:rFonts w:ascii="Tahoma" w:hAnsi="Tahoma" w:cs="Tahoma"/>
          <w:iCs/>
        </w:rPr>
      </w:pPr>
      <w:r w:rsidRPr="006364FB">
        <w:rPr>
          <w:rFonts w:ascii="Tahoma" w:hAnsi="Tahoma" w:cs="Tahoma"/>
          <w:iCs/>
        </w:rPr>
        <w:fldChar w:fldCharType="begin">
          <w:ffData>
            <w:name w:val="Check80"/>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Prevailing Wage (janitorial cleaning, window cleaning, building and grounds, site technician, natural resources, food services, security services, and printing, if valued at more than $200 per month or $2,000 per year) 30 ILCS 500/25-60.</w:t>
      </w:r>
    </w:p>
    <w:sdt>
      <w:sdtPr>
        <w:rPr>
          <w:rFonts w:ascii="Tahoma" w:hAnsi="Tahoma" w:cs="Tahoma"/>
          <w:iCs/>
        </w:rPr>
        <w:alias w:val="S:  Prevailing Wage Requirement"/>
        <w:tag w:val="Prevailing Wage Requirement"/>
        <w:id w:val="2007247686"/>
        <w:placeholder>
          <w:docPart w:val="AAB80BED1ECF4B528992AE3DBCBD54BD"/>
        </w:placeholder>
        <w:showingPlcHdr/>
      </w:sdtPr>
      <w:sdtEndPr/>
      <w:sdtContent>
        <w:p w14:paraId="4FEF4EBD" w14:textId="77777777" w:rsidR="002A5166" w:rsidRPr="006364FB" w:rsidRDefault="002A5166" w:rsidP="002A5166">
          <w:pPr>
            <w:pStyle w:val="ListParagraph"/>
            <w:tabs>
              <w:tab w:val="left" w:pos="2160"/>
            </w:tabs>
            <w:spacing w:before="240" w:after="240" w:line="23" w:lineRule="atLeast"/>
            <w:jc w:val="both"/>
            <w:rPr>
              <w:rFonts w:ascii="Tahoma" w:hAnsi="Tahoma" w:cs="Tahoma"/>
              <w:iCs/>
            </w:rPr>
          </w:pPr>
          <w:r w:rsidRPr="006364FB">
            <w:rPr>
              <w:rStyle w:val="PlaceholderText"/>
              <w:rFonts w:ascii="Tahoma" w:hAnsi="Tahoma" w:cs="Tahoma"/>
              <w:color w:val="7030A0"/>
            </w:rPr>
            <w:t>Click here to enter text.</w:t>
          </w:r>
        </w:p>
      </w:sdtContent>
    </w:sdt>
    <w:p w14:paraId="2AAC825A" w14:textId="7178546D" w:rsidR="002A5166" w:rsidRPr="006364FB" w:rsidRDefault="007178DC" w:rsidP="002A5166">
      <w:pPr>
        <w:tabs>
          <w:tab w:val="left" w:pos="1440"/>
        </w:tabs>
        <w:spacing w:before="240" w:after="240" w:line="23" w:lineRule="atLeast"/>
        <w:ind w:left="720"/>
        <w:jc w:val="both"/>
        <w:rPr>
          <w:rFonts w:ascii="Tahoma" w:hAnsi="Tahoma" w:cs="Tahoma"/>
          <w:iCs/>
        </w:rPr>
      </w:pPr>
      <w:r>
        <w:rPr>
          <w:rFonts w:ascii="Tahoma" w:hAnsi="Tahoma" w:cs="Tahoma"/>
          <w:iCs/>
        </w:rPr>
        <w:fldChar w:fldCharType="begin">
          <w:ffData>
            <w:name w:val="Check82"/>
            <w:enabled/>
            <w:calcOnExit w:val="0"/>
            <w:checkBox>
              <w:sizeAuto/>
              <w:default w:val="1"/>
            </w:checkBox>
          </w:ffData>
        </w:fldChar>
      </w:r>
      <w:bookmarkStart w:id="2" w:name="Check82"/>
      <w:r>
        <w:rPr>
          <w:rFonts w:ascii="Tahoma" w:hAnsi="Tahoma" w:cs="Tahoma"/>
          <w:iCs/>
        </w:rPr>
        <w:instrText xml:space="preserve"> FORMCHECKBOX </w:instrText>
      </w:r>
      <w:r>
        <w:rPr>
          <w:rFonts w:ascii="Tahoma" w:hAnsi="Tahoma" w:cs="Tahoma"/>
          <w:iCs/>
        </w:rPr>
      </w:r>
      <w:r>
        <w:rPr>
          <w:rFonts w:ascii="Tahoma" w:hAnsi="Tahoma" w:cs="Tahoma"/>
          <w:iCs/>
        </w:rPr>
        <w:fldChar w:fldCharType="separate"/>
      </w:r>
      <w:r>
        <w:rPr>
          <w:rFonts w:ascii="Tahoma" w:hAnsi="Tahoma" w:cs="Tahoma"/>
          <w:iCs/>
        </w:rPr>
        <w:fldChar w:fldCharType="end"/>
      </w:r>
      <w:bookmarkEnd w:id="2"/>
      <w:r w:rsidR="002A5166" w:rsidRPr="006364FB">
        <w:rPr>
          <w:rFonts w:ascii="Tahoma" w:hAnsi="Tahoma" w:cs="Tahoma"/>
          <w:iCs/>
        </w:rPr>
        <w:tab/>
        <w:t>Agency Specific Terms and Conditions</w:t>
      </w:r>
    </w:p>
    <w:sdt>
      <w:sdtPr>
        <w:rPr>
          <w:rFonts w:ascii="Tahoma" w:eastAsia="Calibri" w:hAnsi="Tahoma" w:cs="Tahoma"/>
          <w:b/>
          <w:bCs/>
          <w:iCs/>
          <w14:ligatures w14:val="none"/>
        </w:rPr>
        <w:alias w:val="S:  Agency Specific Terms and Conditions"/>
        <w:tag w:val="S:  Agency Specific Terms and Conditions"/>
        <w:id w:val="1923370606"/>
        <w:placeholder>
          <w:docPart w:val="C31031CC8CC74B2999ED851EDDAAD465"/>
        </w:placeholder>
      </w:sdtPr>
      <w:sdtEndPr/>
      <w:sdtContent>
        <w:sdt>
          <w:sdtPr>
            <w:rPr>
              <w:rFonts w:ascii="Tahoma" w:hAnsi="Tahoma" w:cs="Tahoma"/>
            </w:rPr>
            <w:alias w:val="S:  Agency Specific Terms and Conditions"/>
            <w:tag w:val="S:  Agency Specific Terms and Conditions"/>
            <w:id w:val="766040379"/>
            <w:placeholder>
              <w:docPart w:val="7E921BA1738C45198DD694AAB6EE6D51"/>
            </w:placeholder>
          </w:sdtPr>
          <w:sdtEndPr/>
          <w:sdtContent>
            <w:p w14:paraId="01CDA640" w14:textId="77777777" w:rsidR="000B4654" w:rsidRPr="00013C4F" w:rsidRDefault="000B4654" w:rsidP="000B4654">
              <w:pPr>
                <w:tabs>
                  <w:tab w:val="left" w:pos="9360"/>
                  <w:tab w:val="left" w:pos="10080"/>
                </w:tabs>
                <w:spacing w:before="240" w:after="240"/>
                <w:ind w:left="720"/>
                <w:jc w:val="both"/>
                <w:rPr>
                  <w:b/>
                  <w:sz w:val="24"/>
                  <w:szCs w:val="24"/>
                </w:rPr>
              </w:pPr>
              <w:r w:rsidRPr="00013C4F">
                <w:rPr>
                  <w:b/>
                  <w:sz w:val="24"/>
                  <w:szCs w:val="24"/>
                </w:rPr>
                <w:t>STATE OR FEDERAL AID SUPPLEMENTAL PROVISION</w:t>
              </w:r>
            </w:p>
            <w:p w14:paraId="496F9787" w14:textId="77777777" w:rsidR="000B4654" w:rsidRPr="00013C4F" w:rsidRDefault="000B4654" w:rsidP="000B4654">
              <w:pPr>
                <w:tabs>
                  <w:tab w:val="left" w:pos="720"/>
                  <w:tab w:val="left" w:pos="1080"/>
                </w:tabs>
                <w:spacing w:after="120"/>
                <w:ind w:left="720"/>
                <w:jc w:val="both"/>
                <w:outlineLvl w:val="1"/>
                <w:rPr>
                  <w:rFonts w:cs="Arial"/>
                  <w:b/>
                  <w:spacing w:val="-4"/>
                  <w:u w:val="single"/>
                </w:rPr>
              </w:pPr>
              <w:r w:rsidRPr="00013C4F">
                <w:rPr>
                  <w:rFonts w:ascii="Arial" w:hAnsi="Arial" w:cs="Arial"/>
                  <w:b/>
                  <w:spacing w:val="-4"/>
                  <w:sz w:val="20"/>
                  <w:szCs w:val="20"/>
                </w:rPr>
                <w:lastRenderedPageBreak/>
                <w:t>5.1.1</w:t>
              </w:r>
              <w:r w:rsidRPr="00013C4F">
                <w:rPr>
                  <w:rFonts w:ascii="Arial" w:hAnsi="Arial" w:cs="Arial"/>
                  <w:spacing w:val="-4"/>
                  <w:sz w:val="20"/>
                  <w:szCs w:val="20"/>
                </w:rPr>
                <w:tab/>
              </w:r>
              <w:r w:rsidRPr="00013C4F">
                <w:rPr>
                  <w:rFonts w:cs="Arial"/>
                  <w:spacing w:val="-4"/>
                  <w:u w:val="single"/>
                </w:rPr>
                <w:t>AGENTS AND EMPLOYEES</w:t>
              </w:r>
              <w:r w:rsidRPr="00013C4F">
                <w:rPr>
                  <w:rFonts w:cs="Arial"/>
                  <w:b/>
                  <w:spacing w:val="-4"/>
                  <w:u w:val="single"/>
                </w:rPr>
                <w:t>:</w:t>
              </w:r>
            </w:p>
            <w:p w14:paraId="5914EB50" w14:textId="77777777" w:rsidR="000B4654" w:rsidRPr="00013C4F" w:rsidRDefault="000B4654" w:rsidP="000B4654">
              <w:pPr>
                <w:tabs>
                  <w:tab w:val="left" w:pos="1080"/>
                </w:tabs>
                <w:spacing w:after="120"/>
                <w:ind w:left="1456"/>
                <w:jc w:val="both"/>
                <w:outlineLvl w:val="1"/>
                <w:rPr>
                  <w:rFonts w:cs="Arial"/>
                </w:rPr>
              </w:pPr>
              <w:r w:rsidRPr="00013C4F">
                <w:rPr>
                  <w:rFonts w:cs="Arial"/>
                </w:rPr>
                <w:t>Vendor</w:t>
              </w:r>
              <w:r w:rsidRPr="00013C4F">
                <w:rPr>
                  <w:rFonts w:cs="Arial"/>
                  <w:spacing w:val="-8"/>
                </w:rPr>
                <w:t xml:space="preserve"> shall be responsible for the negligent acts </w:t>
              </w:r>
              <w:r w:rsidRPr="00013C4F">
                <w:rPr>
                  <w:rFonts w:cs="Arial"/>
                  <w:spacing w:val="-5"/>
                </w:rPr>
                <w:t xml:space="preserve">and omissions of its agents, employees and subcontractors in their performance of </w:t>
              </w:r>
              <w:r w:rsidRPr="00013C4F">
                <w:rPr>
                  <w:rFonts w:cs="Arial"/>
                </w:rPr>
                <w:t>Vendor’s</w:t>
              </w:r>
              <w:r w:rsidRPr="00013C4F">
                <w:rPr>
                  <w:rFonts w:cs="Arial"/>
                  <w:spacing w:val="-5"/>
                </w:rPr>
                <w:t xml:space="preserve"> duties under this Contract. </w:t>
              </w:r>
              <w:r w:rsidRPr="00013C4F">
                <w:rPr>
                  <w:rFonts w:cs="Arial"/>
                </w:rPr>
                <w:t>Vendor</w:t>
              </w:r>
              <w:r w:rsidRPr="00013C4F">
                <w:rPr>
                  <w:rFonts w:cs="Arial"/>
                  <w:spacing w:val="-5"/>
                </w:rPr>
                <w:t xml:space="preserve"> represents that it shall utilize the services of individuals skilled in the profession for which they will be used in performing services </w:t>
              </w:r>
              <w:proofErr w:type="gramStart"/>
              <w:r w:rsidRPr="00013C4F">
                <w:rPr>
                  <w:rFonts w:cs="Arial"/>
                  <w:spacing w:val="-5"/>
                </w:rPr>
                <w:t>hereunder</w:t>
              </w:r>
              <w:proofErr w:type="gramEnd"/>
              <w:r w:rsidRPr="00013C4F">
                <w:rPr>
                  <w:rFonts w:cs="Arial"/>
                  <w:spacing w:val="-5"/>
                </w:rPr>
                <w:t xml:space="preserve">.  </w:t>
              </w:r>
              <w:proofErr w:type="gramStart"/>
              <w:r w:rsidRPr="00013C4F">
                <w:rPr>
                  <w:rFonts w:cs="Arial"/>
                  <w:spacing w:val="-5"/>
                </w:rPr>
                <w:t>In the event that</w:t>
              </w:r>
              <w:proofErr w:type="gramEnd"/>
              <w:r w:rsidRPr="00013C4F">
                <w:rPr>
                  <w:rFonts w:cs="Arial"/>
                  <w:spacing w:val="-5"/>
                </w:rPr>
                <w:t xml:space="preserve"> the </w:t>
              </w:r>
              <w:r w:rsidRPr="00013C4F">
                <w:rPr>
                  <w:rFonts w:cs="Arial"/>
                  <w:spacing w:val="1"/>
                </w:rPr>
                <w:t>Agency/Buyer</w:t>
              </w:r>
              <w:r w:rsidRPr="00013C4F">
                <w:rPr>
                  <w:rFonts w:cs="Arial"/>
                  <w:spacing w:val="-5"/>
                </w:rPr>
                <w:t xml:space="preserve"> determines that </w:t>
              </w:r>
              <w:r w:rsidRPr="00013C4F">
                <w:rPr>
                  <w:rFonts w:cs="Arial"/>
                </w:rPr>
                <w:t>any individual performing services for Vendor hereunder is not providing such skilled services, it shall promptly so notify Vendor and Vendor shall replace that individual.</w:t>
              </w:r>
            </w:p>
            <w:p w14:paraId="129441AB" w14:textId="77777777" w:rsidR="000B4654" w:rsidRPr="00013C4F" w:rsidRDefault="000B4654" w:rsidP="000B4654">
              <w:pPr>
                <w:tabs>
                  <w:tab w:val="left" w:pos="720"/>
                </w:tabs>
                <w:spacing w:line="360" w:lineRule="auto"/>
                <w:ind w:left="720"/>
                <w:jc w:val="both"/>
                <w:rPr>
                  <w:rFonts w:cs="Arial"/>
                </w:rPr>
              </w:pPr>
              <w:r w:rsidRPr="00013C4F">
                <w:rPr>
                  <w:rFonts w:cs="Arial"/>
                  <w:b/>
                </w:rPr>
                <w:t>5.1.2</w:t>
              </w:r>
              <w:r w:rsidRPr="00013C4F">
                <w:rPr>
                  <w:rFonts w:cs="Arial"/>
                </w:rPr>
                <w:tab/>
              </w:r>
              <w:r w:rsidRPr="00013C4F">
                <w:rPr>
                  <w:rFonts w:cs="Arial"/>
                  <w:u w:val="single"/>
                </w:rPr>
                <w:t>PUBLICITY:</w:t>
              </w:r>
              <w:r w:rsidRPr="00013C4F">
                <w:rPr>
                  <w:rFonts w:cs="Arial"/>
                </w:rPr>
                <w:t xml:space="preserve"> </w:t>
              </w:r>
            </w:p>
            <w:p w14:paraId="5CA7FC49" w14:textId="77777777" w:rsidR="000B4654" w:rsidRPr="00013C4F" w:rsidRDefault="000B4654" w:rsidP="000B4654">
              <w:pPr>
                <w:tabs>
                  <w:tab w:val="left" w:pos="720"/>
                </w:tabs>
                <w:ind w:left="1440"/>
                <w:jc w:val="both"/>
                <w:rPr>
                  <w:rFonts w:cs="Arial"/>
                </w:rPr>
              </w:pPr>
              <w:r w:rsidRPr="00013C4F">
                <w:rPr>
                  <w:rFonts w:cs="Arial"/>
                </w:rPr>
                <w:t>Vendor</w:t>
              </w:r>
              <w:r w:rsidRPr="00013C4F">
                <w:rPr>
                  <w:rFonts w:cs="Arial"/>
                  <w:smallCaps/>
                </w:rPr>
                <w:t xml:space="preserve"> </w:t>
              </w:r>
              <w:r w:rsidRPr="00013C4F">
                <w:rPr>
                  <w:rFonts w:cs="Arial"/>
                </w:rPr>
                <w:t>shall not, in any advertisement or any other type of solicitation for business, state, indicate or otherwise imply that it is under contract to the Agency/Buyer</w:t>
              </w:r>
              <w:r w:rsidRPr="00013C4F">
                <w:rPr>
                  <w:rFonts w:cs="Arial"/>
                  <w:smallCaps/>
                </w:rPr>
                <w:t xml:space="preserve"> </w:t>
              </w:r>
              <w:r w:rsidRPr="00013C4F">
                <w:rPr>
                  <w:rFonts w:cs="Arial"/>
                </w:rPr>
                <w:t>nor shall the Agency/Buyer’s name be used in any such advertisement or solicitation without prior written approval except as required by law.</w:t>
              </w:r>
            </w:p>
            <w:p w14:paraId="33865B15" w14:textId="77777777" w:rsidR="000B4654" w:rsidRPr="00013C4F" w:rsidRDefault="000B4654" w:rsidP="000B4654">
              <w:pPr>
                <w:tabs>
                  <w:tab w:val="left" w:pos="720"/>
                </w:tabs>
                <w:ind w:left="1440"/>
                <w:jc w:val="both"/>
                <w:rPr>
                  <w:rFonts w:cs="Arial"/>
                </w:rPr>
              </w:pPr>
            </w:p>
            <w:p w14:paraId="4460F0F2" w14:textId="77777777" w:rsidR="000B4654" w:rsidRPr="00013C4F" w:rsidRDefault="000B4654" w:rsidP="000B4654">
              <w:pPr>
                <w:tabs>
                  <w:tab w:val="left" w:pos="720"/>
                  <w:tab w:val="left" w:pos="1080"/>
                </w:tabs>
                <w:spacing w:after="120"/>
                <w:ind w:left="720"/>
                <w:jc w:val="both"/>
                <w:outlineLvl w:val="1"/>
                <w:rPr>
                  <w:rFonts w:cs="Arial"/>
                  <w:u w:val="single"/>
                </w:rPr>
              </w:pPr>
              <w:r w:rsidRPr="00013C4F">
                <w:rPr>
                  <w:rFonts w:cs="Arial"/>
                  <w:b/>
                </w:rPr>
                <w:t>5.1.3</w:t>
              </w:r>
              <w:r w:rsidRPr="00013C4F">
                <w:rPr>
                  <w:rFonts w:cs="Arial"/>
                </w:rPr>
                <w:tab/>
              </w:r>
              <w:r w:rsidRPr="00013C4F">
                <w:rPr>
                  <w:rFonts w:cs="Arial"/>
                  <w:u w:val="single"/>
                </w:rPr>
                <w:t>CONSULTATION:</w:t>
              </w:r>
            </w:p>
            <w:p w14:paraId="56085638" w14:textId="77777777" w:rsidR="000B4654" w:rsidRPr="00013C4F" w:rsidRDefault="000B4654" w:rsidP="000B4654">
              <w:pPr>
                <w:tabs>
                  <w:tab w:val="left" w:pos="1080"/>
                  <w:tab w:val="left" w:pos="1430"/>
                </w:tabs>
                <w:spacing w:after="120"/>
                <w:ind w:left="1440"/>
                <w:jc w:val="both"/>
                <w:outlineLvl w:val="1"/>
                <w:rPr>
                  <w:rFonts w:cs="Arial"/>
                </w:rPr>
              </w:pPr>
              <w:r w:rsidRPr="00013C4F">
                <w:rPr>
                  <w:rFonts w:cs="Arial"/>
                </w:rPr>
                <w:t>Vendor</w:t>
              </w:r>
              <w:r w:rsidRPr="00013C4F">
                <w:rPr>
                  <w:rFonts w:cs="Arial"/>
                  <w:spacing w:val="-5"/>
                </w:rPr>
                <w:t xml:space="preserve"> shall keep the </w:t>
              </w:r>
              <w:r w:rsidRPr="00013C4F">
                <w:rPr>
                  <w:rFonts w:cs="Arial"/>
                  <w:spacing w:val="1"/>
                </w:rPr>
                <w:t>Agency/Buyer</w:t>
              </w:r>
              <w:r w:rsidRPr="00013C4F">
                <w:rPr>
                  <w:rFonts w:cs="Arial"/>
                  <w:spacing w:val="-5"/>
                </w:rPr>
                <w:t xml:space="preserve"> fully informed as to the progress of matters covered by </w:t>
              </w:r>
              <w:r w:rsidRPr="00013C4F">
                <w:rPr>
                  <w:rFonts w:cs="Arial"/>
                  <w:spacing w:val="1"/>
                </w:rPr>
                <w:t xml:space="preserve">this </w:t>
              </w:r>
              <w:r w:rsidRPr="00013C4F">
                <w:rPr>
                  <w:rFonts w:cs="Arial"/>
                </w:rPr>
                <w:t>Contract</w:t>
              </w:r>
              <w:r w:rsidRPr="00013C4F">
                <w:rPr>
                  <w:rFonts w:cs="Arial"/>
                  <w:spacing w:val="1"/>
                </w:rPr>
                <w:t xml:space="preserve">.  Where time permits and </w:t>
              </w:r>
              <w:r w:rsidRPr="00013C4F">
                <w:rPr>
                  <w:rFonts w:cs="Arial"/>
                </w:rPr>
                <w:t>Vendor</w:t>
              </w:r>
              <w:r w:rsidRPr="00013C4F">
                <w:rPr>
                  <w:rFonts w:cs="Arial"/>
                  <w:spacing w:val="1"/>
                </w:rPr>
                <w:t xml:space="preserve"> is not otherwise prohibited from so doing, </w:t>
              </w:r>
              <w:r w:rsidRPr="00013C4F">
                <w:rPr>
                  <w:rFonts w:cs="Arial"/>
                </w:rPr>
                <w:t>Vendor</w:t>
              </w:r>
              <w:r w:rsidRPr="00013C4F">
                <w:rPr>
                  <w:rFonts w:cs="Arial"/>
                  <w:spacing w:val="1"/>
                </w:rPr>
                <w:t xml:space="preserve"> </w:t>
              </w:r>
              <w:r w:rsidRPr="00013C4F">
                <w:rPr>
                  <w:rFonts w:cs="Arial"/>
                </w:rPr>
                <w:t xml:space="preserve">shall offer the </w:t>
              </w:r>
              <w:r w:rsidRPr="00013C4F">
                <w:rPr>
                  <w:rFonts w:cs="Arial"/>
                  <w:spacing w:val="1"/>
                </w:rPr>
                <w:t>Agency/Buyer</w:t>
              </w:r>
              <w:r w:rsidRPr="00013C4F">
                <w:rPr>
                  <w:rFonts w:cs="Arial"/>
                </w:rPr>
                <w:t xml:space="preserve"> the opportunity to review relevant documents prior to filing with any public body or adversarial party.</w:t>
              </w:r>
            </w:p>
            <w:p w14:paraId="18E0882D" w14:textId="77777777" w:rsidR="000B4654" w:rsidRPr="00013C4F" w:rsidRDefault="000B4654" w:rsidP="000B4654">
              <w:pPr>
                <w:spacing w:line="360" w:lineRule="auto"/>
                <w:ind w:left="702"/>
                <w:jc w:val="both"/>
                <w:rPr>
                  <w:rFonts w:cs="Arial"/>
                  <w:u w:val="single"/>
                </w:rPr>
              </w:pPr>
              <w:r w:rsidRPr="00013C4F">
                <w:rPr>
                  <w:rFonts w:cs="Arial"/>
                  <w:b/>
                </w:rPr>
                <w:t>5.1.4</w:t>
              </w:r>
              <w:r w:rsidRPr="00013C4F">
                <w:rPr>
                  <w:rFonts w:cs="Arial"/>
                </w:rPr>
                <w:tab/>
              </w:r>
              <w:r w:rsidRPr="00013C4F">
                <w:rPr>
                  <w:rFonts w:cs="Arial"/>
                  <w:u w:val="single"/>
                </w:rPr>
                <w:t>ACCOUNTING:</w:t>
              </w:r>
            </w:p>
            <w:p w14:paraId="78D4D40D" w14:textId="77777777" w:rsidR="000B4654" w:rsidRPr="00013C4F" w:rsidRDefault="000B4654" w:rsidP="000B4654">
              <w:pPr>
                <w:ind w:left="1456" w:hanging="26"/>
                <w:jc w:val="both"/>
                <w:rPr>
                  <w:rFonts w:cs="Arial"/>
                </w:rPr>
              </w:pPr>
              <w:r w:rsidRPr="00013C4F">
                <w:rPr>
                  <w:rFonts w:cs="Arial"/>
                </w:rPr>
                <w:t xml:space="preserve">The Vendor shall be responsible for utilizing the appropriate provisions contained in Title 48, Code of Federal Regulations, subpart 31, as </w:t>
              </w:r>
              <w:proofErr w:type="gramStart"/>
              <w:r w:rsidRPr="00013C4F">
                <w:rPr>
                  <w:rFonts w:cs="Arial"/>
                </w:rPr>
                <w:t>amended  (</w:t>
              </w:r>
              <w:proofErr w:type="gramEnd"/>
              <w:r w:rsidRPr="00013C4F">
                <w:rPr>
                  <w:rFonts w:cs="Arial"/>
                </w:rPr>
                <w:t xml:space="preserve">Contract Cost Principles and Procedures) with respect to all costs associated with supplies and/or services the Vendor provides to the Agency/Buyer pursuant to the terms of this contract.   The Vendor </w:t>
              </w:r>
              <w:proofErr w:type="gramStart"/>
              <w:r w:rsidRPr="00013C4F">
                <w:rPr>
                  <w:rFonts w:cs="Arial"/>
                </w:rPr>
                <w:t>shall</w:t>
              </w:r>
              <w:proofErr w:type="gramEnd"/>
              <w:r w:rsidRPr="00013C4F">
                <w:rPr>
                  <w:rFonts w:cs="Arial"/>
                </w:rPr>
                <w:t xml:space="preserve"> also maintain a proper accounting system in accordance with generally accepted accounting standards or Agency/Buyer directives. Information regarding the cost principles in Title 48, Code or Federal Regulations, subpart 31 (Contract Cost Principles and Procedures) may be viewed at the following website:  </w:t>
              </w:r>
            </w:p>
            <w:p w14:paraId="17D7EF49" w14:textId="77777777" w:rsidR="000B4654" w:rsidRPr="00013C4F" w:rsidRDefault="000B4654" w:rsidP="000B4654">
              <w:pPr>
                <w:tabs>
                  <w:tab w:val="left" w:pos="720"/>
                  <w:tab w:val="left" w:pos="1080"/>
                  <w:tab w:val="left" w:pos="1440"/>
                </w:tabs>
                <w:spacing w:after="120"/>
                <w:jc w:val="both"/>
                <w:outlineLvl w:val="1"/>
                <w:rPr>
                  <w:sz w:val="16"/>
                  <w:szCs w:val="16"/>
                </w:rPr>
              </w:pPr>
              <w:r w:rsidRPr="00013C4F">
                <w:tab/>
              </w:r>
              <w:r w:rsidRPr="00013C4F">
                <w:tab/>
              </w:r>
              <w:r w:rsidRPr="00013C4F">
                <w:tab/>
              </w:r>
              <w:hyperlink r:id="rId12" w:history="1">
                <w:r w:rsidRPr="00013C4F">
                  <w:rPr>
                    <w:color w:val="0000FF"/>
                    <w:sz w:val="16"/>
                    <w:szCs w:val="16"/>
                    <w:u w:val="single"/>
                  </w:rPr>
                  <w:t>http://www.ecfr.gov/cgi-bin/text-idx?SID=cbb7305b43e022815d30aeaf7b642744&amp;node=pt48.1.31&amp;rgn=div5</w:t>
                </w:r>
              </w:hyperlink>
            </w:p>
            <w:p w14:paraId="52038109" w14:textId="77777777" w:rsidR="000B4654" w:rsidRPr="00013C4F" w:rsidRDefault="000B4654" w:rsidP="000B4654">
              <w:pPr>
                <w:tabs>
                  <w:tab w:val="left" w:pos="720"/>
                  <w:tab w:val="left" w:pos="1080"/>
                </w:tabs>
                <w:spacing w:after="120"/>
                <w:jc w:val="both"/>
                <w:outlineLvl w:val="1"/>
                <w:rPr>
                  <w:rFonts w:cs="Arial"/>
                  <w:b/>
                </w:rPr>
              </w:pPr>
              <w:r w:rsidRPr="00013C4F">
                <w:rPr>
                  <w:rFonts w:cs="Arial"/>
                </w:rPr>
                <w:tab/>
              </w:r>
              <w:r w:rsidRPr="00013C4F">
                <w:rPr>
                  <w:rFonts w:cs="Arial"/>
                  <w:b/>
                </w:rPr>
                <w:t>5.1.5</w:t>
              </w:r>
              <w:r w:rsidRPr="00013C4F">
                <w:rPr>
                  <w:rFonts w:cs="Arial"/>
                </w:rPr>
                <w:tab/>
              </w:r>
              <w:r w:rsidRPr="00013C4F">
                <w:rPr>
                  <w:rFonts w:cs="Arial"/>
                  <w:u w:val="single"/>
                </w:rPr>
                <w:t>THIRD_PARTY BENEFICIARIES</w:t>
              </w:r>
              <w:r w:rsidRPr="00013C4F">
                <w:rPr>
                  <w:rFonts w:cs="Arial"/>
                  <w:b/>
                </w:rPr>
                <w:t>:</w:t>
              </w:r>
            </w:p>
            <w:p w14:paraId="6B7A14FA" w14:textId="77777777" w:rsidR="000B4654" w:rsidRPr="00013C4F" w:rsidRDefault="000B4654" w:rsidP="000B4654">
              <w:pPr>
                <w:tabs>
                  <w:tab w:val="left" w:pos="1080"/>
                  <w:tab w:val="left" w:pos="1456"/>
                </w:tabs>
                <w:spacing w:after="120"/>
                <w:ind w:left="1430"/>
                <w:jc w:val="both"/>
                <w:outlineLvl w:val="1"/>
                <w:rPr>
                  <w:rFonts w:cs="Arial"/>
                </w:rPr>
              </w:pPr>
              <w:r w:rsidRPr="00013C4F">
                <w:rPr>
                  <w:rFonts w:cs="Arial"/>
                </w:rPr>
                <w:t>There are no third-party beneficiaries to this Contract. This Contract is intended only to benefit the State, the Agency/Buyer and the Vendor.</w:t>
              </w:r>
            </w:p>
            <w:p w14:paraId="4583AB70" w14:textId="77777777" w:rsidR="000B4654" w:rsidRPr="00013C4F" w:rsidRDefault="000B4654" w:rsidP="000B4654">
              <w:pPr>
                <w:tabs>
                  <w:tab w:val="left" w:pos="720"/>
                  <w:tab w:val="left" w:pos="1080"/>
                </w:tabs>
                <w:spacing w:after="120"/>
                <w:ind w:left="720"/>
                <w:jc w:val="both"/>
                <w:outlineLvl w:val="1"/>
                <w:rPr>
                  <w:rFonts w:cs="Arial"/>
                  <w:b/>
                </w:rPr>
              </w:pPr>
              <w:r w:rsidRPr="00013C4F">
                <w:rPr>
                  <w:rFonts w:cs="Arial"/>
                  <w:b/>
                </w:rPr>
                <w:t>5.1.6</w:t>
              </w:r>
              <w:r w:rsidRPr="00013C4F">
                <w:rPr>
                  <w:rFonts w:cs="Arial"/>
                </w:rPr>
                <w:tab/>
              </w:r>
              <w:r w:rsidRPr="00013C4F">
                <w:rPr>
                  <w:rFonts w:cs="Arial"/>
                  <w:u w:val="single"/>
                </w:rPr>
                <w:t>SUCCESSORS IN INTEREST</w:t>
              </w:r>
              <w:r w:rsidRPr="00013C4F">
                <w:rPr>
                  <w:rFonts w:cs="Arial"/>
                  <w:b/>
                </w:rPr>
                <w:t>:</w:t>
              </w:r>
            </w:p>
            <w:p w14:paraId="6754C1D3" w14:textId="77777777" w:rsidR="000B4654" w:rsidRPr="00013C4F" w:rsidRDefault="000B4654" w:rsidP="000B4654">
              <w:pPr>
                <w:tabs>
                  <w:tab w:val="left" w:pos="1080"/>
                  <w:tab w:val="left" w:pos="1430"/>
                </w:tabs>
                <w:spacing w:after="120"/>
                <w:ind w:left="1430"/>
                <w:jc w:val="both"/>
                <w:outlineLvl w:val="1"/>
                <w:rPr>
                  <w:rFonts w:cs="Arial"/>
                </w:rPr>
              </w:pPr>
              <w:r w:rsidRPr="00013C4F">
                <w:rPr>
                  <w:rFonts w:cs="Arial"/>
                </w:rPr>
                <w:t>All the terms, provisions, and conditions of the Contract shall be binding upon and inure to the benefit of the parties hereto and their respective successors, assigns and legal representatives.</w:t>
              </w:r>
            </w:p>
            <w:p w14:paraId="399CA933" w14:textId="77777777" w:rsidR="000B4654" w:rsidRPr="00013C4F" w:rsidRDefault="000B4654" w:rsidP="000B4654">
              <w:pPr>
                <w:tabs>
                  <w:tab w:val="left" w:pos="720"/>
                  <w:tab w:val="left" w:pos="1080"/>
                  <w:tab w:val="left" w:pos="1456"/>
                </w:tabs>
                <w:spacing w:after="120"/>
                <w:ind w:left="720"/>
                <w:jc w:val="both"/>
                <w:outlineLvl w:val="1"/>
                <w:rPr>
                  <w:rFonts w:cs="Arial"/>
                  <w:b/>
                </w:rPr>
              </w:pPr>
              <w:r w:rsidRPr="00013C4F">
                <w:rPr>
                  <w:rFonts w:cs="Arial"/>
                  <w:b/>
                </w:rPr>
                <w:t>5.1.7</w:t>
              </w:r>
              <w:r w:rsidRPr="00013C4F">
                <w:rPr>
                  <w:rFonts w:cs="Arial"/>
                </w:rPr>
                <w:tab/>
              </w:r>
              <w:r w:rsidRPr="00013C4F">
                <w:rPr>
                  <w:rFonts w:cs="Arial"/>
                  <w:u w:val="single"/>
                </w:rPr>
                <w:t>VENDOR’S TERMINIATION DUTIES</w:t>
              </w:r>
              <w:r w:rsidRPr="00013C4F">
                <w:rPr>
                  <w:rFonts w:cs="Arial"/>
                  <w:b/>
                </w:rPr>
                <w:t>:</w:t>
              </w:r>
            </w:p>
            <w:p w14:paraId="4A13D26F" w14:textId="77777777" w:rsidR="000B4654" w:rsidRPr="00013C4F" w:rsidRDefault="000B4654" w:rsidP="000B4654">
              <w:pPr>
                <w:tabs>
                  <w:tab w:val="left" w:pos="1080"/>
                  <w:tab w:val="left" w:pos="1404"/>
                  <w:tab w:val="left" w:pos="1800"/>
                </w:tabs>
                <w:spacing w:after="120"/>
                <w:ind w:left="1430"/>
                <w:jc w:val="both"/>
                <w:outlineLvl w:val="1"/>
                <w:rPr>
                  <w:rFonts w:cs="Arial"/>
                </w:rPr>
              </w:pPr>
              <w:r w:rsidRPr="00013C4F">
                <w:rPr>
                  <w:rFonts w:cs="Arial"/>
                </w:rPr>
                <w:lastRenderedPageBreak/>
                <w:t>The Vendor, upon receipt of notice of termination or upon request of the Agency/Buyer, shall:</w:t>
              </w:r>
            </w:p>
            <w:p w14:paraId="757CBC0C" w14:textId="77777777" w:rsidR="000B4654" w:rsidRPr="00013C4F" w:rsidRDefault="000B4654" w:rsidP="000B4654">
              <w:pPr>
                <w:tabs>
                  <w:tab w:val="left" w:pos="2158"/>
                </w:tabs>
                <w:spacing w:after="120"/>
                <w:ind w:left="2184" w:hanging="754"/>
                <w:jc w:val="both"/>
                <w:outlineLvl w:val="1"/>
                <w:rPr>
                  <w:rFonts w:cs="Arial"/>
                </w:rPr>
              </w:pPr>
              <w:r w:rsidRPr="00013C4F">
                <w:rPr>
                  <w:rFonts w:cs="Arial"/>
                  <w:b/>
                </w:rPr>
                <w:t>5.1.7.1</w:t>
              </w:r>
              <w:r w:rsidRPr="00013C4F">
                <w:rPr>
                  <w:rFonts w:cs="Arial"/>
                </w:rPr>
                <w:tab/>
                <w:t xml:space="preserve">Cease work under this Contract and take all necessary or appropriate steps to limit disbursements and minimize costs, and furnish a report within thirty (30) days of the date of notice of termination, describing the status of all work under the Contract, including, without limitation, results accomplished, conclusions resulting therefrom, any other matters the Agency/Buyer may require; </w:t>
              </w:r>
            </w:p>
            <w:p w14:paraId="4D46FC63" w14:textId="77777777" w:rsidR="000B4654" w:rsidRPr="00013C4F" w:rsidRDefault="000B4654" w:rsidP="000B4654">
              <w:pPr>
                <w:tabs>
                  <w:tab w:val="left" w:pos="1800"/>
                  <w:tab w:val="left" w:pos="2158"/>
                </w:tabs>
                <w:spacing w:after="120"/>
                <w:ind w:left="2184" w:hanging="754"/>
                <w:jc w:val="both"/>
                <w:outlineLvl w:val="1"/>
                <w:rPr>
                  <w:rFonts w:cs="Arial"/>
                </w:rPr>
              </w:pPr>
              <w:r w:rsidRPr="00013C4F">
                <w:rPr>
                  <w:rFonts w:cs="Arial"/>
                  <w:b/>
                </w:rPr>
                <w:t>5.1.7.2</w:t>
              </w:r>
              <w:r w:rsidRPr="00013C4F">
                <w:rPr>
                  <w:rFonts w:cs="Arial"/>
                </w:rPr>
                <w:tab/>
                <w:t xml:space="preserve">Immediately cease using and return to the Agency/Buyer any personal property or materials, whether tangible or intangible, provided by the Agency/Buyer to the Vendor; </w:t>
              </w:r>
            </w:p>
            <w:p w14:paraId="374D4EB0" w14:textId="77777777" w:rsidR="000B4654" w:rsidRPr="00013C4F" w:rsidRDefault="000B4654" w:rsidP="000B4654">
              <w:pPr>
                <w:tabs>
                  <w:tab w:val="left" w:pos="1800"/>
                  <w:tab w:val="left" w:pos="2158"/>
                </w:tabs>
                <w:spacing w:after="120"/>
                <w:ind w:left="2158" w:hanging="728"/>
                <w:jc w:val="both"/>
                <w:outlineLvl w:val="1"/>
                <w:rPr>
                  <w:rFonts w:cs="Arial"/>
                </w:rPr>
              </w:pPr>
              <w:r w:rsidRPr="00013C4F">
                <w:rPr>
                  <w:rFonts w:cs="Arial"/>
                  <w:b/>
                </w:rPr>
                <w:t>5.1.7.3</w:t>
              </w:r>
              <w:r w:rsidRPr="00013C4F">
                <w:rPr>
                  <w:rFonts w:cs="Arial"/>
                </w:rPr>
                <w:tab/>
                <w:t xml:space="preserve">Comply with the Agency/Buyer’s instructions for the timely transfer of any active files and work product produced by the Vendor under this Contract; </w:t>
              </w:r>
            </w:p>
            <w:p w14:paraId="2BD07EEB" w14:textId="77777777" w:rsidR="000B4654" w:rsidRPr="00013C4F" w:rsidRDefault="000B4654" w:rsidP="000B4654">
              <w:pPr>
                <w:tabs>
                  <w:tab w:val="left" w:pos="1800"/>
                  <w:tab w:val="left" w:pos="2158"/>
                </w:tabs>
                <w:spacing w:after="120"/>
                <w:ind w:left="2158" w:hanging="728"/>
                <w:jc w:val="both"/>
                <w:outlineLvl w:val="1"/>
                <w:rPr>
                  <w:rFonts w:cs="Arial"/>
                </w:rPr>
              </w:pPr>
              <w:r w:rsidRPr="00013C4F">
                <w:rPr>
                  <w:rFonts w:cs="Arial"/>
                  <w:b/>
                </w:rPr>
                <w:t>5.1.7.4</w:t>
              </w:r>
              <w:r w:rsidRPr="00013C4F">
                <w:rPr>
                  <w:rFonts w:cs="Arial"/>
                </w:rPr>
                <w:tab/>
                <w:t xml:space="preserve">Cooperate in good faith with the Agency/Buyer, its employees, agents and contractors during the transition period between the notification of termination and the substitution of any replacement contractor; and </w:t>
              </w:r>
            </w:p>
            <w:p w14:paraId="78A1D40F" w14:textId="77777777" w:rsidR="000B4654" w:rsidRPr="00013C4F" w:rsidRDefault="000B4654" w:rsidP="000B4654">
              <w:pPr>
                <w:tabs>
                  <w:tab w:val="left" w:pos="1800"/>
                  <w:tab w:val="left" w:pos="2158"/>
                </w:tabs>
                <w:spacing w:after="120"/>
                <w:ind w:left="2158" w:hanging="728"/>
                <w:jc w:val="both"/>
                <w:outlineLvl w:val="1"/>
                <w:rPr>
                  <w:rFonts w:cs="Arial"/>
                </w:rPr>
              </w:pPr>
              <w:r w:rsidRPr="00013C4F">
                <w:rPr>
                  <w:rFonts w:cs="Arial"/>
                  <w:b/>
                </w:rPr>
                <w:t>5.1.7.5</w:t>
              </w:r>
              <w:r w:rsidRPr="00013C4F">
                <w:rPr>
                  <w:rFonts w:cs="Arial"/>
                </w:rPr>
                <w:tab/>
                <w:t>Immediately return to the Agency/Buyer any payments made by the Agency/Buyer for services that were not rendered by the Vendor.</w:t>
              </w:r>
            </w:p>
            <w:p w14:paraId="735149B8" w14:textId="77777777" w:rsidR="000B4654" w:rsidRPr="00013C4F" w:rsidRDefault="000B4654" w:rsidP="000B4654">
              <w:pPr>
                <w:tabs>
                  <w:tab w:val="left" w:pos="720"/>
                  <w:tab w:val="left" w:pos="1080"/>
                </w:tabs>
                <w:spacing w:after="120"/>
                <w:ind w:left="720"/>
                <w:jc w:val="both"/>
                <w:outlineLvl w:val="1"/>
                <w:rPr>
                  <w:rFonts w:cs="Arial"/>
                </w:rPr>
              </w:pPr>
              <w:r w:rsidRPr="00013C4F">
                <w:rPr>
                  <w:rFonts w:cs="Arial"/>
                  <w:b/>
                </w:rPr>
                <w:t>5.1.8</w:t>
              </w:r>
              <w:r w:rsidRPr="00013C4F">
                <w:rPr>
                  <w:rFonts w:cs="Arial"/>
                </w:rPr>
                <w:tab/>
              </w:r>
              <w:r w:rsidRPr="00013C4F">
                <w:rPr>
                  <w:rFonts w:cs="Arial"/>
                  <w:u w:val="single"/>
                </w:rPr>
                <w:t>OVERTIME</w:t>
              </w:r>
              <w:r w:rsidRPr="00013C4F">
                <w:rPr>
                  <w:rFonts w:cs="Arial"/>
                </w:rPr>
                <w:t>:</w:t>
              </w:r>
            </w:p>
            <w:p w14:paraId="108604DE" w14:textId="77777777" w:rsidR="000B4654" w:rsidRPr="00013C4F" w:rsidRDefault="000B4654" w:rsidP="000B4654">
              <w:pPr>
                <w:tabs>
                  <w:tab w:val="left" w:pos="1080"/>
                  <w:tab w:val="left" w:pos="1430"/>
                </w:tabs>
                <w:spacing w:after="120"/>
                <w:ind w:left="1430" w:firstLine="26"/>
                <w:jc w:val="both"/>
                <w:outlineLvl w:val="1"/>
                <w:rPr>
                  <w:rFonts w:cs="Arial"/>
                </w:rPr>
              </w:pPr>
              <w:r w:rsidRPr="00013C4F">
                <w:rPr>
                  <w:rFonts w:cs="Arial"/>
                </w:rPr>
                <w:t xml:space="preserve">Any overtime costs shall be incurred by the vendor. </w:t>
              </w:r>
            </w:p>
            <w:p w14:paraId="00757738" w14:textId="77777777" w:rsidR="000B4654" w:rsidRPr="00013C4F" w:rsidRDefault="000B4654" w:rsidP="000B4654">
              <w:pPr>
                <w:tabs>
                  <w:tab w:val="left" w:pos="720"/>
                  <w:tab w:val="left" w:pos="1080"/>
                  <w:tab w:val="left" w:pos="1440"/>
                </w:tabs>
                <w:spacing w:after="120"/>
                <w:ind w:left="720"/>
                <w:jc w:val="both"/>
                <w:outlineLvl w:val="1"/>
                <w:rPr>
                  <w:rFonts w:cs="Arial"/>
                  <w:b/>
                </w:rPr>
              </w:pPr>
              <w:r w:rsidRPr="00013C4F">
                <w:rPr>
                  <w:rFonts w:cs="Arial"/>
                  <w:b/>
                </w:rPr>
                <w:t>5.1.9</w:t>
              </w:r>
              <w:r w:rsidRPr="00013C4F">
                <w:rPr>
                  <w:rFonts w:cs="Arial"/>
                </w:rPr>
                <w:tab/>
              </w:r>
              <w:r w:rsidRPr="00013C4F">
                <w:rPr>
                  <w:rFonts w:cs="Arial"/>
                  <w:u w:val="single"/>
                </w:rPr>
                <w:t>USE OF WORK PRODUCT</w:t>
              </w:r>
              <w:r w:rsidRPr="00013C4F">
                <w:rPr>
                  <w:rFonts w:cs="Arial"/>
                  <w:b/>
                </w:rPr>
                <w:t>:</w:t>
              </w:r>
            </w:p>
            <w:p w14:paraId="356B4628" w14:textId="77777777" w:rsidR="000B4654" w:rsidRPr="00013C4F" w:rsidRDefault="000B4654" w:rsidP="000B4654">
              <w:pPr>
                <w:tabs>
                  <w:tab w:val="left" w:pos="1080"/>
                  <w:tab w:val="left" w:pos="1456"/>
                </w:tabs>
                <w:spacing w:after="120"/>
                <w:ind w:left="1456"/>
                <w:jc w:val="both"/>
                <w:outlineLvl w:val="1"/>
                <w:rPr>
                  <w:rFonts w:cs="Arial"/>
                  <w:b/>
                </w:rPr>
              </w:pPr>
              <w:r w:rsidRPr="00013C4F">
                <w:rPr>
                  <w:rFonts w:cs="Arial"/>
                </w:rPr>
                <w:t>Unless otherwise agreed in writing, the following applies regarding work product created or produced under this Contract:</w:t>
              </w:r>
            </w:p>
            <w:p w14:paraId="6F6F49D1" w14:textId="77777777" w:rsidR="000B4654" w:rsidRPr="00013C4F" w:rsidRDefault="000B4654" w:rsidP="000B4654">
              <w:pPr>
                <w:tabs>
                  <w:tab w:val="left" w:pos="720"/>
                  <w:tab w:val="left" w:pos="1080"/>
                  <w:tab w:val="left" w:pos="1800"/>
                  <w:tab w:val="left" w:pos="2158"/>
                </w:tabs>
                <w:spacing w:after="120"/>
                <w:ind w:left="2158" w:hanging="718"/>
                <w:jc w:val="both"/>
                <w:outlineLvl w:val="1"/>
                <w:rPr>
                  <w:rFonts w:cs="Arial"/>
                  <w:spacing w:val="-5"/>
                </w:rPr>
              </w:pPr>
              <w:r w:rsidRPr="00013C4F">
                <w:rPr>
                  <w:rFonts w:cs="Arial"/>
                  <w:b/>
                </w:rPr>
                <w:t xml:space="preserve">5.1.9.1 </w:t>
              </w:r>
              <w:r w:rsidRPr="00013C4F">
                <w:rPr>
                  <w:rFonts w:cs="Arial"/>
                </w:rPr>
                <w:t xml:space="preserve">Work product produced under this </w:t>
              </w:r>
              <w:r w:rsidRPr="00013C4F">
                <w:rPr>
                  <w:rFonts w:cs="Arial"/>
                  <w:spacing w:val="-6"/>
                </w:rPr>
                <w:t xml:space="preserve">Contract, including, but not limited to, documents, reports, information, documentation of any sort </w:t>
              </w:r>
              <w:r w:rsidRPr="00013C4F">
                <w:rPr>
                  <w:rFonts w:cs="Arial"/>
                  <w:spacing w:val="-7"/>
                </w:rPr>
                <w:t xml:space="preserve">and ideas, whether preliminary or final, shall become and remain the property of the State and/or Agency/Buyer, including </w:t>
              </w:r>
              <w:r w:rsidRPr="00013C4F">
                <w:rPr>
                  <w:rFonts w:cs="Arial"/>
                  <w:spacing w:val="-5"/>
                </w:rPr>
                <w:t xml:space="preserve">any patent, copyright or other intellectual property rights; </w:t>
              </w:r>
            </w:p>
            <w:p w14:paraId="1B6FC1B3" w14:textId="77777777" w:rsidR="000B4654" w:rsidRPr="00013C4F" w:rsidRDefault="000B4654" w:rsidP="000B4654">
              <w:pPr>
                <w:tabs>
                  <w:tab w:val="left" w:pos="720"/>
                  <w:tab w:val="left" w:pos="1080"/>
                  <w:tab w:val="left" w:pos="1800"/>
                  <w:tab w:val="left" w:pos="2158"/>
                </w:tabs>
                <w:spacing w:after="120"/>
                <w:ind w:left="2158" w:hanging="718"/>
                <w:jc w:val="both"/>
                <w:outlineLvl w:val="1"/>
                <w:rPr>
                  <w:rFonts w:cs="Arial"/>
                  <w:spacing w:val="-6"/>
                </w:rPr>
              </w:pPr>
              <w:r w:rsidRPr="00013C4F">
                <w:rPr>
                  <w:rFonts w:cs="Arial"/>
                  <w:b/>
                  <w:spacing w:val="-5"/>
                </w:rPr>
                <w:t xml:space="preserve">5.1.9.2 </w:t>
              </w:r>
              <w:r w:rsidRPr="00013C4F">
                <w:rPr>
                  <w:rFonts w:cs="Arial"/>
                  <w:spacing w:val="-5"/>
                </w:rPr>
                <w:t xml:space="preserve">With the exception of ideas, all such work </w:t>
              </w:r>
              <w:r w:rsidRPr="00013C4F">
                <w:rPr>
                  <w:rFonts w:cs="Arial"/>
                  <w:spacing w:val="-6"/>
                </w:rPr>
                <w:t>products shall be considered works made for hire within the meaning of 17 U.S.C. § 101;</w:t>
              </w:r>
            </w:p>
            <w:p w14:paraId="2966C3B9" w14:textId="77777777" w:rsidR="000B4654" w:rsidRPr="00013C4F" w:rsidRDefault="000B4654" w:rsidP="000B4654">
              <w:pPr>
                <w:tabs>
                  <w:tab w:val="left" w:pos="720"/>
                  <w:tab w:val="left" w:pos="1080"/>
                  <w:tab w:val="left" w:pos="1800"/>
                  <w:tab w:val="left" w:pos="2158"/>
                </w:tabs>
                <w:spacing w:after="120"/>
                <w:ind w:left="2158" w:hanging="718"/>
                <w:jc w:val="both"/>
                <w:outlineLvl w:val="1"/>
                <w:rPr>
                  <w:rFonts w:cs="Arial"/>
                  <w:spacing w:val="-5"/>
                </w:rPr>
              </w:pPr>
              <w:r w:rsidRPr="00013C4F">
                <w:rPr>
                  <w:rFonts w:cs="Arial"/>
                  <w:b/>
                  <w:spacing w:val="-6"/>
                </w:rPr>
                <w:t>5.1.9.3</w:t>
              </w:r>
              <w:r w:rsidRPr="00013C4F">
                <w:rPr>
                  <w:rFonts w:cs="Arial"/>
                  <w:spacing w:val="-6"/>
                </w:rPr>
                <w:tab/>
                <w:t xml:space="preserve"> To the extent </w:t>
              </w:r>
              <w:r w:rsidRPr="00013C4F">
                <w:rPr>
                  <w:rFonts w:cs="Arial"/>
                  <w:spacing w:val="-5"/>
                </w:rPr>
                <w:t xml:space="preserve">that any portion of such work product is not a work made for hire, Vendor completely and without </w:t>
              </w:r>
              <w:r w:rsidRPr="00013C4F">
                <w:rPr>
                  <w:rFonts w:cs="Arial"/>
                  <w:spacing w:val="3"/>
                </w:rPr>
                <w:t xml:space="preserve">reservation assigns to the Agency/Buyer all right, title and interest in and to such portion of the work </w:t>
              </w:r>
              <w:r w:rsidRPr="00013C4F">
                <w:rPr>
                  <w:rFonts w:cs="Arial"/>
                  <w:spacing w:val="-5"/>
                </w:rPr>
                <w:t>product, as well as all related intellectual property rights, including patent and copyright;</w:t>
              </w:r>
            </w:p>
            <w:p w14:paraId="666F65EC" w14:textId="77777777" w:rsidR="000B4654" w:rsidRPr="00013C4F" w:rsidRDefault="000B4654" w:rsidP="000B4654">
              <w:pPr>
                <w:tabs>
                  <w:tab w:val="left" w:pos="720"/>
                  <w:tab w:val="left" w:pos="1080"/>
                  <w:tab w:val="left" w:pos="1800"/>
                  <w:tab w:val="left" w:pos="2158"/>
                </w:tabs>
                <w:spacing w:after="120"/>
                <w:ind w:left="2158" w:hanging="718"/>
                <w:jc w:val="both"/>
                <w:outlineLvl w:val="1"/>
                <w:rPr>
                  <w:rFonts w:cs="Arial"/>
                  <w:spacing w:val="4"/>
                </w:rPr>
              </w:pPr>
              <w:r w:rsidRPr="00013C4F">
                <w:rPr>
                  <w:rFonts w:cs="Arial"/>
                  <w:b/>
                  <w:spacing w:val="-5"/>
                </w:rPr>
                <w:t xml:space="preserve">5.1.9.4 </w:t>
              </w:r>
              <w:r w:rsidRPr="00013C4F">
                <w:rPr>
                  <w:rFonts w:cs="Arial"/>
                  <w:spacing w:val="-5"/>
                </w:rPr>
                <w:t xml:space="preserve">Agency/Buyer </w:t>
              </w:r>
              <w:r w:rsidRPr="00013C4F">
                <w:rPr>
                  <w:rFonts w:cs="Arial"/>
                  <w:spacing w:val="-6"/>
                </w:rPr>
                <w:t xml:space="preserve">shall exercise all rights of ownership in all such work </w:t>
              </w:r>
              <w:proofErr w:type="gramStart"/>
              <w:r w:rsidRPr="00013C4F">
                <w:rPr>
                  <w:rFonts w:cs="Arial"/>
                  <w:spacing w:val="-6"/>
                </w:rPr>
                <w:t>product</w:t>
              </w:r>
              <w:proofErr w:type="gramEnd"/>
              <w:r w:rsidRPr="00013C4F">
                <w:rPr>
                  <w:rFonts w:cs="Arial"/>
                  <w:spacing w:val="-6"/>
                </w:rPr>
                <w:t xml:space="preserve"> without restriction or limitation, </w:t>
              </w:r>
              <w:r w:rsidRPr="00013C4F">
                <w:rPr>
                  <w:rFonts w:cs="Arial"/>
                  <w:spacing w:val="4"/>
                </w:rPr>
                <w:t>without further compensation to Vendor.</w:t>
              </w:r>
            </w:p>
            <w:p w14:paraId="5AA60725" w14:textId="77777777" w:rsidR="000B4654" w:rsidRPr="00013C4F" w:rsidRDefault="000B4654" w:rsidP="000B4654">
              <w:pPr>
                <w:tabs>
                  <w:tab w:val="left" w:pos="720"/>
                  <w:tab w:val="left" w:pos="1080"/>
                  <w:tab w:val="left" w:pos="1800"/>
                </w:tabs>
                <w:spacing w:after="120"/>
                <w:ind w:left="2158" w:hanging="718"/>
                <w:jc w:val="both"/>
                <w:outlineLvl w:val="1"/>
                <w:rPr>
                  <w:rFonts w:cs="Arial"/>
                </w:rPr>
              </w:pPr>
              <w:r w:rsidRPr="00013C4F">
                <w:rPr>
                  <w:rFonts w:cs="Arial"/>
                  <w:b/>
                  <w:spacing w:val="4"/>
                </w:rPr>
                <w:t xml:space="preserve">5.1.9.5 </w:t>
              </w:r>
              <w:r w:rsidRPr="00013C4F">
                <w:rPr>
                  <w:rFonts w:cs="Arial"/>
                  <w:spacing w:val="4"/>
                </w:rPr>
                <w:t xml:space="preserve">Vendor shall not acquire or have any </w:t>
              </w:r>
              <w:r w:rsidRPr="00013C4F">
                <w:rPr>
                  <w:rFonts w:cs="Arial"/>
                </w:rPr>
                <w:t xml:space="preserve">right to use, disclose or reproduce the work product or any equipment, documents, information, </w:t>
              </w:r>
              <w:r w:rsidRPr="00013C4F">
                <w:rPr>
                  <w:rFonts w:cs="Arial"/>
                  <w:spacing w:val="-4"/>
                </w:rPr>
                <w:t xml:space="preserve">media, software, or know-how obtained from the State except to perform this Contract.  Nothing </w:t>
              </w:r>
              <w:r w:rsidRPr="00013C4F">
                <w:rPr>
                  <w:rFonts w:cs="Arial"/>
                  <w:spacing w:val="-1"/>
                </w:rPr>
                <w:t xml:space="preserve">herein shall </w:t>
              </w:r>
              <w:r w:rsidRPr="00013C4F">
                <w:rPr>
                  <w:rFonts w:cs="Arial"/>
                  <w:spacing w:val="-1"/>
                </w:rPr>
                <w:lastRenderedPageBreak/>
                <w:t>be construed as precluding the use of any information independently acquired by Vendor</w:t>
              </w:r>
              <w:r w:rsidRPr="00013C4F">
                <w:rPr>
                  <w:rFonts w:cs="Arial"/>
                </w:rPr>
                <w:t xml:space="preserve"> without such limitation; </w:t>
              </w:r>
            </w:p>
            <w:p w14:paraId="2E6CEC50" w14:textId="77777777" w:rsidR="000B4654" w:rsidRPr="00013C4F" w:rsidRDefault="000B4654" w:rsidP="000B4654">
              <w:pPr>
                <w:tabs>
                  <w:tab w:val="left" w:pos="720"/>
                  <w:tab w:val="left" w:pos="1080"/>
                  <w:tab w:val="left" w:pos="1800"/>
                  <w:tab w:val="left" w:pos="2158"/>
                </w:tabs>
                <w:spacing w:after="120"/>
                <w:ind w:left="2158" w:hanging="718"/>
                <w:jc w:val="both"/>
                <w:outlineLvl w:val="1"/>
                <w:rPr>
                  <w:rFonts w:cs="Arial"/>
                  <w:spacing w:val="-5"/>
                </w:rPr>
              </w:pPr>
              <w:r w:rsidRPr="00013C4F">
                <w:rPr>
                  <w:rFonts w:cs="Arial"/>
                  <w:b/>
                </w:rPr>
                <w:t xml:space="preserve">5.1.9.6 </w:t>
              </w:r>
              <w:r w:rsidRPr="00013C4F">
                <w:rPr>
                  <w:rFonts w:cs="Arial"/>
                </w:rPr>
                <w:t xml:space="preserve">The ideas, methodologies, processes, inventions and tools (including computer hardware and </w:t>
              </w:r>
              <w:r w:rsidRPr="00013C4F">
                <w:rPr>
                  <w:rFonts w:cs="Arial"/>
                  <w:spacing w:val="-1"/>
                </w:rPr>
                <w:t xml:space="preserve">software where applicable) that Vendor previously developed and </w:t>
              </w:r>
              <w:proofErr w:type="gramStart"/>
              <w:r w:rsidRPr="00013C4F">
                <w:rPr>
                  <w:rFonts w:cs="Arial"/>
                  <w:spacing w:val="-1"/>
                </w:rPr>
                <w:t>brings</w:t>
              </w:r>
              <w:proofErr w:type="gramEnd"/>
              <w:r w:rsidRPr="00013C4F">
                <w:rPr>
                  <w:rFonts w:cs="Arial"/>
                  <w:spacing w:val="-1"/>
                </w:rPr>
                <w:t xml:space="preserve"> to the Agency/Buyer in </w:t>
              </w:r>
              <w:r w:rsidRPr="00013C4F">
                <w:rPr>
                  <w:rFonts w:cs="Arial"/>
                  <w:spacing w:val="-5"/>
                </w:rPr>
                <w:t xml:space="preserve">furtherance of performance of the Contract shall remain the property of the </w:t>
              </w:r>
              <w:r w:rsidRPr="00013C4F">
                <w:rPr>
                  <w:rFonts w:cs="Arial"/>
                  <w:spacing w:val="-1"/>
                </w:rPr>
                <w:t>Vendor</w:t>
              </w:r>
              <w:r w:rsidRPr="00013C4F">
                <w:rPr>
                  <w:rFonts w:cs="Arial"/>
                  <w:spacing w:val="-5"/>
                </w:rPr>
                <w:t xml:space="preserve">; and </w:t>
              </w:r>
            </w:p>
            <w:p w14:paraId="23B272AF" w14:textId="77777777" w:rsidR="000B4654" w:rsidRPr="00013C4F" w:rsidRDefault="000B4654" w:rsidP="000B4654">
              <w:pPr>
                <w:tabs>
                  <w:tab w:val="left" w:pos="720"/>
                  <w:tab w:val="left" w:pos="1080"/>
                  <w:tab w:val="left" w:pos="1800"/>
                  <w:tab w:val="left" w:pos="2158"/>
                </w:tabs>
                <w:spacing w:after="120"/>
                <w:ind w:left="2158" w:hanging="718"/>
                <w:jc w:val="both"/>
                <w:outlineLvl w:val="1"/>
                <w:rPr>
                  <w:rFonts w:cs="Arial"/>
                  <w:spacing w:val="-3"/>
                </w:rPr>
              </w:pPr>
              <w:r w:rsidRPr="00013C4F">
                <w:rPr>
                  <w:rFonts w:cs="Arial"/>
                  <w:b/>
                  <w:spacing w:val="-1"/>
                </w:rPr>
                <w:t xml:space="preserve">5.1.9.7 </w:t>
              </w:r>
              <w:r w:rsidRPr="00013C4F">
                <w:rPr>
                  <w:rFonts w:cs="Arial"/>
                  <w:spacing w:val="-1"/>
                </w:rPr>
                <w:t>Vendor</w:t>
              </w:r>
              <w:r w:rsidRPr="00013C4F">
                <w:rPr>
                  <w:rFonts w:cs="Arial"/>
                  <w:spacing w:val="-5"/>
                </w:rPr>
                <w:t xml:space="preserve"> </w:t>
              </w:r>
              <w:r w:rsidRPr="00013C4F">
                <w:rPr>
                  <w:rFonts w:cs="Arial"/>
                </w:rPr>
                <w:t xml:space="preserve">grants to the Agency/Buyer a nonexclusive license to use and employ such software, ideas, concepts, </w:t>
              </w:r>
              <w:r w:rsidRPr="00013C4F">
                <w:rPr>
                  <w:rFonts w:cs="Arial"/>
                  <w:spacing w:val="-3"/>
                </w:rPr>
                <w:t>methodologies, processes, inventions and tools solely within its enterprise.</w:t>
              </w:r>
            </w:p>
            <w:p w14:paraId="0FE67134" w14:textId="77777777" w:rsidR="000B4654" w:rsidRPr="00013C4F" w:rsidRDefault="000B4654" w:rsidP="000B4654">
              <w:pPr>
                <w:tabs>
                  <w:tab w:val="left" w:pos="720"/>
                  <w:tab w:val="left" w:pos="1080"/>
                  <w:tab w:val="left" w:pos="1440"/>
                  <w:tab w:val="left" w:pos="1800"/>
                  <w:tab w:val="left" w:pos="2158"/>
                </w:tabs>
                <w:spacing w:after="120"/>
                <w:ind w:left="2158" w:hanging="1438"/>
                <w:jc w:val="both"/>
                <w:outlineLvl w:val="1"/>
                <w:rPr>
                  <w:rFonts w:cs="Arial"/>
                  <w:spacing w:val="-3"/>
                  <w:u w:val="single"/>
                </w:rPr>
              </w:pPr>
              <w:r w:rsidRPr="00013C4F">
                <w:rPr>
                  <w:rFonts w:cs="Arial"/>
                  <w:b/>
                  <w:spacing w:val="-3"/>
                </w:rPr>
                <w:t>5.1.10</w:t>
              </w:r>
              <w:r w:rsidRPr="00013C4F">
                <w:rPr>
                  <w:rFonts w:cs="Arial"/>
                  <w:b/>
                  <w:spacing w:val="-3"/>
                </w:rPr>
                <w:tab/>
              </w:r>
              <w:r w:rsidRPr="00013C4F">
                <w:rPr>
                  <w:rFonts w:cs="Arial"/>
                  <w:spacing w:val="-3"/>
                  <w:u w:val="single"/>
                </w:rPr>
                <w:t>EXPATRIATED ENTITIES:</w:t>
              </w:r>
            </w:p>
            <w:p w14:paraId="16919243" w14:textId="77777777" w:rsidR="000B4654" w:rsidRPr="00013C4F" w:rsidRDefault="000B4654" w:rsidP="000B4654">
              <w:pPr>
                <w:tabs>
                  <w:tab w:val="left" w:pos="720"/>
                  <w:tab w:val="left" w:pos="1080"/>
                  <w:tab w:val="left" w:pos="1440"/>
                  <w:tab w:val="left" w:pos="1800"/>
                </w:tabs>
                <w:spacing w:after="120"/>
                <w:ind w:left="1440" w:hanging="720"/>
                <w:jc w:val="both"/>
                <w:outlineLvl w:val="1"/>
              </w:pPr>
              <w:r w:rsidRPr="00013C4F">
                <w:t>Except in limited circumstances, no business or member of a unitary business group, as defined in the Illinois Income Tax Act, shall submit a bid for or enter into a contract with a State agency if that business or any member of the unitary business group is an expatriated entity.</w:t>
              </w:r>
            </w:p>
            <w:p w14:paraId="69A4DAEC" w14:textId="77777777" w:rsidR="000B4654" w:rsidRPr="00013C4F" w:rsidRDefault="000B4654" w:rsidP="000B4654">
              <w:pPr>
                <w:tabs>
                  <w:tab w:val="left" w:pos="720"/>
                  <w:tab w:val="left" w:pos="1080"/>
                  <w:tab w:val="left" w:pos="1440"/>
                  <w:tab w:val="left" w:pos="1800"/>
                </w:tabs>
                <w:spacing w:after="120"/>
                <w:ind w:left="1440" w:hanging="720"/>
                <w:jc w:val="both"/>
                <w:outlineLvl w:val="1"/>
                <w:rPr>
                  <w:u w:val="single"/>
                </w:rPr>
              </w:pPr>
              <w:r w:rsidRPr="00013C4F">
                <w:rPr>
                  <w:b/>
                </w:rPr>
                <w:t>5.1.11</w:t>
              </w:r>
              <w:r w:rsidRPr="00013C4F">
                <w:rPr>
                  <w:b/>
                </w:rPr>
                <w:tab/>
              </w:r>
              <w:r w:rsidRPr="00013C4F">
                <w:rPr>
                  <w:u w:val="single"/>
                </w:rPr>
                <w:t>EMPLOYMENT SECURITY:</w:t>
              </w:r>
            </w:p>
            <w:p w14:paraId="746F6D9E" w14:textId="77777777" w:rsidR="000B4654" w:rsidRPr="00013C4F" w:rsidRDefault="000B4654" w:rsidP="000B4654">
              <w:pPr>
                <w:tabs>
                  <w:tab w:val="left" w:pos="720"/>
                  <w:tab w:val="left" w:pos="1080"/>
                  <w:tab w:val="left" w:pos="1440"/>
                  <w:tab w:val="left" w:pos="1800"/>
                </w:tabs>
                <w:spacing w:after="120"/>
                <w:ind w:left="1440" w:hanging="720"/>
                <w:jc w:val="both"/>
                <w:outlineLvl w:val="1"/>
              </w:pPr>
              <w:r w:rsidRPr="00013C4F">
                <w:t xml:space="preserve">Section </w:t>
              </w:r>
              <w:r w:rsidRPr="00013C4F">
                <w:rPr>
                  <w:u w:val="single"/>
                </w:rPr>
                <w:t xml:space="preserve">20 ILCS 1005/1005-47 </w:t>
              </w:r>
              <w:r w:rsidRPr="00013C4F">
                <w:t>of the Civil Administrative Code of Illinois states that the Department of Employment Security maintains the IllinoisJobLink.com web site which allows job seekers to search online for employment opportunities that match the skills of the person seeking employment.  Any entity that is a party to a contract with an executive branch State agency is required to post employment vacancies on the IllinoisJobLink.com web site or provide an online link to its employment vacancies so that it is accessible through the IllinoisJobLink.com web site.  Bidders that are a party to a contract with a bona fide labor organization are exempt from this requirement.</w:t>
              </w:r>
            </w:p>
            <w:p w14:paraId="71CD3716" w14:textId="77777777" w:rsidR="000B4654" w:rsidRPr="00013C4F" w:rsidRDefault="000B4654" w:rsidP="000B4654">
              <w:pPr>
                <w:tabs>
                  <w:tab w:val="left" w:pos="720"/>
                  <w:tab w:val="left" w:pos="1080"/>
                  <w:tab w:val="left" w:pos="1440"/>
                  <w:tab w:val="left" w:pos="1800"/>
                </w:tabs>
                <w:spacing w:after="120"/>
                <w:ind w:left="1440" w:hanging="720"/>
                <w:jc w:val="both"/>
                <w:outlineLvl w:val="1"/>
              </w:pPr>
              <w:r w:rsidRPr="00013C4F">
                <w:t>The bidder assures that, for the duration of this contract it will post its employment vacancies in Illinois and border states on the Department of Employment Security’s IllinoisJobLink.com website; or will provide an online link to these employment vacancies so that this link is accessible through the IllinoisJobLink.com website; or is exempt from 20 ILCS 1005/1005-47 because bidder is a party to a contract with a bona fide labor organization.</w:t>
              </w:r>
            </w:p>
            <w:p w14:paraId="68C74E63" w14:textId="77777777" w:rsidR="000B4654" w:rsidRPr="00013C4F" w:rsidRDefault="000B4654" w:rsidP="000B4654">
              <w:pPr>
                <w:ind w:left="1440" w:hanging="720"/>
                <w:jc w:val="both"/>
                <w:rPr>
                  <w:b/>
                </w:rPr>
              </w:pPr>
              <w:r w:rsidRPr="00013C4F">
                <w:rPr>
                  <w:b/>
                </w:rPr>
                <w:t>5.1.12</w:t>
              </w:r>
              <w:r w:rsidRPr="00013C4F">
                <w:rPr>
                  <w:b/>
                </w:rPr>
                <w:tab/>
              </w:r>
              <w:r w:rsidRPr="00013C4F">
                <w:rPr>
                  <w:u w:val="single"/>
                </w:rPr>
                <w:t>AMENDMENTS</w:t>
              </w:r>
              <w:r w:rsidRPr="00013C4F">
                <w:rPr>
                  <w:b/>
                </w:rPr>
                <w:t>:</w:t>
              </w:r>
            </w:p>
            <w:p w14:paraId="41170E7F" w14:textId="77777777" w:rsidR="000B4654" w:rsidRPr="00013C4F" w:rsidRDefault="000B4654" w:rsidP="000B4654">
              <w:pPr>
                <w:ind w:left="1440"/>
                <w:jc w:val="both"/>
              </w:pPr>
              <w:r w:rsidRPr="00013C4F">
                <w:t>This Contract may be amended in writing from time to time by mutual consent of the parties. All amendments to this Contract shall be in writing and fully executed by the parties.</w:t>
              </w:r>
            </w:p>
            <w:p w14:paraId="2C93F282" w14:textId="77777777" w:rsidR="000B4654" w:rsidRPr="00013C4F" w:rsidRDefault="000B4654" w:rsidP="000B4654">
              <w:pPr>
                <w:ind w:left="1440"/>
                <w:jc w:val="both"/>
              </w:pPr>
            </w:p>
            <w:p w14:paraId="42CB2CEF" w14:textId="77777777" w:rsidR="000B4654" w:rsidRPr="00013C4F" w:rsidRDefault="000B4654" w:rsidP="000B4654">
              <w:pPr>
                <w:spacing w:line="276" w:lineRule="auto"/>
                <w:ind w:left="1440" w:hanging="720"/>
                <w:contextualSpacing/>
                <w:jc w:val="both"/>
              </w:pPr>
              <w:r w:rsidRPr="00013C4F">
                <w:rPr>
                  <w:b/>
                </w:rPr>
                <w:t>5.1.13</w:t>
              </w:r>
              <w:r w:rsidRPr="00013C4F">
                <w:tab/>
              </w:r>
              <w:r w:rsidRPr="00013C4F">
                <w:rPr>
                  <w:u w:val="single"/>
                </w:rPr>
                <w:t>PURCHASE OF EQUIPMENT AND MAINTENANCE ASSURANCE:</w:t>
              </w:r>
            </w:p>
            <w:p w14:paraId="0787A026" w14:textId="77777777" w:rsidR="000B4654" w:rsidRPr="00013C4F" w:rsidRDefault="000B4654" w:rsidP="000B4654">
              <w:pPr>
                <w:ind w:left="1440"/>
                <w:jc w:val="both"/>
              </w:pPr>
              <w:r w:rsidRPr="00013C4F">
                <w:t xml:space="preserve">Vendor shall not purchase equipment with funds received under this Contract without having obtained the Agency/Buyer's prior approval.  For purposes of this Article, “equipment” shall include any product, tangible and non-tangible, used solely in Vendor’s performance under this Contract and having a useful life of two years or more and an acquisition cost of at least $100. Vendor acknowledges that the Agency/Buyer is under no </w:t>
              </w:r>
              <w:r w:rsidRPr="00013C4F">
                <w:lastRenderedPageBreak/>
                <w:t>obligation to give consent and that the Agency/Buyer may, if it gives consent, subject that consent to such additional terms and conditions as the Agency/Buyer may require.  Vendor acknowledges that any equipment purchased under this provision is and shall remain the property of the Agency/Buyer.</w:t>
              </w:r>
            </w:p>
            <w:p w14:paraId="791784AE" w14:textId="77777777" w:rsidR="000B4654" w:rsidRPr="00013C4F" w:rsidRDefault="000B4654" w:rsidP="000B4654">
              <w:pPr>
                <w:ind w:left="1440"/>
                <w:jc w:val="both"/>
              </w:pPr>
            </w:p>
            <w:p w14:paraId="1649EDDE" w14:textId="77777777" w:rsidR="000B4654" w:rsidRPr="00013C4F" w:rsidRDefault="000B4654" w:rsidP="000B4654">
              <w:pPr>
                <w:ind w:left="1440"/>
                <w:jc w:val="both"/>
              </w:pPr>
              <w:r w:rsidRPr="00013C4F">
                <w:t xml:space="preserve">The Agency/Buyer reserves the right to maintain any equipment purchased under this Contract using Agency/Buyer personnel or third-party maintainers.  In such case, Vendor </w:t>
              </w:r>
              <w:proofErr w:type="gramStart"/>
              <w:r w:rsidRPr="00013C4F">
                <w:t>shall</w:t>
              </w:r>
              <w:proofErr w:type="gramEnd"/>
              <w:r w:rsidRPr="00013C4F">
                <w:t xml:space="preserve"> provide the Agency/Buyer or its maintenance provider with such services, documentation, materials and parts under reasonable terms and conditions and at reasonable costs.  The Agency/Buyer reserves the right to return to Vendor's maintenance following written certification by Vendor that the equipment is eligible for Vendor's maintenance.  Vendor's standard charges for the certification inspection, plus any applicable charges required to bring the equipment into eligibility for Vendor's maintenance shall apply.  Exercise of these rights by the Agency/Buyer shall be without penalty or sanction by Vendor.</w:t>
              </w:r>
            </w:p>
            <w:p w14:paraId="2D370B6E" w14:textId="77777777" w:rsidR="000B4654" w:rsidRPr="00013C4F" w:rsidRDefault="000B4654" w:rsidP="000B4654">
              <w:pPr>
                <w:ind w:left="1440"/>
                <w:jc w:val="both"/>
              </w:pPr>
            </w:p>
            <w:p w14:paraId="33BE5420" w14:textId="77777777" w:rsidR="000B4654" w:rsidRPr="00013C4F" w:rsidRDefault="000B4654" w:rsidP="000B4654">
              <w:pPr>
                <w:ind w:left="1440"/>
                <w:jc w:val="both"/>
              </w:pPr>
              <w:r w:rsidRPr="00013C4F">
                <w:t xml:space="preserve">If Vendor discontinues service or maintenance of equipment or software provided under this Contract, Vendor shall </w:t>
              </w:r>
              <w:proofErr w:type="gramStart"/>
              <w:r w:rsidRPr="00013C4F">
                <w:t>provide to</w:t>
              </w:r>
              <w:proofErr w:type="gramEnd"/>
              <w:r w:rsidRPr="00013C4F">
                <w:t xml:space="preserve"> the Agency/Buyer at no cost adequate documentation and access to specialized or proprietary tools to allow the Agency/Buyer or a subcontractor to maintain the equipment or software.  This provision shall not apply if Vendor arranges for continued service and maintenance through another Vendor and at a price acceptable to the Agency/Buyer.</w:t>
              </w:r>
            </w:p>
            <w:p w14:paraId="27AE2F4F" w14:textId="77777777" w:rsidR="000B4654" w:rsidRPr="00013C4F" w:rsidRDefault="000B4654" w:rsidP="000B4654">
              <w:pPr>
                <w:ind w:left="1440"/>
                <w:jc w:val="both"/>
              </w:pPr>
            </w:p>
            <w:p w14:paraId="6059C1D0" w14:textId="77777777" w:rsidR="000B4654" w:rsidRPr="00013C4F" w:rsidRDefault="000B4654" w:rsidP="000B4654">
              <w:pPr>
                <w:ind w:left="1440" w:hanging="720"/>
                <w:jc w:val="both"/>
                <w:rPr>
                  <w:b/>
                </w:rPr>
              </w:pPr>
              <w:r w:rsidRPr="00013C4F">
                <w:rPr>
                  <w:b/>
                </w:rPr>
                <w:t>5.1.14</w:t>
              </w:r>
              <w:r w:rsidRPr="00013C4F">
                <w:rPr>
                  <w:b/>
                </w:rPr>
                <w:tab/>
              </w:r>
              <w:r w:rsidRPr="00013C4F">
                <w:rPr>
                  <w:u w:val="single"/>
                </w:rPr>
                <w:t xml:space="preserve"> USE OF THIRD PARTIES:</w:t>
              </w:r>
            </w:p>
            <w:p w14:paraId="6E6D39C7" w14:textId="77777777" w:rsidR="000B4654" w:rsidRPr="00013C4F" w:rsidRDefault="000B4654" w:rsidP="000B4654">
              <w:pPr>
                <w:ind w:left="1440"/>
                <w:jc w:val="both"/>
              </w:pPr>
              <w:r w:rsidRPr="00013C4F">
                <w:t>The Agency/Buyer acknowledges that the Vendor may contract with third parties for the performance of any of the Vendor’s obligations under this Contract.  However, all subcontracts shall be subject to prior approval by the Agency/Buyer, so the Vendor shall obtain the Agency/Buyer's prior written consent before allowing any Third Party to perform any of the Vendor’s obligations under this Contract.</w:t>
              </w:r>
            </w:p>
            <w:p w14:paraId="6F4E72BD" w14:textId="77777777" w:rsidR="000B4654" w:rsidRPr="00013C4F" w:rsidRDefault="000B4654" w:rsidP="000B4654">
              <w:pPr>
                <w:ind w:left="1440"/>
                <w:jc w:val="both"/>
              </w:pPr>
            </w:p>
            <w:p w14:paraId="2F94A8C8" w14:textId="77777777" w:rsidR="000B4654" w:rsidRPr="00013C4F" w:rsidRDefault="000B4654" w:rsidP="000B4654">
              <w:pPr>
                <w:ind w:left="1440"/>
                <w:jc w:val="both"/>
              </w:pPr>
              <w:r w:rsidRPr="00013C4F">
                <w:t>A Vendor who obtains the Agency/Buyer’s prior written consent and subsequently enters into a contract with a Third Party for performance of any of the Vendor’s obligations under this Contract remains responsible for all services performed under this Contract. All restrictions, obligations and responsibilities of the Vendor under this Contract shall also apply fully and completely to subcontractors.  This includes requiring all subcontractors to submit certifications and disclosures to Agency/Buyer for review and approval upon request.  The Agency/Buyer shall have the right to request the removal of a subcontractor from the Contract for good cause.</w:t>
              </w:r>
            </w:p>
            <w:p w14:paraId="751BDEB0" w14:textId="77777777" w:rsidR="000B4654" w:rsidRPr="00013C4F" w:rsidRDefault="000B4654" w:rsidP="000B4654">
              <w:pPr>
                <w:ind w:left="1440"/>
                <w:jc w:val="both"/>
              </w:pPr>
            </w:p>
            <w:p w14:paraId="493B0491" w14:textId="77777777" w:rsidR="000B4654" w:rsidRPr="00013C4F" w:rsidRDefault="000B4654" w:rsidP="000B4654">
              <w:pPr>
                <w:tabs>
                  <w:tab w:val="left" w:pos="2160"/>
                </w:tabs>
                <w:spacing w:after="240"/>
                <w:ind w:left="1440" w:hanging="720"/>
                <w:jc w:val="both"/>
                <w:rPr>
                  <w:rFonts w:cs="Calibri"/>
                  <w:iCs/>
                </w:rPr>
              </w:pPr>
              <w:r w:rsidRPr="00013C4F">
                <w:rPr>
                  <w:rFonts w:cs="Calibri"/>
                  <w:b/>
                  <w:bCs/>
                  <w:iCs/>
                </w:rPr>
                <w:t>5.1.15</w:t>
              </w:r>
              <w:r w:rsidRPr="00013C4F">
                <w:rPr>
                  <w:rFonts w:cs="Calibri"/>
                  <w:iCs/>
                </w:rPr>
                <w:tab/>
              </w:r>
              <w:r w:rsidRPr="00013C4F">
                <w:rPr>
                  <w:rFonts w:cs="Calibri"/>
                  <w:iCs/>
                  <w:u w:val="single"/>
                </w:rPr>
                <w:t>EMPLOYMENT OF ILLINOIS WORKERS DURING PERIODS OF EXCESSIVE UNEMPLOYMENT</w:t>
              </w:r>
              <w:r w:rsidRPr="00013C4F">
                <w:rPr>
                  <w:rFonts w:cs="Calibri"/>
                  <w:iCs/>
                </w:rPr>
                <w:t xml:space="preserve"> Whenever there is a period of excessive unemployment in Illinois, which is defined herein as any month immediately following two consecutive calendar months during which the level of unemployment in the State of Illinois has exceeded five percent as measured by the United States Bureau of Labor Statistics in its monthly publication of employment and unemployment figures, the Vendor shall employ at least 90 percent Illinois laborers. "Illinois laborer" means any person who has resided in Illinois for at least 30 days and intends to become or remain an Illinois resident.</w:t>
              </w:r>
            </w:p>
            <w:p w14:paraId="782B079D" w14:textId="77777777" w:rsidR="000B4654" w:rsidRPr="00013C4F" w:rsidRDefault="000B4654" w:rsidP="000B4654">
              <w:pPr>
                <w:tabs>
                  <w:tab w:val="left" w:pos="2160"/>
                </w:tabs>
                <w:spacing w:after="240"/>
                <w:ind w:left="1440"/>
                <w:jc w:val="both"/>
                <w:rPr>
                  <w:rFonts w:cs="Calibri"/>
                  <w:iCs/>
                </w:rPr>
              </w:pPr>
              <w:r w:rsidRPr="00013C4F">
                <w:rPr>
                  <w:rFonts w:cs="Calibri"/>
                  <w:iCs/>
                </w:rPr>
                <w:t xml:space="preserve">Other laborers may be used when Illinois laborers as defined herein are not </w:t>
              </w:r>
              <w:proofErr w:type="gramStart"/>
              <w:r w:rsidRPr="00013C4F">
                <w:rPr>
                  <w:rFonts w:cs="Calibri"/>
                  <w:iCs/>
                </w:rPr>
                <w:t>available, or</w:t>
              </w:r>
              <w:proofErr w:type="gramEnd"/>
              <w:r w:rsidRPr="00013C4F">
                <w:rPr>
                  <w:rFonts w:cs="Calibri"/>
                  <w:iCs/>
                </w:rPr>
                <w:t xml:space="preserve"> are incapable of performing the </w:t>
              </w:r>
              <w:proofErr w:type="gramStart"/>
              <w:r w:rsidRPr="00013C4F">
                <w:rPr>
                  <w:rFonts w:cs="Calibri"/>
                  <w:iCs/>
                </w:rPr>
                <w:t>particular type of work</w:t>
              </w:r>
              <w:proofErr w:type="gramEnd"/>
              <w:r w:rsidRPr="00013C4F">
                <w:rPr>
                  <w:rFonts w:cs="Calibri"/>
                  <w:iCs/>
                </w:rPr>
                <w:t xml:space="preserve"> involved, if so certified by the Vendor and approved by the Engineer. The Vendor may place no more than three of his/her regularly employed non-resident executive and technical experts, who do not qualify as Illinois laborers, to do work encompassed by this Contract during period of excessive unemployment. This provision applies to all labor, whether skilled, semi-skilled, or unskilled, whether manual or non-manual.</w:t>
              </w:r>
            </w:p>
            <w:p w14:paraId="25D0032E" w14:textId="77777777" w:rsidR="000B4654" w:rsidRPr="00013C4F" w:rsidRDefault="000B4654" w:rsidP="000B4654">
              <w:pPr>
                <w:tabs>
                  <w:tab w:val="left" w:pos="720"/>
                  <w:tab w:val="left" w:pos="1080"/>
                  <w:tab w:val="left" w:pos="1440"/>
                  <w:tab w:val="left" w:pos="1800"/>
                </w:tabs>
                <w:spacing w:after="120"/>
                <w:ind w:left="1440" w:hanging="720"/>
                <w:jc w:val="both"/>
                <w:outlineLvl w:val="1"/>
              </w:pPr>
            </w:p>
            <w:tbl>
              <w:tblPr>
                <w:tblW w:w="0" w:type="auto"/>
                <w:tblLook w:val="01E0" w:firstRow="1" w:lastRow="1" w:firstColumn="1" w:lastColumn="1" w:noHBand="0" w:noVBand="0"/>
              </w:tblPr>
              <w:tblGrid>
                <w:gridCol w:w="4158"/>
                <w:gridCol w:w="1620"/>
                <w:gridCol w:w="3438"/>
              </w:tblGrid>
              <w:tr w:rsidR="000B4654" w:rsidRPr="00013C4F" w14:paraId="5AE9837C" w14:textId="77777777" w:rsidTr="00FA2E36">
                <w:tc>
                  <w:tcPr>
                    <w:tcW w:w="9216" w:type="dxa"/>
                    <w:gridSpan w:val="3"/>
                  </w:tcPr>
                  <w:p w14:paraId="3816B9FA" w14:textId="77777777" w:rsidR="000B4654" w:rsidRPr="00013C4F" w:rsidRDefault="000B4654" w:rsidP="00FA2E36">
                    <w:pPr>
                      <w:jc w:val="center"/>
                      <w:rPr>
                        <w:rFonts w:ascii="Arial Narrow" w:hAnsi="Arial Narrow"/>
                        <w:color w:val="000000"/>
                        <w:sz w:val="20"/>
                        <w:szCs w:val="20"/>
                      </w:rPr>
                    </w:pPr>
                    <w:r w:rsidRPr="00013C4F">
                      <w:rPr>
                        <w:rFonts w:ascii="Arial Narrow" w:hAnsi="Arial Narrow"/>
                        <w:b/>
                        <w:color w:val="000000"/>
                        <w:sz w:val="28"/>
                        <w:szCs w:val="28"/>
                        <w:u w:val="single"/>
                      </w:rPr>
                      <w:t>REQUIRED FOR ALL PROJECTS</w:t>
                    </w:r>
                  </w:p>
                </w:tc>
              </w:tr>
              <w:tr w:rsidR="000B4654" w:rsidRPr="00013C4F" w14:paraId="43CECA05" w14:textId="77777777" w:rsidTr="00FA2E36">
                <w:tc>
                  <w:tcPr>
                    <w:tcW w:w="4158" w:type="dxa"/>
                  </w:tcPr>
                  <w:p w14:paraId="4B6619D1" w14:textId="77777777" w:rsidR="000B4654" w:rsidRPr="00013C4F" w:rsidRDefault="000B4654" w:rsidP="00FA2E36">
                    <w:pPr>
                      <w:jc w:val="center"/>
                      <w:rPr>
                        <w:rFonts w:ascii="Arial Narrow" w:hAnsi="Arial Narrow"/>
                        <w:color w:val="000000"/>
                        <w:sz w:val="20"/>
                        <w:szCs w:val="20"/>
                      </w:rPr>
                    </w:pPr>
                  </w:p>
                </w:tc>
                <w:tc>
                  <w:tcPr>
                    <w:tcW w:w="5058" w:type="dxa"/>
                    <w:gridSpan w:val="2"/>
                  </w:tcPr>
                  <w:p w14:paraId="26F944BD" w14:textId="77777777" w:rsidR="000B4654" w:rsidRPr="00013C4F" w:rsidRDefault="000B4654" w:rsidP="00FA2E36">
                    <w:pPr>
                      <w:jc w:val="center"/>
                      <w:rPr>
                        <w:rFonts w:ascii="Arial Narrow" w:hAnsi="Arial Narrow"/>
                        <w:color w:val="000000"/>
                        <w:sz w:val="20"/>
                        <w:szCs w:val="20"/>
                      </w:rPr>
                    </w:pPr>
                  </w:p>
                </w:tc>
              </w:tr>
              <w:tr w:rsidR="000B4654" w:rsidRPr="00013C4F" w14:paraId="4413945F" w14:textId="77777777" w:rsidTr="00FA2E36">
                <w:tc>
                  <w:tcPr>
                    <w:tcW w:w="4158" w:type="dxa"/>
                  </w:tcPr>
                  <w:p w14:paraId="6F2906F8" w14:textId="77777777" w:rsidR="000B4654" w:rsidRPr="00013C4F" w:rsidRDefault="000B4654" w:rsidP="00FA2E36">
                    <w:pPr>
                      <w:jc w:val="center"/>
                      <w:rPr>
                        <w:rFonts w:ascii="Arial Narrow" w:hAnsi="Arial Narrow"/>
                        <w:color w:val="000000"/>
                        <w:sz w:val="20"/>
                        <w:szCs w:val="20"/>
                      </w:rPr>
                    </w:pPr>
                    <w:r w:rsidRPr="00013C4F">
                      <w:rPr>
                        <w:rFonts w:ascii="Arial Narrow" w:hAnsi="Arial Narrow"/>
                        <w:color w:val="000000"/>
                        <w:sz w:val="20"/>
                        <w:szCs w:val="20"/>
                      </w:rPr>
                      <w:t>Does this project receive Federal funds?</w:t>
                    </w:r>
                  </w:p>
                </w:tc>
                <w:tc>
                  <w:tcPr>
                    <w:tcW w:w="1620" w:type="dxa"/>
                  </w:tcPr>
                  <w:p w14:paraId="13FD3A2E" w14:textId="77777777" w:rsidR="000B4654" w:rsidRPr="00013C4F" w:rsidRDefault="000B4654" w:rsidP="00FA2E36">
                    <w:pPr>
                      <w:jc w:val="center"/>
                      <w:rPr>
                        <w:rFonts w:ascii="Arial Narrow" w:hAnsi="Arial Narrow"/>
                        <w:color w:val="000000"/>
                        <w:sz w:val="20"/>
                        <w:szCs w:val="20"/>
                      </w:rPr>
                    </w:pPr>
                    <w:r w:rsidRPr="00013C4F">
                      <w:rPr>
                        <w:rFonts w:ascii="Arial Narrow" w:hAnsi="Arial Narrow"/>
                        <w:color w:val="000000"/>
                        <w:sz w:val="20"/>
                        <w:szCs w:val="20"/>
                        <w:shd w:val="clear" w:color="auto" w:fill="E6E6E6"/>
                      </w:rPr>
                      <w:fldChar w:fldCharType="begin">
                        <w:ffData>
                          <w:name w:val="Check1"/>
                          <w:enabled/>
                          <w:calcOnExit w:val="0"/>
                          <w:checkBox>
                            <w:sizeAuto/>
                            <w:default w:val="0"/>
                          </w:checkBox>
                        </w:ffData>
                      </w:fldChar>
                    </w:r>
                    <w:r w:rsidRPr="00013C4F">
                      <w:rPr>
                        <w:rFonts w:ascii="Arial Narrow" w:hAnsi="Arial Narrow"/>
                        <w:color w:val="000000"/>
                        <w:sz w:val="20"/>
                        <w:szCs w:val="20"/>
                      </w:rPr>
                      <w:instrText xml:space="preserve"> FORMCHECKBOX </w:instrText>
                    </w:r>
                    <w:r w:rsidRPr="00013C4F">
                      <w:rPr>
                        <w:rFonts w:ascii="Arial Narrow" w:hAnsi="Arial Narrow"/>
                        <w:color w:val="000000"/>
                        <w:sz w:val="20"/>
                        <w:szCs w:val="20"/>
                        <w:shd w:val="clear" w:color="auto" w:fill="E6E6E6"/>
                      </w:rPr>
                    </w:r>
                    <w:r w:rsidRPr="00013C4F">
                      <w:rPr>
                        <w:rFonts w:ascii="Arial Narrow" w:hAnsi="Arial Narrow"/>
                        <w:color w:val="000000"/>
                        <w:sz w:val="20"/>
                        <w:szCs w:val="20"/>
                        <w:shd w:val="clear" w:color="auto" w:fill="E6E6E6"/>
                      </w:rPr>
                      <w:fldChar w:fldCharType="separate"/>
                    </w:r>
                    <w:r w:rsidRPr="00013C4F">
                      <w:rPr>
                        <w:rFonts w:ascii="Arial Narrow" w:hAnsi="Arial Narrow"/>
                        <w:color w:val="000000"/>
                        <w:sz w:val="20"/>
                        <w:szCs w:val="20"/>
                        <w:shd w:val="clear" w:color="auto" w:fill="E6E6E6"/>
                      </w:rPr>
                      <w:fldChar w:fldCharType="end"/>
                    </w:r>
                    <w:r w:rsidRPr="00013C4F">
                      <w:rPr>
                        <w:rFonts w:ascii="Arial Narrow" w:hAnsi="Arial Narrow"/>
                        <w:color w:val="000000"/>
                        <w:sz w:val="20"/>
                        <w:szCs w:val="20"/>
                      </w:rPr>
                      <w:t xml:space="preserve">  Yes</w:t>
                    </w:r>
                  </w:p>
                </w:tc>
                <w:tc>
                  <w:tcPr>
                    <w:tcW w:w="3438" w:type="dxa"/>
                  </w:tcPr>
                  <w:p w14:paraId="74ADA158" w14:textId="77777777" w:rsidR="000B4654" w:rsidRPr="00013C4F" w:rsidRDefault="000B4654" w:rsidP="00FA2E36">
                    <w:pPr>
                      <w:jc w:val="center"/>
                      <w:rPr>
                        <w:rFonts w:ascii="Arial Narrow" w:hAnsi="Arial Narrow"/>
                        <w:color w:val="000000"/>
                        <w:sz w:val="20"/>
                        <w:szCs w:val="20"/>
                      </w:rPr>
                    </w:pPr>
                    <w:r w:rsidRPr="00013C4F">
                      <w:rPr>
                        <w:rFonts w:ascii="Arial Narrow" w:hAnsi="Arial Narrow"/>
                        <w:color w:val="000000"/>
                        <w:sz w:val="20"/>
                        <w:szCs w:val="20"/>
                        <w:shd w:val="clear" w:color="auto" w:fill="E6E6E6"/>
                      </w:rPr>
                      <w:fldChar w:fldCharType="begin">
                        <w:ffData>
                          <w:name w:val="Check2"/>
                          <w:enabled/>
                          <w:calcOnExit w:val="0"/>
                          <w:checkBox>
                            <w:sizeAuto/>
                            <w:default w:val="1"/>
                          </w:checkBox>
                        </w:ffData>
                      </w:fldChar>
                    </w:r>
                    <w:r w:rsidRPr="00013C4F">
                      <w:rPr>
                        <w:rFonts w:ascii="Arial Narrow" w:hAnsi="Arial Narrow"/>
                        <w:color w:val="000000"/>
                        <w:sz w:val="20"/>
                        <w:szCs w:val="20"/>
                      </w:rPr>
                      <w:instrText xml:space="preserve"> FORMCHECKBOX </w:instrText>
                    </w:r>
                    <w:r w:rsidRPr="00013C4F">
                      <w:rPr>
                        <w:rFonts w:ascii="Arial Narrow" w:hAnsi="Arial Narrow"/>
                        <w:color w:val="000000"/>
                        <w:sz w:val="20"/>
                        <w:szCs w:val="20"/>
                        <w:shd w:val="clear" w:color="auto" w:fill="E6E6E6"/>
                      </w:rPr>
                    </w:r>
                    <w:r w:rsidRPr="00013C4F">
                      <w:rPr>
                        <w:rFonts w:ascii="Arial Narrow" w:hAnsi="Arial Narrow"/>
                        <w:color w:val="000000"/>
                        <w:sz w:val="20"/>
                        <w:szCs w:val="20"/>
                        <w:shd w:val="clear" w:color="auto" w:fill="E6E6E6"/>
                      </w:rPr>
                      <w:fldChar w:fldCharType="separate"/>
                    </w:r>
                    <w:r w:rsidRPr="00013C4F">
                      <w:rPr>
                        <w:rFonts w:ascii="Arial Narrow" w:hAnsi="Arial Narrow"/>
                        <w:color w:val="000000"/>
                        <w:sz w:val="20"/>
                        <w:szCs w:val="20"/>
                        <w:shd w:val="clear" w:color="auto" w:fill="E6E6E6"/>
                      </w:rPr>
                      <w:fldChar w:fldCharType="end"/>
                    </w:r>
                    <w:r w:rsidRPr="00013C4F">
                      <w:rPr>
                        <w:rFonts w:ascii="Arial Narrow" w:hAnsi="Arial Narrow"/>
                        <w:color w:val="000000"/>
                        <w:sz w:val="20"/>
                        <w:szCs w:val="20"/>
                      </w:rPr>
                      <w:t xml:space="preserve">  No</w:t>
                    </w:r>
                  </w:p>
                </w:tc>
              </w:tr>
            </w:tbl>
            <w:p w14:paraId="3E2FCD77" w14:textId="77777777" w:rsidR="000B4654" w:rsidRDefault="00913AC3" w:rsidP="000B4654">
              <w:pPr>
                <w:pStyle w:val="ListParagraph"/>
                <w:tabs>
                  <w:tab w:val="left" w:pos="2160"/>
                </w:tabs>
                <w:spacing w:before="240" w:after="240" w:line="23" w:lineRule="atLeast"/>
                <w:jc w:val="both"/>
                <w:rPr>
                  <w:rFonts w:ascii="Tahoma" w:hAnsi="Tahoma" w:cs="Tahoma"/>
                  <w:iCs/>
                </w:rPr>
              </w:pPr>
            </w:p>
          </w:sdtContent>
        </w:sdt>
        <w:p w14:paraId="6F02C4F8" w14:textId="77777777" w:rsidR="00D31448" w:rsidRDefault="00D31448" w:rsidP="00D31448">
          <w:pPr>
            <w:pStyle w:val="Heading1"/>
            <w:tabs>
              <w:tab w:val="left" w:pos="860"/>
            </w:tabs>
            <w:ind w:left="0" w:firstLine="0"/>
            <w:rPr>
              <w:rFonts w:ascii="Tahoma" w:hAnsi="Tahoma" w:cs="Tahoma"/>
              <w:iCs/>
            </w:rPr>
          </w:pPr>
        </w:p>
        <w:p w14:paraId="5C8A7115" w14:textId="77777777" w:rsidR="00D31448" w:rsidRDefault="00913AC3" w:rsidP="00D31448">
          <w:pPr>
            <w:pStyle w:val="Heading1"/>
            <w:tabs>
              <w:tab w:val="left" w:pos="860"/>
            </w:tabs>
            <w:ind w:left="0" w:firstLine="0"/>
            <w:rPr>
              <w:rFonts w:ascii="Tahoma" w:hAnsi="Tahoma" w:cs="Tahoma"/>
              <w:iCs/>
            </w:rPr>
          </w:pPr>
        </w:p>
      </w:sdtContent>
    </w:sdt>
    <w:p w14:paraId="317C02BE" w14:textId="7E5DF5F8" w:rsidR="00D31448" w:rsidRDefault="00ED60F9" w:rsidP="00D31448">
      <w:pPr>
        <w:pStyle w:val="Heading1"/>
        <w:tabs>
          <w:tab w:val="left" w:pos="860"/>
        </w:tabs>
        <w:ind w:left="0" w:firstLine="0"/>
        <w:rPr>
          <w:rFonts w:ascii="Tahoma" w:hAnsi="Tahoma" w:cs="Tahoma"/>
          <w:sz w:val="28"/>
          <w:szCs w:val="28"/>
        </w:rPr>
      </w:pPr>
      <w:r>
        <w:rPr>
          <w:rFonts w:ascii="Tahoma" w:hAnsi="Tahoma" w:cs="Tahoma"/>
          <w:sz w:val="28"/>
          <w:szCs w:val="28"/>
        </w:rPr>
        <w:br/>
      </w:r>
    </w:p>
    <w:p w14:paraId="5DFCFF8F" w14:textId="77777777" w:rsidR="00355D7A" w:rsidRDefault="00DF3B10" w:rsidP="00355D7A">
      <w:pPr>
        <w:pStyle w:val="Heading1"/>
        <w:numPr>
          <w:ilvl w:val="0"/>
          <w:numId w:val="46"/>
        </w:numPr>
        <w:tabs>
          <w:tab w:val="left" w:pos="860"/>
        </w:tabs>
        <w:rPr>
          <w:rFonts w:ascii="Tahoma" w:hAnsi="Tahoma" w:cs="Tahoma"/>
          <w:iCs/>
        </w:rPr>
      </w:pPr>
      <w:r w:rsidRPr="00355D7A">
        <w:rPr>
          <w:rFonts w:ascii="Tahoma" w:hAnsi="Tahoma" w:cs="Tahoma"/>
          <w:sz w:val="28"/>
          <w:szCs w:val="28"/>
        </w:rPr>
        <w:t>ATTACHMENTS</w:t>
      </w:r>
    </w:p>
    <w:p w14:paraId="172C6F1B" w14:textId="77777777" w:rsidR="00355D7A" w:rsidRDefault="00355D7A" w:rsidP="00355D7A">
      <w:pPr>
        <w:pStyle w:val="Heading1"/>
        <w:tabs>
          <w:tab w:val="left" w:pos="860"/>
        </w:tabs>
      </w:pPr>
    </w:p>
    <w:p w14:paraId="6B05EBD8" w14:textId="77777777" w:rsidR="00355D7A" w:rsidRPr="00355D7A" w:rsidRDefault="00DF3B10" w:rsidP="00355D7A">
      <w:pPr>
        <w:pStyle w:val="Heading1"/>
        <w:numPr>
          <w:ilvl w:val="1"/>
          <w:numId w:val="48"/>
        </w:numPr>
        <w:tabs>
          <w:tab w:val="left" w:pos="860"/>
        </w:tabs>
        <w:rPr>
          <w:rFonts w:ascii="Tahoma" w:hAnsi="Tahoma" w:cs="Tahoma"/>
          <w:b w:val="0"/>
          <w:bCs w:val="0"/>
          <w:iCs/>
        </w:rPr>
      </w:pPr>
      <w:r w:rsidRPr="00355D7A">
        <w:rPr>
          <w:rFonts w:ascii="Tahoma" w:hAnsi="Tahoma" w:cs="Tahoma"/>
          <w:b w:val="0"/>
          <w:bCs w:val="0"/>
        </w:rPr>
        <w:t>Financial Disclosures (including Illinois Procurement Gateway print-off if ap</w:t>
      </w:r>
      <w:r w:rsidR="0030026C" w:rsidRPr="00355D7A">
        <w:rPr>
          <w:rFonts w:ascii="Tahoma" w:hAnsi="Tahoma" w:cs="Tahoma"/>
          <w:b w:val="0"/>
          <w:bCs w:val="0"/>
        </w:rPr>
        <w:t>plicable</w:t>
      </w:r>
      <w:r w:rsidRPr="00355D7A">
        <w:rPr>
          <w:rFonts w:ascii="Tahoma" w:hAnsi="Tahoma" w:cs="Tahoma"/>
          <w:b w:val="0"/>
          <w:bCs w:val="0"/>
        </w:rPr>
        <w:t>)</w:t>
      </w:r>
    </w:p>
    <w:p w14:paraId="6CC3BA64" w14:textId="77777777" w:rsidR="00355D7A" w:rsidRPr="00355D7A" w:rsidRDefault="00DF3B10" w:rsidP="00355D7A">
      <w:pPr>
        <w:pStyle w:val="Heading1"/>
        <w:numPr>
          <w:ilvl w:val="1"/>
          <w:numId w:val="48"/>
        </w:numPr>
        <w:tabs>
          <w:tab w:val="left" w:pos="860"/>
        </w:tabs>
        <w:rPr>
          <w:rFonts w:ascii="Tahoma" w:hAnsi="Tahoma" w:cs="Tahoma"/>
          <w:b w:val="0"/>
          <w:bCs w:val="0"/>
          <w:iCs/>
        </w:rPr>
      </w:pPr>
      <w:r w:rsidRPr="00355D7A">
        <w:rPr>
          <w:rFonts w:ascii="Tahoma" w:hAnsi="Tahoma" w:cs="Tahoma"/>
          <w:b w:val="0"/>
          <w:bCs w:val="0"/>
        </w:rPr>
        <w:t>State of Illinois Offer Document</w:t>
      </w:r>
    </w:p>
    <w:p w14:paraId="3492790E" w14:textId="5D359C8D" w:rsidR="0045742C" w:rsidRPr="00355D7A" w:rsidRDefault="0045742C" w:rsidP="00355D7A">
      <w:pPr>
        <w:pStyle w:val="Heading1"/>
        <w:numPr>
          <w:ilvl w:val="1"/>
          <w:numId w:val="48"/>
        </w:numPr>
        <w:tabs>
          <w:tab w:val="left" w:pos="860"/>
        </w:tabs>
        <w:rPr>
          <w:rFonts w:ascii="Tahoma" w:hAnsi="Tahoma" w:cs="Tahoma"/>
          <w:b w:val="0"/>
          <w:bCs w:val="0"/>
          <w:iCs/>
        </w:rPr>
      </w:pPr>
      <w:proofErr w:type="spellStart"/>
      <w:r w:rsidRPr="00355D7A">
        <w:rPr>
          <w:rFonts w:ascii="Tahoma" w:hAnsi="Tahoma" w:cs="Tahoma"/>
          <w:b w:val="0"/>
          <w:bCs w:val="0"/>
        </w:rPr>
        <w:t>BidBuy</w:t>
      </w:r>
      <w:proofErr w:type="spellEnd"/>
      <w:r w:rsidRPr="00355D7A">
        <w:rPr>
          <w:rFonts w:ascii="Tahoma" w:hAnsi="Tahoma" w:cs="Tahoma"/>
          <w:b w:val="0"/>
          <w:bCs w:val="0"/>
        </w:rPr>
        <w:t xml:space="preserve"> Purchase Order</w:t>
      </w:r>
    </w:p>
    <w:p w14:paraId="1A77BA48" w14:textId="71FB26FA" w:rsidR="00C4637C" w:rsidRPr="006364FB" w:rsidRDefault="00CA0F1D" w:rsidP="00C4637C">
      <w:pPr>
        <w:rPr>
          <w:rFonts w:ascii="Tahoma" w:hAnsi="Tahoma" w:cs="Tahoma"/>
          <w:sz w:val="28"/>
          <w:szCs w:val="28"/>
        </w:rPr>
      </w:pPr>
      <w:r w:rsidRPr="006364FB">
        <w:rPr>
          <w:rFonts w:ascii="Tahoma" w:hAnsi="Tahoma" w:cs="Tahoma"/>
          <w:sz w:val="28"/>
          <w:szCs w:val="28"/>
        </w:rPr>
        <w:br w:type="page"/>
      </w:r>
    </w:p>
    <w:p w14:paraId="7E3211CD" w14:textId="443CC947" w:rsidR="00C4637C" w:rsidRPr="00D9498B" w:rsidRDefault="007178DC" w:rsidP="00C4637C">
      <w:pPr>
        <w:jc w:val="center"/>
        <w:rPr>
          <w:rFonts w:ascii="Tahoma" w:hAnsi="Tahoma" w:cs="Tahoma"/>
          <w:sz w:val="28"/>
          <w:szCs w:val="28"/>
          <w14:ligatures w14:val="none"/>
        </w:rPr>
      </w:pPr>
      <w:r w:rsidRPr="00D9498B">
        <w:rPr>
          <w:rFonts w:ascii="Tahoma" w:hAnsi="Tahoma" w:cs="Tahoma"/>
          <w:sz w:val="28"/>
          <w:szCs w:val="28"/>
          <w14:ligatures w14:val="none"/>
        </w:rPr>
        <w:lastRenderedPageBreak/>
        <w:t>Illinois Department of Transportation</w:t>
      </w:r>
    </w:p>
    <w:p w14:paraId="1A2D58B7" w14:textId="77777777" w:rsidR="00D9498B" w:rsidRPr="00EA6BCB" w:rsidRDefault="00D9498B" w:rsidP="00D9498B">
      <w:pPr>
        <w:jc w:val="center"/>
        <w:rPr>
          <w:rFonts w:ascii="Tahoma" w:hAnsi="Tahoma" w:cs="Tahoma"/>
          <w:sz w:val="28"/>
          <w:szCs w:val="28"/>
        </w:rPr>
      </w:pPr>
      <w:r w:rsidRPr="00EA6BCB">
        <w:rPr>
          <w:rFonts w:ascii="Tahoma" w:hAnsi="Tahoma" w:cs="Tahoma"/>
          <w:sz w:val="28"/>
          <w:szCs w:val="28"/>
        </w:rPr>
        <w:t>IDOT- HVAC for Districts 4, 6, 7, 8 &amp; 9 - FY27</w:t>
      </w:r>
    </w:p>
    <w:p w14:paraId="58B11E53" w14:textId="77777777" w:rsidR="00D9498B" w:rsidRPr="00EA6BCB" w:rsidRDefault="00D9498B" w:rsidP="00D9498B">
      <w:pPr>
        <w:jc w:val="center"/>
        <w:rPr>
          <w:rFonts w:ascii="Tahoma" w:hAnsi="Tahoma" w:cs="Tahoma"/>
          <w:sz w:val="28"/>
          <w:szCs w:val="28"/>
        </w:rPr>
      </w:pPr>
      <w:r w:rsidRPr="00EA6BCB">
        <w:rPr>
          <w:rFonts w:ascii="Tahoma" w:hAnsi="Tahoma" w:cs="Tahoma"/>
          <w:sz w:val="28"/>
          <w:szCs w:val="28"/>
        </w:rPr>
        <w:t>B-53929 / P-</w:t>
      </w:r>
    </w:p>
    <w:p w14:paraId="438C0F84" w14:textId="77777777" w:rsidR="00C4637C" w:rsidRPr="006364FB" w:rsidRDefault="00C4637C" w:rsidP="00C4637C">
      <w:pPr>
        <w:spacing w:after="0" w:line="240" w:lineRule="auto"/>
        <w:ind w:left="-90"/>
        <w:rPr>
          <w:rFonts w:ascii="Tahoma" w:eastAsia="Times New Roman" w:hAnsi="Tahoma" w:cs="Tahoma"/>
          <w:b/>
          <w14:ligatures w14:val="none"/>
        </w:rPr>
      </w:pPr>
      <w:r w:rsidRPr="006364FB">
        <w:rPr>
          <w:rFonts w:ascii="Tahoma" w:eastAsia="Times New Roman" w:hAnsi="Tahoma" w:cs="Tahoma"/>
          <w:b/>
          <w14:ligatures w14:val="none"/>
        </w:rPr>
        <w:t>VENDOR</w:t>
      </w:r>
    </w:p>
    <w:tbl>
      <w:tblPr>
        <w:tblStyle w:val="TableGrid1"/>
        <w:tblW w:w="0" w:type="auto"/>
        <w:tblInd w:w="-6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589"/>
        <w:gridCol w:w="5299"/>
      </w:tblGrid>
      <w:tr w:rsidR="00C4637C" w:rsidRPr="006364FB" w14:paraId="5A8ECAEA"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6F3C0F8B" w14:textId="77777777" w:rsidR="00C4637C" w:rsidRPr="006364FB" w:rsidRDefault="00C4637C" w:rsidP="00C4637C">
            <w:pPr>
              <w:rPr>
                <w:rFonts w:ascii="Tahoma" w:hAnsi="Tahoma" w:cs="Tahoma"/>
              </w:rPr>
            </w:pPr>
            <w:r w:rsidRPr="007178DC">
              <w:rPr>
                <w:rFonts w:ascii="Tahoma" w:hAnsi="Tahoma" w:cs="Tahoma"/>
                <w:highlight w:val="yellow"/>
              </w:rPr>
              <w:t>Vendor Name</w:t>
            </w:r>
            <w:r w:rsidRPr="006364FB">
              <w:rPr>
                <w:rFonts w:ascii="Tahoma" w:hAnsi="Tahoma" w:cs="Tahoma"/>
              </w:rPr>
              <w:t xml:space="preserve">: </w:t>
            </w:r>
            <w:sdt>
              <w:sdtPr>
                <w:rPr>
                  <w:rFonts w:ascii="Tahoma" w:hAnsi="Tahoma" w:cs="Tahoma"/>
                </w:rPr>
                <w:alias w:val="V:  Vendor Name"/>
                <w:tag w:val="Vendor Name"/>
                <w:id w:val="4081340"/>
                <w:placeholder>
                  <w:docPart w:val="0B7F34E7ADDE4F3F81E58B7318028875"/>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E2D4A78" w14:textId="19EF7830" w:rsidR="00C4637C" w:rsidRPr="006364FB" w:rsidRDefault="00C4637C" w:rsidP="00C4637C">
            <w:pPr>
              <w:rPr>
                <w:rFonts w:ascii="Tahoma" w:hAnsi="Tahoma" w:cs="Tahoma"/>
                <w:color w:val="808080"/>
              </w:rPr>
            </w:pPr>
            <w:r w:rsidRPr="007178DC">
              <w:rPr>
                <w:rFonts w:ascii="Tahoma" w:hAnsi="Tahoma" w:cs="Tahoma"/>
                <w:highlight w:val="yellow"/>
              </w:rPr>
              <w:t>Address (</w:t>
            </w:r>
            <w:r w:rsidR="007178DC">
              <w:rPr>
                <w:rFonts w:ascii="Tahoma" w:hAnsi="Tahoma" w:cs="Tahoma"/>
                <w:highlight w:val="yellow"/>
              </w:rPr>
              <w:t>Street Address/</w:t>
            </w:r>
            <w:r w:rsidRPr="007178DC">
              <w:rPr>
                <w:rFonts w:ascii="Tahoma" w:hAnsi="Tahoma" w:cs="Tahoma"/>
                <w:highlight w:val="yellow"/>
              </w:rPr>
              <w:t>City/State/Zip)</w:t>
            </w:r>
            <w:r w:rsidRPr="006364FB">
              <w:rPr>
                <w:rFonts w:ascii="Tahoma" w:hAnsi="Tahoma" w:cs="Tahoma"/>
              </w:rPr>
              <w:t xml:space="preserve">: </w:t>
            </w:r>
            <w:sdt>
              <w:sdtPr>
                <w:rPr>
                  <w:rFonts w:ascii="Tahoma" w:hAnsi="Tahoma" w:cs="Tahoma"/>
                </w:rPr>
                <w:alias w:val="V:  Vendor Address"/>
                <w:tag w:val="Vendor Address"/>
                <w:id w:val="4081341"/>
                <w:placeholder>
                  <w:docPart w:val="52DC4525905743778816088F553FF4D1"/>
                </w:placeholder>
                <w:showingPlcHdr/>
              </w:sdtPr>
              <w:sdtEndPr>
                <w:rPr>
                  <w:color w:val="FF0000"/>
                </w:rPr>
              </w:sdtEndPr>
              <w:sdtContent>
                <w:r w:rsidRPr="006364FB">
                  <w:rPr>
                    <w:rFonts w:ascii="Tahoma" w:hAnsi="Tahoma" w:cs="Tahoma"/>
                    <w:color w:val="FF0000"/>
                  </w:rPr>
                  <w:t>Click here to enter text.</w:t>
                </w:r>
              </w:sdtContent>
            </w:sdt>
            <w:r w:rsidRPr="006364FB">
              <w:rPr>
                <w:rFonts w:ascii="Tahoma" w:hAnsi="Tahoma" w:cs="Tahoma"/>
              </w:rPr>
              <w:tab/>
            </w:r>
          </w:p>
        </w:tc>
      </w:tr>
      <w:tr w:rsidR="00C4637C" w:rsidRPr="006364FB" w14:paraId="468A6761"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30B4D73" w14:textId="77777777" w:rsidR="00C4637C" w:rsidRPr="006364FB" w:rsidRDefault="00C4637C" w:rsidP="00C4637C">
            <w:pPr>
              <w:rPr>
                <w:rFonts w:ascii="Tahoma" w:hAnsi="Tahoma" w:cs="Tahoma"/>
                <w:u w:val="single"/>
              </w:rPr>
            </w:pPr>
          </w:p>
        </w:tc>
        <w:tc>
          <w:tcPr>
            <w:tcW w:w="5299" w:type="dxa"/>
            <w:tcBorders>
              <w:top w:val="single" w:sz="4" w:space="0" w:color="auto"/>
              <w:left w:val="single" w:sz="4" w:space="0" w:color="auto"/>
              <w:bottom w:val="single" w:sz="4" w:space="0" w:color="auto"/>
              <w:right w:val="single" w:sz="4" w:space="0" w:color="auto"/>
            </w:tcBorders>
            <w:vAlign w:val="center"/>
          </w:tcPr>
          <w:p w14:paraId="53A6F178" w14:textId="77777777" w:rsidR="00C4637C" w:rsidRPr="006364FB" w:rsidRDefault="00C4637C" w:rsidP="00C4637C">
            <w:pPr>
              <w:rPr>
                <w:rFonts w:ascii="Tahoma" w:hAnsi="Tahoma" w:cs="Tahoma"/>
              </w:rPr>
            </w:pPr>
            <w:r w:rsidRPr="007178DC">
              <w:rPr>
                <w:rFonts w:ascii="Tahoma" w:hAnsi="Tahoma" w:cs="Tahoma"/>
                <w:highlight w:val="yellow"/>
              </w:rPr>
              <w:t>Phone</w:t>
            </w:r>
            <w:r w:rsidRPr="006364FB">
              <w:rPr>
                <w:rFonts w:ascii="Tahoma" w:hAnsi="Tahoma" w:cs="Tahoma"/>
              </w:rPr>
              <w:t xml:space="preserve">: </w:t>
            </w:r>
            <w:sdt>
              <w:sdtPr>
                <w:rPr>
                  <w:rFonts w:ascii="Tahoma" w:hAnsi="Tahoma" w:cs="Tahoma"/>
                </w:rPr>
                <w:alias w:val="V:  Vendor Phone Number"/>
                <w:tag w:val="Vendor Phone Number"/>
                <w:id w:val="4081342"/>
                <w:placeholder>
                  <w:docPart w:val="3C26C073244546E08077065FB90B2009"/>
                </w:placeholder>
                <w:showingPlcHdr/>
              </w:sdtPr>
              <w:sdtEndPr>
                <w:rPr>
                  <w:color w:val="FF0000"/>
                </w:rPr>
              </w:sdtEndPr>
              <w:sdtContent>
                <w:r w:rsidRPr="006364FB">
                  <w:rPr>
                    <w:rFonts w:ascii="Tahoma" w:hAnsi="Tahoma" w:cs="Tahoma"/>
                    <w:color w:val="FF0000"/>
                  </w:rPr>
                  <w:t>Click here to enter text.</w:t>
                </w:r>
              </w:sdtContent>
            </w:sdt>
            <w:r w:rsidRPr="006364FB">
              <w:rPr>
                <w:rFonts w:ascii="Tahoma" w:hAnsi="Tahoma" w:cs="Tahoma"/>
              </w:rPr>
              <w:tab/>
            </w:r>
          </w:p>
        </w:tc>
      </w:tr>
      <w:tr w:rsidR="00C4637C" w:rsidRPr="006364FB" w14:paraId="02F18D28"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46ACC576" w14:textId="77777777" w:rsidR="00C4637C" w:rsidRPr="006364FB" w:rsidRDefault="00C4637C" w:rsidP="00C4637C">
            <w:pPr>
              <w:rPr>
                <w:rFonts w:ascii="Tahoma" w:hAnsi="Tahoma" w:cs="Tahoma"/>
              </w:rPr>
            </w:pPr>
            <w:r w:rsidRPr="007178DC">
              <w:rPr>
                <w:rFonts w:ascii="Tahoma" w:hAnsi="Tahoma" w:cs="Tahoma"/>
                <w:highlight w:val="yellow"/>
              </w:rPr>
              <w:t>Printed Name</w:t>
            </w:r>
            <w:r w:rsidRPr="006364FB">
              <w:rPr>
                <w:rFonts w:ascii="Tahoma" w:hAnsi="Tahoma" w:cs="Tahoma"/>
              </w:rPr>
              <w:t xml:space="preserve">: </w:t>
            </w:r>
            <w:sdt>
              <w:sdtPr>
                <w:rPr>
                  <w:rFonts w:ascii="Tahoma" w:hAnsi="Tahoma" w:cs="Tahoma"/>
                </w:rPr>
                <w:alias w:val="V:  Printed Name of Signator"/>
                <w:tag w:val="Printed Name of Signator"/>
                <w:id w:val="183038963"/>
                <w:placeholder>
                  <w:docPart w:val="B5076DCF089947EF966CB902C84D8928"/>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D2015CF" w14:textId="77777777" w:rsidR="00C4637C" w:rsidRPr="006364FB" w:rsidRDefault="00C4637C" w:rsidP="00C4637C">
            <w:pPr>
              <w:rPr>
                <w:rFonts w:ascii="Tahoma" w:hAnsi="Tahoma" w:cs="Tahoma"/>
                <w:u w:val="single"/>
              </w:rPr>
            </w:pPr>
            <w:r w:rsidRPr="007178DC">
              <w:rPr>
                <w:rFonts w:ascii="Tahoma" w:hAnsi="Tahoma" w:cs="Tahoma"/>
                <w:highlight w:val="yellow"/>
              </w:rPr>
              <w:t>Email</w:t>
            </w:r>
            <w:r w:rsidRPr="006364FB">
              <w:rPr>
                <w:rFonts w:ascii="Tahoma" w:hAnsi="Tahoma" w:cs="Tahoma"/>
              </w:rPr>
              <w:t xml:space="preserve">: </w:t>
            </w:r>
            <w:sdt>
              <w:sdtPr>
                <w:rPr>
                  <w:rFonts w:ascii="Tahoma" w:hAnsi="Tahoma" w:cs="Tahoma"/>
                </w:rPr>
                <w:alias w:val="V:  Vendor Email Address"/>
                <w:tag w:val="Vendor Email Address"/>
                <w:id w:val="4081344"/>
                <w:placeholder>
                  <w:docPart w:val="8CE3C97551344B258E6EF182038FEAB9"/>
                </w:placeholder>
                <w:showingPlcHdr/>
              </w:sdtPr>
              <w:sdtEndPr>
                <w:rPr>
                  <w:color w:val="FF0000"/>
                </w:rPr>
              </w:sdtEndPr>
              <w:sdtContent>
                <w:r w:rsidRPr="006364FB">
                  <w:rPr>
                    <w:rFonts w:ascii="Tahoma" w:hAnsi="Tahoma" w:cs="Tahoma"/>
                    <w:color w:val="FF0000"/>
                  </w:rPr>
                  <w:t>Click here to enter text.</w:t>
                </w:r>
              </w:sdtContent>
            </w:sdt>
          </w:p>
        </w:tc>
      </w:tr>
      <w:tr w:rsidR="00C4637C" w:rsidRPr="006364FB" w14:paraId="2EE24A0E"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07C0DAD4" w14:textId="77777777" w:rsidR="00C4637C" w:rsidRPr="006364FB" w:rsidRDefault="00C4637C" w:rsidP="00C4637C">
            <w:pPr>
              <w:rPr>
                <w:rFonts w:ascii="Tahoma" w:hAnsi="Tahoma" w:cs="Tahoma"/>
              </w:rPr>
            </w:pPr>
            <w:r w:rsidRPr="007178DC">
              <w:rPr>
                <w:rFonts w:ascii="Tahoma" w:hAnsi="Tahoma" w:cs="Tahoma"/>
                <w:highlight w:val="yellow"/>
              </w:rPr>
              <w:t>Title</w:t>
            </w:r>
            <w:r w:rsidRPr="006364FB">
              <w:rPr>
                <w:rFonts w:ascii="Tahoma" w:hAnsi="Tahoma" w:cs="Tahoma"/>
              </w:rPr>
              <w:t xml:space="preserve">: </w:t>
            </w:r>
            <w:sdt>
              <w:sdtPr>
                <w:rPr>
                  <w:rFonts w:ascii="Tahoma" w:hAnsi="Tahoma" w:cs="Tahoma"/>
                </w:rPr>
                <w:alias w:val="V:  Title of Signator"/>
                <w:tag w:val="Title of Signator"/>
                <w:id w:val="183038964"/>
                <w:placeholder>
                  <w:docPart w:val="561BB912EF87419591B4ECDFF1C243A4"/>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0C979957" w14:textId="77777777" w:rsidR="00C4637C" w:rsidRPr="006364FB" w:rsidRDefault="00C4637C" w:rsidP="00C4637C">
            <w:pPr>
              <w:rPr>
                <w:rFonts w:ascii="Tahoma" w:hAnsi="Tahoma" w:cs="Tahoma"/>
                <w:u w:val="single"/>
              </w:rPr>
            </w:pPr>
            <w:r w:rsidRPr="007178DC">
              <w:rPr>
                <w:rFonts w:ascii="Tahoma" w:hAnsi="Tahoma" w:cs="Tahoma"/>
                <w:highlight w:val="yellow"/>
              </w:rPr>
              <w:t>Date</w:t>
            </w:r>
            <w:r w:rsidRPr="006364FB">
              <w:rPr>
                <w:rFonts w:ascii="Tahoma" w:hAnsi="Tahoma" w:cs="Tahoma"/>
              </w:rPr>
              <w:t>:</w:t>
            </w:r>
          </w:p>
        </w:tc>
      </w:tr>
      <w:tr w:rsidR="00C4637C" w:rsidRPr="006364FB" w14:paraId="02B98A47"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A3FD328" w14:textId="77777777" w:rsidR="00C4637C" w:rsidRPr="006364FB" w:rsidRDefault="00C4637C" w:rsidP="00C4637C">
            <w:pPr>
              <w:rPr>
                <w:rFonts w:ascii="Tahoma" w:hAnsi="Tahoma" w:cs="Tahoma"/>
                <w:u w:val="single"/>
              </w:rPr>
            </w:pPr>
            <w:r w:rsidRPr="006364FB">
              <w:rPr>
                <w:rFonts w:ascii="Tahoma" w:hAnsi="Tahoma" w:cs="Tahoma"/>
                <w:highlight w:val="yellow"/>
              </w:rPr>
              <w:t>Signature</w:t>
            </w:r>
            <w:r w:rsidRPr="006364FB">
              <w:rPr>
                <w:rFonts w:ascii="Tahoma" w:hAnsi="Tahoma" w:cs="Tahoma"/>
              </w:rPr>
              <w:t>:</w:t>
            </w:r>
          </w:p>
        </w:tc>
        <w:tc>
          <w:tcPr>
            <w:tcW w:w="5299" w:type="dxa"/>
            <w:tcBorders>
              <w:top w:val="single" w:sz="4" w:space="0" w:color="auto"/>
              <w:left w:val="single" w:sz="4" w:space="0" w:color="auto"/>
              <w:bottom w:val="single" w:sz="4" w:space="0" w:color="auto"/>
              <w:right w:val="single" w:sz="4" w:space="0" w:color="auto"/>
            </w:tcBorders>
            <w:vAlign w:val="center"/>
          </w:tcPr>
          <w:p w14:paraId="3D9470D6" w14:textId="77777777" w:rsidR="00C4637C" w:rsidRPr="006364FB" w:rsidRDefault="00C4637C" w:rsidP="00C4637C">
            <w:pPr>
              <w:rPr>
                <w:rFonts w:ascii="Tahoma" w:hAnsi="Tahoma" w:cs="Tahoma"/>
              </w:rPr>
            </w:pPr>
          </w:p>
        </w:tc>
      </w:tr>
    </w:tbl>
    <w:p w14:paraId="22FA72AD" w14:textId="77777777" w:rsidR="00C4637C" w:rsidRPr="006364FB" w:rsidRDefault="00C4637C" w:rsidP="00C4637C">
      <w:pPr>
        <w:spacing w:before="120" w:after="0" w:line="240" w:lineRule="auto"/>
        <w:ind w:left="-90"/>
        <w:rPr>
          <w:rFonts w:ascii="Tahoma" w:eastAsia="Times New Roman" w:hAnsi="Tahoma" w:cs="Tahoma"/>
          <w:b/>
          <w14:ligatures w14:val="none"/>
        </w:rPr>
      </w:pPr>
      <w:r w:rsidRPr="006364FB">
        <w:rPr>
          <w:rFonts w:ascii="Tahoma" w:eastAsia="Times New Roman" w:hAnsi="Tahoma" w:cs="Tahoma"/>
          <w:b/>
          <w14:ligatures w14:val="none"/>
        </w:rPr>
        <w:t>STATE OF ILLINOIS</w:t>
      </w:r>
    </w:p>
    <w:tbl>
      <w:tblPr>
        <w:tblStyle w:val="TableGrid1"/>
        <w:tblW w:w="10908" w:type="dxa"/>
        <w:tblInd w:w="-635" w:type="dxa"/>
        <w:tblBorders>
          <w:insideH w:val="single" w:sz="6" w:space="0" w:color="000000"/>
          <w:insideV w:val="single" w:sz="6" w:space="0" w:color="000000"/>
        </w:tblBorders>
        <w:tblLayout w:type="fixed"/>
        <w:tblLook w:val="04A0" w:firstRow="1" w:lastRow="0" w:firstColumn="1" w:lastColumn="0" w:noHBand="0" w:noVBand="1"/>
      </w:tblPr>
      <w:tblGrid>
        <w:gridCol w:w="5598"/>
        <w:gridCol w:w="5310"/>
      </w:tblGrid>
      <w:tr w:rsidR="00AB57F4" w:rsidRPr="007178DC" w14:paraId="44E56867" w14:textId="77777777" w:rsidTr="00AB57F4">
        <w:trPr>
          <w:trHeight w:val="576"/>
        </w:trPr>
        <w:tc>
          <w:tcPr>
            <w:tcW w:w="5598" w:type="dxa"/>
            <w:shd w:val="clear" w:color="auto" w:fill="E7E6E6" w:themeFill="background2"/>
            <w:vAlign w:val="center"/>
          </w:tcPr>
          <w:p w14:paraId="7D0E291E" w14:textId="72F89CD7" w:rsidR="00AB57F4" w:rsidRPr="007178DC" w:rsidRDefault="00AB57F4" w:rsidP="00C4637C">
            <w:pPr>
              <w:rPr>
                <w:rFonts w:ascii="Tahoma" w:hAnsi="Tahoma" w:cs="Tahoma"/>
                <w:u w:val="single"/>
              </w:rPr>
            </w:pPr>
            <w:r w:rsidRPr="007178DC">
              <w:rPr>
                <w:rFonts w:ascii="Tahoma" w:hAnsi="Tahoma" w:cs="Tahoma"/>
              </w:rPr>
              <w:t xml:space="preserve">Purchasing Agency: </w:t>
            </w:r>
            <w:sdt>
              <w:sdtPr>
                <w:rPr>
                  <w:rFonts w:ascii="Tahoma" w:hAnsi="Tahoma" w:cs="Tahoma"/>
                </w:rPr>
                <w:alias w:val="S:  Procuring Agency Name"/>
                <w:tag w:val="Procuring Agency Name"/>
                <w:id w:val="4081345"/>
                <w:placeholder>
                  <w:docPart w:val="370C95CE301A45D89D262F3C638385D1"/>
                </w:placeholder>
              </w:sdtPr>
              <w:sdtEndPr/>
              <w:sdtContent>
                <w:r w:rsidRPr="007178DC">
                  <w:rPr>
                    <w:rFonts w:ascii="Tahoma" w:hAnsi="Tahoma" w:cs="Tahoma"/>
                  </w:rPr>
                  <w:t>Illinois Department of Transportation</w:t>
                </w:r>
              </w:sdtContent>
            </w:sdt>
          </w:p>
        </w:tc>
        <w:tc>
          <w:tcPr>
            <w:tcW w:w="5310" w:type="dxa"/>
            <w:vMerge w:val="restart"/>
            <w:shd w:val="clear" w:color="auto" w:fill="E7E6E6" w:themeFill="background2"/>
            <w:vAlign w:val="center"/>
          </w:tcPr>
          <w:p w14:paraId="37E3F391" w14:textId="7346A344" w:rsidR="00AB57F4" w:rsidRPr="00AB57F4" w:rsidRDefault="00AB57F4" w:rsidP="007178DC">
            <w:pPr>
              <w:rPr>
                <w:rFonts w:ascii="Tahoma" w:hAnsi="Tahoma" w:cs="Tahoma"/>
                <w:sz w:val="18"/>
                <w:szCs w:val="18"/>
              </w:rPr>
            </w:pPr>
            <w:r w:rsidRPr="00AB57F4">
              <w:rPr>
                <w:rFonts w:ascii="Tahoma" w:hAnsi="Tahoma" w:cs="Tahoma"/>
                <w:sz w:val="18"/>
                <w:szCs w:val="18"/>
              </w:rPr>
              <w:t xml:space="preserve">District 4: Amy Lewis </w:t>
            </w:r>
            <w:hyperlink r:id="rId13" w:history="1">
              <w:r w:rsidRPr="00AB57F4">
                <w:rPr>
                  <w:rStyle w:val="Hyperlink"/>
                  <w:rFonts w:ascii="Tahoma" w:hAnsi="Tahoma" w:cs="Tahoma"/>
                  <w:sz w:val="18"/>
                  <w:szCs w:val="18"/>
                </w:rPr>
                <w:t>amy.m.lewis@illinois.gov</w:t>
              </w:r>
            </w:hyperlink>
          </w:p>
          <w:p w14:paraId="5EA2AF2F" w14:textId="744AECBF" w:rsidR="00AB57F4" w:rsidRPr="00AB57F4" w:rsidRDefault="00AB57F4" w:rsidP="007178DC">
            <w:pPr>
              <w:rPr>
                <w:rFonts w:ascii="Tahoma" w:hAnsi="Tahoma" w:cs="Tahoma"/>
                <w:sz w:val="18"/>
                <w:szCs w:val="18"/>
              </w:rPr>
            </w:pPr>
            <w:r w:rsidRPr="00AB57F4">
              <w:rPr>
                <w:rFonts w:ascii="Tahoma" w:hAnsi="Tahoma" w:cs="Tahoma"/>
                <w:sz w:val="18"/>
                <w:szCs w:val="18"/>
              </w:rPr>
              <w:t xml:space="preserve">District 6: Andrew York </w:t>
            </w:r>
            <w:hyperlink r:id="rId14" w:history="1">
              <w:r w:rsidRPr="00AB57F4">
                <w:rPr>
                  <w:rStyle w:val="Hyperlink"/>
                  <w:rFonts w:ascii="Tahoma" w:hAnsi="Tahoma" w:cs="Tahoma"/>
                  <w:sz w:val="18"/>
                  <w:szCs w:val="18"/>
                </w:rPr>
                <w:t>Andrew.york@illinois.gov</w:t>
              </w:r>
            </w:hyperlink>
          </w:p>
          <w:p w14:paraId="64267E9D" w14:textId="6FBF2E74" w:rsidR="00AB57F4" w:rsidRPr="00AB57F4" w:rsidRDefault="00AB57F4" w:rsidP="007178DC">
            <w:pPr>
              <w:rPr>
                <w:rFonts w:ascii="Tahoma" w:hAnsi="Tahoma" w:cs="Tahoma"/>
                <w:sz w:val="18"/>
                <w:szCs w:val="18"/>
              </w:rPr>
            </w:pPr>
            <w:r w:rsidRPr="00AB57F4">
              <w:rPr>
                <w:rFonts w:ascii="Tahoma" w:hAnsi="Tahoma" w:cs="Tahoma"/>
                <w:sz w:val="18"/>
                <w:szCs w:val="18"/>
              </w:rPr>
              <w:t xml:space="preserve">District 7: Kimberly Blair </w:t>
            </w:r>
            <w:hyperlink r:id="rId15" w:history="1">
              <w:r w:rsidRPr="00AB57F4">
                <w:rPr>
                  <w:rStyle w:val="Hyperlink"/>
                  <w:rFonts w:ascii="Tahoma" w:hAnsi="Tahoma" w:cs="Tahoma"/>
                  <w:sz w:val="18"/>
                  <w:szCs w:val="18"/>
                </w:rPr>
                <w:t>Kimberly.blair@illinois.gov</w:t>
              </w:r>
            </w:hyperlink>
          </w:p>
          <w:p w14:paraId="0D27392C" w14:textId="4BD3E8A6" w:rsidR="00AB57F4" w:rsidRPr="00AB57F4" w:rsidRDefault="00AB57F4" w:rsidP="007178DC">
            <w:pPr>
              <w:rPr>
                <w:rFonts w:ascii="Tahoma" w:hAnsi="Tahoma" w:cs="Tahoma"/>
                <w:sz w:val="18"/>
                <w:szCs w:val="18"/>
              </w:rPr>
            </w:pPr>
            <w:r w:rsidRPr="00AB57F4">
              <w:rPr>
                <w:rFonts w:ascii="Tahoma" w:hAnsi="Tahoma" w:cs="Tahoma"/>
                <w:sz w:val="18"/>
                <w:szCs w:val="18"/>
              </w:rPr>
              <w:t xml:space="preserve">District 8: Joseph Monroe </w:t>
            </w:r>
            <w:hyperlink r:id="rId16" w:history="1">
              <w:r w:rsidRPr="00AB57F4">
                <w:rPr>
                  <w:rStyle w:val="Hyperlink"/>
                  <w:rFonts w:ascii="Tahoma" w:hAnsi="Tahoma" w:cs="Tahoma"/>
                  <w:sz w:val="18"/>
                  <w:szCs w:val="18"/>
                </w:rPr>
                <w:t>joseph.monroe@illinois.gov</w:t>
              </w:r>
            </w:hyperlink>
          </w:p>
          <w:p w14:paraId="4612DDFD" w14:textId="23DFAB7A" w:rsidR="00AB57F4" w:rsidRDefault="00AB57F4" w:rsidP="007178DC">
            <w:pPr>
              <w:rPr>
                <w:rFonts w:ascii="Tahoma" w:hAnsi="Tahoma" w:cs="Tahoma"/>
                <w:sz w:val="18"/>
                <w:szCs w:val="18"/>
              </w:rPr>
            </w:pPr>
            <w:r w:rsidRPr="00AB57F4">
              <w:rPr>
                <w:rFonts w:ascii="Tahoma" w:hAnsi="Tahoma" w:cs="Tahoma"/>
                <w:sz w:val="18"/>
                <w:szCs w:val="18"/>
              </w:rPr>
              <w:t xml:space="preserve">District 9: Dawn Oestreicher </w:t>
            </w:r>
            <w:hyperlink r:id="rId17" w:history="1">
              <w:r w:rsidRPr="00684253">
                <w:rPr>
                  <w:rStyle w:val="Hyperlink"/>
                  <w:rFonts w:ascii="Tahoma" w:hAnsi="Tahoma" w:cs="Tahoma"/>
                  <w:sz w:val="18"/>
                  <w:szCs w:val="18"/>
                </w:rPr>
                <w:t>dawn.oestreicher@illinois.gov</w:t>
              </w:r>
            </w:hyperlink>
          </w:p>
          <w:p w14:paraId="234C65AD" w14:textId="29661328" w:rsidR="00AB57F4" w:rsidRPr="00AB57F4" w:rsidRDefault="00AB57F4" w:rsidP="007178DC">
            <w:pPr>
              <w:rPr>
                <w:rFonts w:ascii="Tahoma" w:hAnsi="Tahoma" w:cs="Tahoma"/>
                <w:sz w:val="18"/>
                <w:szCs w:val="18"/>
              </w:rPr>
            </w:pPr>
          </w:p>
        </w:tc>
      </w:tr>
      <w:tr w:rsidR="00AB57F4" w:rsidRPr="007178DC" w14:paraId="396A28AD" w14:textId="77777777" w:rsidTr="00AB57F4">
        <w:trPr>
          <w:trHeight w:val="576"/>
        </w:trPr>
        <w:tc>
          <w:tcPr>
            <w:tcW w:w="5598" w:type="dxa"/>
            <w:shd w:val="clear" w:color="auto" w:fill="E7E6E6" w:themeFill="background2"/>
            <w:vAlign w:val="center"/>
          </w:tcPr>
          <w:p w14:paraId="2FE306FE" w14:textId="5001DCFC" w:rsidR="00AB57F4" w:rsidRPr="007178DC" w:rsidRDefault="00AB57F4" w:rsidP="007178DC">
            <w:pPr>
              <w:rPr>
                <w:rFonts w:ascii="Tahoma" w:hAnsi="Tahoma" w:cs="Tahoma"/>
              </w:rPr>
            </w:pPr>
            <w:r w:rsidRPr="007178DC">
              <w:rPr>
                <w:rFonts w:ascii="Tahoma" w:hAnsi="Tahoma" w:cs="Tahoma"/>
              </w:rPr>
              <w:t xml:space="preserve">Street Address: </w:t>
            </w:r>
            <w:sdt>
              <w:sdtPr>
                <w:rPr>
                  <w:rFonts w:ascii="Tahoma" w:hAnsi="Tahoma" w:cs="Tahoma"/>
                </w:rPr>
                <w:alias w:val="S:  Procuring Agency Street Address"/>
                <w:tag w:val="Procuring Agency Street Address"/>
                <w:id w:val="4081347"/>
                <w:placeholder>
                  <w:docPart w:val="FA5EA84D192B4B20960E6E57BAD12BCB"/>
                </w:placeholder>
              </w:sdtPr>
              <w:sdtEndPr/>
              <w:sdtContent>
                <w:r w:rsidRPr="007178DC">
                  <w:rPr>
                    <w:rFonts w:ascii="Tahoma" w:hAnsi="Tahoma" w:cs="Tahoma"/>
                  </w:rPr>
                  <w:t>2300 South Dirksen Parkway</w:t>
                </w:r>
              </w:sdtContent>
            </w:sdt>
          </w:p>
        </w:tc>
        <w:tc>
          <w:tcPr>
            <w:tcW w:w="5310" w:type="dxa"/>
            <w:vMerge/>
            <w:shd w:val="clear" w:color="auto" w:fill="E7E6E6" w:themeFill="background2"/>
            <w:vAlign w:val="center"/>
          </w:tcPr>
          <w:p w14:paraId="3390145E" w14:textId="31A4A314" w:rsidR="00AB57F4" w:rsidRPr="007178DC" w:rsidRDefault="00AB57F4" w:rsidP="007178DC">
            <w:pPr>
              <w:rPr>
                <w:rFonts w:ascii="Tahoma" w:hAnsi="Tahoma" w:cs="Tahoma"/>
                <w:u w:val="single"/>
              </w:rPr>
            </w:pPr>
          </w:p>
        </w:tc>
      </w:tr>
      <w:tr w:rsidR="00AB57F4" w:rsidRPr="007178DC" w14:paraId="316198ED" w14:textId="77777777" w:rsidTr="00AB57F4">
        <w:trPr>
          <w:trHeight w:val="576"/>
        </w:trPr>
        <w:tc>
          <w:tcPr>
            <w:tcW w:w="5598" w:type="dxa"/>
            <w:shd w:val="clear" w:color="auto" w:fill="E7E6E6" w:themeFill="background2"/>
            <w:vAlign w:val="center"/>
          </w:tcPr>
          <w:p w14:paraId="38A7361C" w14:textId="06B0D2D6" w:rsidR="00AB57F4" w:rsidRPr="007178DC" w:rsidRDefault="00AB57F4" w:rsidP="007178DC">
            <w:pPr>
              <w:rPr>
                <w:rFonts w:ascii="Tahoma" w:hAnsi="Tahoma" w:cs="Tahoma"/>
              </w:rPr>
            </w:pPr>
            <w:r w:rsidRPr="007178DC">
              <w:rPr>
                <w:rFonts w:ascii="Tahoma" w:hAnsi="Tahoma" w:cs="Tahoma"/>
              </w:rPr>
              <w:t xml:space="preserve">City, State ZIP: </w:t>
            </w:r>
            <w:sdt>
              <w:sdtPr>
                <w:rPr>
                  <w:rFonts w:ascii="Tahoma" w:hAnsi="Tahoma" w:cs="Tahoma"/>
                </w:rPr>
                <w:alias w:val="S:  Procuring Agency City, State"/>
                <w:tag w:val="Procuring Agency City, State"/>
                <w:id w:val="183038965"/>
                <w:placeholder>
                  <w:docPart w:val="54270493AB4B45D9B2C4A6A8E8C6B8E1"/>
                </w:placeholder>
              </w:sdtPr>
              <w:sdtEndPr/>
              <w:sdtContent>
                <w:r w:rsidRPr="007178DC">
                  <w:rPr>
                    <w:rFonts w:ascii="Tahoma" w:hAnsi="Tahoma" w:cs="Tahoma"/>
                  </w:rPr>
                  <w:t>Springfield, IL 62764</w:t>
                </w:r>
              </w:sdtContent>
            </w:sdt>
          </w:p>
        </w:tc>
        <w:tc>
          <w:tcPr>
            <w:tcW w:w="5310" w:type="dxa"/>
            <w:vMerge/>
            <w:shd w:val="clear" w:color="auto" w:fill="E7E6E6" w:themeFill="background2"/>
            <w:vAlign w:val="center"/>
          </w:tcPr>
          <w:p w14:paraId="01D3B208" w14:textId="7DEBE267" w:rsidR="00AB57F4" w:rsidRPr="007178DC" w:rsidRDefault="00AB57F4" w:rsidP="007178DC">
            <w:pPr>
              <w:rPr>
                <w:rFonts w:ascii="Tahoma" w:hAnsi="Tahoma" w:cs="Tahoma"/>
                <w:u w:val="single"/>
              </w:rPr>
            </w:pPr>
          </w:p>
        </w:tc>
      </w:tr>
      <w:tr w:rsidR="007178DC" w:rsidRPr="007178DC" w14:paraId="1A15CCEE" w14:textId="77777777" w:rsidTr="007178DC">
        <w:trPr>
          <w:trHeight w:val="576"/>
        </w:trPr>
        <w:tc>
          <w:tcPr>
            <w:tcW w:w="5598" w:type="dxa"/>
            <w:vAlign w:val="center"/>
          </w:tcPr>
          <w:p w14:paraId="08348289" w14:textId="77777777" w:rsidR="007178DC" w:rsidRPr="007178DC" w:rsidRDefault="007178DC" w:rsidP="007178DC">
            <w:pPr>
              <w:rPr>
                <w:rFonts w:ascii="Tahoma" w:hAnsi="Tahoma" w:cs="Tahoma"/>
              </w:rPr>
            </w:pPr>
            <w:r w:rsidRPr="007178DC">
              <w:rPr>
                <w:rFonts w:ascii="Tahoma" w:hAnsi="Tahoma" w:cs="Tahoma"/>
              </w:rPr>
              <w:t xml:space="preserve">Official Signature: </w:t>
            </w:r>
          </w:p>
        </w:tc>
        <w:tc>
          <w:tcPr>
            <w:tcW w:w="5310" w:type="dxa"/>
            <w:vAlign w:val="center"/>
          </w:tcPr>
          <w:p w14:paraId="6180825B" w14:textId="77777777" w:rsidR="007178DC" w:rsidRPr="007178DC" w:rsidRDefault="007178DC" w:rsidP="007178DC">
            <w:pPr>
              <w:rPr>
                <w:rFonts w:ascii="Tahoma" w:hAnsi="Tahoma" w:cs="Tahoma"/>
                <w:u w:val="single"/>
              </w:rPr>
            </w:pPr>
            <w:r w:rsidRPr="007178DC">
              <w:rPr>
                <w:rFonts w:ascii="Tahoma" w:hAnsi="Tahoma" w:cs="Tahoma"/>
              </w:rPr>
              <w:t>Date:</w:t>
            </w:r>
          </w:p>
        </w:tc>
      </w:tr>
      <w:tr w:rsidR="007178DC" w:rsidRPr="007178DC" w14:paraId="20B399B5" w14:textId="77777777" w:rsidTr="007178DC">
        <w:trPr>
          <w:trHeight w:val="576"/>
        </w:trPr>
        <w:tc>
          <w:tcPr>
            <w:tcW w:w="5598" w:type="dxa"/>
            <w:vAlign w:val="center"/>
          </w:tcPr>
          <w:p w14:paraId="51638134" w14:textId="07A50B55" w:rsidR="007178DC" w:rsidRPr="007178DC" w:rsidRDefault="007178DC" w:rsidP="007178DC">
            <w:pPr>
              <w:rPr>
                <w:rFonts w:ascii="Tahoma" w:hAnsi="Tahoma" w:cs="Tahoma"/>
              </w:rPr>
            </w:pPr>
            <w:r w:rsidRPr="007178DC">
              <w:rPr>
                <w:rFonts w:ascii="Tahoma" w:hAnsi="Tahoma" w:cs="Tahoma"/>
              </w:rPr>
              <w:t xml:space="preserve">Printed Name: </w:t>
            </w:r>
            <w:sdt>
              <w:sdtPr>
                <w:rPr>
                  <w:rFonts w:ascii="Tahoma" w:hAnsi="Tahoma" w:cs="Tahoma"/>
                </w:rPr>
                <w:alias w:val="S:  Printed Name of Official Signatory"/>
                <w:tag w:val="Printed Name of Official Signatory"/>
                <w:id w:val="4081349"/>
                <w:placeholder>
                  <w:docPart w:val="D11DF929282A45E4A87B6F0789BB0980"/>
                </w:placeholder>
              </w:sdtPr>
              <w:sdtEndPr/>
              <w:sdtContent>
                <w:r w:rsidR="00AB57F4">
                  <w:rPr>
                    <w:rFonts w:ascii="Tahoma" w:hAnsi="Tahoma" w:cs="Tahoma"/>
                  </w:rPr>
                  <w:t>Gia Biagi</w:t>
                </w:r>
              </w:sdtContent>
            </w:sdt>
          </w:p>
        </w:tc>
        <w:tc>
          <w:tcPr>
            <w:tcW w:w="5310" w:type="dxa"/>
            <w:vAlign w:val="center"/>
          </w:tcPr>
          <w:p w14:paraId="71609150" w14:textId="77777777" w:rsidR="007178DC" w:rsidRPr="007178DC" w:rsidRDefault="007178DC" w:rsidP="007178DC">
            <w:pPr>
              <w:rPr>
                <w:rFonts w:ascii="Tahoma" w:hAnsi="Tahoma" w:cs="Tahoma"/>
                <w:u w:val="single"/>
              </w:rPr>
            </w:pPr>
          </w:p>
        </w:tc>
      </w:tr>
      <w:tr w:rsidR="007178DC" w:rsidRPr="007178DC" w14:paraId="606C45E6" w14:textId="77777777" w:rsidTr="007178DC">
        <w:trPr>
          <w:trHeight w:val="576"/>
        </w:trPr>
        <w:tc>
          <w:tcPr>
            <w:tcW w:w="5598" w:type="dxa"/>
            <w:vAlign w:val="center"/>
          </w:tcPr>
          <w:p w14:paraId="251C811C" w14:textId="30F77665" w:rsidR="007178DC" w:rsidRPr="007178DC" w:rsidRDefault="007178DC" w:rsidP="007178DC">
            <w:pPr>
              <w:rPr>
                <w:rFonts w:ascii="Tahoma" w:hAnsi="Tahoma" w:cs="Tahoma"/>
                <w:u w:val="single"/>
              </w:rPr>
            </w:pPr>
            <w:r w:rsidRPr="007178DC">
              <w:rPr>
                <w:rFonts w:ascii="Tahoma" w:hAnsi="Tahoma" w:cs="Tahoma"/>
              </w:rPr>
              <w:t xml:space="preserve">Official’s Title: </w:t>
            </w:r>
            <w:sdt>
              <w:sdtPr>
                <w:rPr>
                  <w:rFonts w:ascii="Tahoma" w:hAnsi="Tahoma" w:cs="Tahoma"/>
                </w:rPr>
                <w:alias w:val="S:  Title of Official Signator"/>
                <w:tag w:val="Title of Official Signator"/>
                <w:id w:val="183038966"/>
                <w:placeholder>
                  <w:docPart w:val="55AB790E29A849D0A03A6CC2C7F03624"/>
                </w:placeholder>
              </w:sdtPr>
              <w:sdtEndPr/>
              <w:sdtContent>
                <w:r w:rsidR="00AB57F4">
                  <w:rPr>
                    <w:rFonts w:ascii="Tahoma" w:hAnsi="Tahoma" w:cs="Tahoma"/>
                  </w:rPr>
                  <w:t>Secretary of Transportation</w:t>
                </w:r>
              </w:sdtContent>
            </w:sdt>
          </w:p>
        </w:tc>
        <w:tc>
          <w:tcPr>
            <w:tcW w:w="5310" w:type="dxa"/>
            <w:vAlign w:val="center"/>
          </w:tcPr>
          <w:p w14:paraId="5191C62B" w14:textId="77777777" w:rsidR="007178DC" w:rsidRPr="007178DC" w:rsidRDefault="007178DC" w:rsidP="007178DC">
            <w:pPr>
              <w:rPr>
                <w:rFonts w:ascii="Tahoma" w:hAnsi="Tahoma" w:cs="Tahoma"/>
                <w:u w:val="single"/>
              </w:rPr>
            </w:pPr>
          </w:p>
        </w:tc>
      </w:tr>
      <w:tr w:rsidR="007178DC" w:rsidRPr="007178DC" w14:paraId="4CEC8C90" w14:textId="77777777" w:rsidTr="007178DC">
        <w:trPr>
          <w:trHeight w:val="576"/>
        </w:trPr>
        <w:tc>
          <w:tcPr>
            <w:tcW w:w="5598" w:type="dxa"/>
            <w:vAlign w:val="center"/>
          </w:tcPr>
          <w:p w14:paraId="34C26012" w14:textId="77777777" w:rsidR="007178DC" w:rsidRPr="007178DC" w:rsidRDefault="007178DC" w:rsidP="007178DC">
            <w:pPr>
              <w:rPr>
                <w:rFonts w:ascii="Tahoma" w:hAnsi="Tahoma" w:cs="Tahoma"/>
              </w:rPr>
            </w:pPr>
            <w:r w:rsidRPr="007178DC">
              <w:rPr>
                <w:rFonts w:ascii="Tahoma" w:hAnsi="Tahoma" w:cs="Tahoma"/>
              </w:rPr>
              <w:t>Legal Signature:</w:t>
            </w:r>
          </w:p>
        </w:tc>
        <w:tc>
          <w:tcPr>
            <w:tcW w:w="5310" w:type="dxa"/>
            <w:vAlign w:val="center"/>
          </w:tcPr>
          <w:p w14:paraId="1FEC7260" w14:textId="77777777" w:rsidR="007178DC" w:rsidRPr="007178DC" w:rsidRDefault="007178DC" w:rsidP="007178DC">
            <w:pPr>
              <w:rPr>
                <w:rFonts w:ascii="Tahoma" w:hAnsi="Tahoma" w:cs="Tahoma"/>
                <w:u w:val="single"/>
              </w:rPr>
            </w:pPr>
            <w:r w:rsidRPr="007178DC">
              <w:rPr>
                <w:rFonts w:ascii="Tahoma" w:hAnsi="Tahoma" w:cs="Tahoma"/>
              </w:rPr>
              <w:t>Date:</w:t>
            </w:r>
          </w:p>
        </w:tc>
      </w:tr>
      <w:tr w:rsidR="007178DC" w:rsidRPr="007178DC" w14:paraId="36D71E69" w14:textId="77777777" w:rsidTr="007178DC">
        <w:trPr>
          <w:trHeight w:val="576"/>
        </w:trPr>
        <w:tc>
          <w:tcPr>
            <w:tcW w:w="5598" w:type="dxa"/>
            <w:vAlign w:val="center"/>
          </w:tcPr>
          <w:p w14:paraId="29D9594A" w14:textId="1FEE93DA" w:rsidR="007178DC" w:rsidRPr="007178DC" w:rsidRDefault="007178DC" w:rsidP="007178DC">
            <w:pPr>
              <w:rPr>
                <w:rFonts w:ascii="Tahoma" w:hAnsi="Tahoma" w:cs="Tahoma"/>
                <w:u w:val="single"/>
              </w:rPr>
            </w:pPr>
            <w:r w:rsidRPr="007178DC">
              <w:rPr>
                <w:rFonts w:ascii="Tahoma" w:hAnsi="Tahoma" w:cs="Tahoma"/>
              </w:rPr>
              <w:t xml:space="preserve">Legal Printed Name: </w:t>
            </w:r>
            <w:sdt>
              <w:sdtPr>
                <w:rPr>
                  <w:rFonts w:ascii="Tahoma" w:hAnsi="Tahoma" w:cs="Tahoma"/>
                </w:rPr>
                <w:alias w:val="S:  Legal Signatory's Name"/>
                <w:tag w:val="S:  Legal Signatory's Name"/>
                <w:id w:val="183038967"/>
                <w:placeholder>
                  <w:docPart w:val="9D40A775943A4A289BF296658AE87B81"/>
                </w:placeholder>
              </w:sdtPr>
              <w:sdtEndPr/>
              <w:sdtContent>
                <w:r w:rsidR="00AB57F4">
                  <w:rPr>
                    <w:rFonts w:ascii="Tahoma" w:hAnsi="Tahoma" w:cs="Tahoma"/>
                  </w:rPr>
                  <w:t>Michael Prater</w:t>
                </w:r>
              </w:sdtContent>
            </w:sdt>
          </w:p>
        </w:tc>
        <w:tc>
          <w:tcPr>
            <w:tcW w:w="5310" w:type="dxa"/>
            <w:vAlign w:val="center"/>
          </w:tcPr>
          <w:p w14:paraId="124331B8" w14:textId="77777777" w:rsidR="007178DC" w:rsidRPr="007178DC" w:rsidRDefault="007178DC" w:rsidP="007178DC">
            <w:pPr>
              <w:rPr>
                <w:rFonts w:ascii="Tahoma" w:hAnsi="Tahoma" w:cs="Tahoma"/>
              </w:rPr>
            </w:pPr>
          </w:p>
        </w:tc>
      </w:tr>
      <w:tr w:rsidR="007178DC" w:rsidRPr="007178DC" w14:paraId="1C2D0A4A" w14:textId="77777777" w:rsidTr="007178DC">
        <w:trPr>
          <w:trHeight w:val="576"/>
        </w:trPr>
        <w:tc>
          <w:tcPr>
            <w:tcW w:w="5598" w:type="dxa"/>
            <w:vAlign w:val="center"/>
          </w:tcPr>
          <w:p w14:paraId="75B66F51" w14:textId="43C6FA9E" w:rsidR="007178DC" w:rsidRPr="007178DC" w:rsidRDefault="007178DC" w:rsidP="007178DC">
            <w:pPr>
              <w:rPr>
                <w:rFonts w:ascii="Tahoma" w:hAnsi="Tahoma" w:cs="Tahoma"/>
              </w:rPr>
            </w:pPr>
            <w:proofErr w:type="gramStart"/>
            <w:r w:rsidRPr="007178DC">
              <w:rPr>
                <w:rFonts w:ascii="Tahoma" w:hAnsi="Tahoma" w:cs="Tahoma"/>
              </w:rPr>
              <w:t>Legal’s</w:t>
            </w:r>
            <w:proofErr w:type="gramEnd"/>
            <w:r w:rsidRPr="007178DC">
              <w:rPr>
                <w:rFonts w:ascii="Tahoma" w:hAnsi="Tahoma" w:cs="Tahoma"/>
              </w:rPr>
              <w:t xml:space="preserve"> Title: </w:t>
            </w:r>
            <w:sdt>
              <w:sdtPr>
                <w:rPr>
                  <w:rFonts w:ascii="Tahoma" w:hAnsi="Tahoma" w:cs="Tahoma"/>
                </w:rPr>
                <w:alias w:val="S:  Legal Signatory's Title"/>
                <w:tag w:val="S:  Legal Signatory's Title"/>
                <w:id w:val="183038968"/>
                <w:placeholder>
                  <w:docPart w:val="4089D26A6DD54C4EB8FD8A627A8CABDE"/>
                </w:placeholder>
              </w:sdtPr>
              <w:sdtEndPr/>
              <w:sdtContent>
                <w:r w:rsidR="00AB57F4">
                  <w:rPr>
                    <w:rFonts w:ascii="Tahoma" w:hAnsi="Tahoma" w:cs="Tahoma"/>
                  </w:rPr>
                  <w:t>Chief Counsel</w:t>
                </w:r>
              </w:sdtContent>
            </w:sdt>
          </w:p>
        </w:tc>
        <w:tc>
          <w:tcPr>
            <w:tcW w:w="5310" w:type="dxa"/>
            <w:vAlign w:val="center"/>
          </w:tcPr>
          <w:p w14:paraId="72D97A12" w14:textId="77777777" w:rsidR="007178DC" w:rsidRPr="007178DC" w:rsidRDefault="007178DC" w:rsidP="007178DC">
            <w:pPr>
              <w:rPr>
                <w:rFonts w:ascii="Tahoma" w:hAnsi="Tahoma" w:cs="Tahoma"/>
                <w:u w:val="single"/>
              </w:rPr>
            </w:pPr>
          </w:p>
        </w:tc>
      </w:tr>
      <w:tr w:rsidR="007178DC" w:rsidRPr="007178DC" w14:paraId="41B25C35" w14:textId="77777777" w:rsidTr="007178DC">
        <w:trPr>
          <w:trHeight w:val="576"/>
        </w:trPr>
        <w:tc>
          <w:tcPr>
            <w:tcW w:w="5598" w:type="dxa"/>
            <w:vAlign w:val="center"/>
          </w:tcPr>
          <w:p w14:paraId="06F07534" w14:textId="77777777" w:rsidR="007178DC" w:rsidRPr="007178DC" w:rsidRDefault="007178DC" w:rsidP="007178DC">
            <w:pPr>
              <w:rPr>
                <w:rFonts w:ascii="Tahoma" w:hAnsi="Tahoma" w:cs="Tahoma"/>
              </w:rPr>
            </w:pPr>
            <w:r w:rsidRPr="007178DC">
              <w:rPr>
                <w:rFonts w:ascii="Tahoma" w:hAnsi="Tahoma" w:cs="Tahoma"/>
              </w:rPr>
              <w:t>Fiscal Signature:</w:t>
            </w:r>
          </w:p>
        </w:tc>
        <w:tc>
          <w:tcPr>
            <w:tcW w:w="5310" w:type="dxa"/>
            <w:vAlign w:val="center"/>
          </w:tcPr>
          <w:p w14:paraId="51CD07D5" w14:textId="77777777" w:rsidR="007178DC" w:rsidRPr="007178DC" w:rsidRDefault="007178DC" w:rsidP="007178DC">
            <w:pPr>
              <w:rPr>
                <w:rFonts w:ascii="Tahoma" w:hAnsi="Tahoma" w:cs="Tahoma"/>
                <w:u w:val="single"/>
              </w:rPr>
            </w:pPr>
            <w:r w:rsidRPr="007178DC">
              <w:rPr>
                <w:rFonts w:ascii="Tahoma" w:hAnsi="Tahoma" w:cs="Tahoma"/>
              </w:rPr>
              <w:t>Date:</w:t>
            </w:r>
          </w:p>
        </w:tc>
      </w:tr>
      <w:tr w:rsidR="007178DC" w:rsidRPr="007178DC" w14:paraId="3B2EAD36" w14:textId="77777777" w:rsidTr="007178DC">
        <w:trPr>
          <w:trHeight w:val="576"/>
        </w:trPr>
        <w:tc>
          <w:tcPr>
            <w:tcW w:w="5598" w:type="dxa"/>
            <w:vAlign w:val="center"/>
          </w:tcPr>
          <w:p w14:paraId="72883152" w14:textId="0CABB104" w:rsidR="007178DC" w:rsidRPr="007178DC" w:rsidRDefault="007178DC" w:rsidP="007178DC">
            <w:pPr>
              <w:rPr>
                <w:rFonts w:ascii="Tahoma" w:hAnsi="Tahoma" w:cs="Tahoma"/>
              </w:rPr>
            </w:pPr>
            <w:r w:rsidRPr="007178DC">
              <w:rPr>
                <w:rFonts w:ascii="Tahoma" w:hAnsi="Tahoma" w:cs="Tahoma"/>
              </w:rPr>
              <w:t xml:space="preserve">Fiscal’s Printed Name: </w:t>
            </w:r>
            <w:sdt>
              <w:sdtPr>
                <w:rPr>
                  <w:rFonts w:ascii="Tahoma" w:hAnsi="Tahoma" w:cs="Tahoma"/>
                </w:rPr>
                <w:alias w:val="S:  Fiscal Signatory's Name"/>
                <w:tag w:val="S:  Fiscal Signatory's Name"/>
                <w:id w:val="183038969"/>
                <w:placeholder>
                  <w:docPart w:val="B106A9FCB8204FE69C0567F8858A1AC7"/>
                </w:placeholder>
              </w:sdtPr>
              <w:sdtEndPr/>
              <w:sdtContent>
                <w:r w:rsidR="00AB57F4">
                  <w:rPr>
                    <w:rFonts w:ascii="Tahoma" w:hAnsi="Tahoma" w:cs="Tahoma"/>
                  </w:rPr>
                  <w:t>Eric Bolinger</w:t>
                </w:r>
              </w:sdtContent>
            </w:sdt>
          </w:p>
        </w:tc>
        <w:tc>
          <w:tcPr>
            <w:tcW w:w="5310" w:type="dxa"/>
            <w:vAlign w:val="center"/>
          </w:tcPr>
          <w:p w14:paraId="6DD90F59" w14:textId="77777777" w:rsidR="007178DC" w:rsidRPr="007178DC" w:rsidRDefault="007178DC" w:rsidP="007178DC">
            <w:pPr>
              <w:rPr>
                <w:rFonts w:ascii="Tahoma" w:hAnsi="Tahoma" w:cs="Tahoma"/>
                <w:u w:val="single"/>
              </w:rPr>
            </w:pPr>
          </w:p>
        </w:tc>
      </w:tr>
      <w:tr w:rsidR="007178DC" w:rsidRPr="006364FB" w14:paraId="230D3086" w14:textId="77777777" w:rsidTr="007178DC">
        <w:trPr>
          <w:trHeight w:val="576"/>
        </w:trPr>
        <w:tc>
          <w:tcPr>
            <w:tcW w:w="5598" w:type="dxa"/>
            <w:vAlign w:val="center"/>
          </w:tcPr>
          <w:p w14:paraId="08B7CF68" w14:textId="44A57A6D" w:rsidR="007178DC" w:rsidRPr="006364FB" w:rsidRDefault="007178DC" w:rsidP="007178DC">
            <w:pPr>
              <w:rPr>
                <w:rFonts w:ascii="Tahoma" w:hAnsi="Tahoma" w:cs="Tahoma"/>
                <w:u w:val="single"/>
              </w:rPr>
            </w:pPr>
            <w:proofErr w:type="gramStart"/>
            <w:r w:rsidRPr="007178DC">
              <w:rPr>
                <w:rFonts w:ascii="Tahoma" w:hAnsi="Tahoma" w:cs="Tahoma"/>
              </w:rPr>
              <w:t>Fiscal’s</w:t>
            </w:r>
            <w:proofErr w:type="gramEnd"/>
            <w:r w:rsidRPr="007178DC">
              <w:rPr>
                <w:rFonts w:ascii="Tahoma" w:hAnsi="Tahoma" w:cs="Tahoma"/>
              </w:rPr>
              <w:t xml:space="preserve"> Title: </w:t>
            </w:r>
            <w:sdt>
              <w:sdtPr>
                <w:rPr>
                  <w:rFonts w:ascii="Tahoma" w:hAnsi="Tahoma" w:cs="Tahoma"/>
                </w:rPr>
                <w:alias w:val="S:  Fiscal Signatory's Title"/>
                <w:tag w:val="S:  Fiscal Signatory's Title"/>
                <w:id w:val="183038970"/>
                <w:placeholder>
                  <w:docPart w:val="11C8763B1A75409F81176899CE4998BE"/>
                </w:placeholder>
              </w:sdtPr>
              <w:sdtEndPr/>
              <w:sdtContent>
                <w:r w:rsidR="00AB57F4">
                  <w:rPr>
                    <w:rFonts w:ascii="Tahoma" w:hAnsi="Tahoma" w:cs="Tahoma"/>
                  </w:rPr>
                  <w:t>CFO, Director of Finance &amp; Administration</w:t>
                </w:r>
              </w:sdtContent>
            </w:sdt>
          </w:p>
        </w:tc>
        <w:tc>
          <w:tcPr>
            <w:tcW w:w="5310" w:type="dxa"/>
            <w:vAlign w:val="center"/>
          </w:tcPr>
          <w:p w14:paraId="0E9C73A5" w14:textId="77777777" w:rsidR="007178DC" w:rsidRPr="006364FB" w:rsidRDefault="007178DC" w:rsidP="007178DC">
            <w:pPr>
              <w:rPr>
                <w:rFonts w:ascii="Tahoma" w:hAnsi="Tahoma" w:cs="Tahoma"/>
                <w:u w:val="single"/>
              </w:rPr>
            </w:pPr>
          </w:p>
        </w:tc>
      </w:tr>
    </w:tbl>
    <w:p w14:paraId="4C0B4544" w14:textId="77777777" w:rsidR="00C4637C" w:rsidRPr="006364FB" w:rsidRDefault="00C4637C" w:rsidP="00C4637C">
      <w:pPr>
        <w:spacing w:after="0" w:line="240" w:lineRule="auto"/>
        <w:ind w:right="-360"/>
        <w:jc w:val="both"/>
        <w:rPr>
          <w:rFonts w:ascii="Tahoma" w:eastAsia="Times New Roman" w:hAnsi="Tahoma" w:cs="Tahoma"/>
          <w14:ligatures w14:val="none"/>
        </w:rPr>
        <w:sectPr w:rsidR="00C4637C" w:rsidRPr="006364FB" w:rsidSect="00683D3E">
          <w:headerReference w:type="first" r:id="rId18"/>
          <w:footerReference w:type="first" r:id="rId19"/>
          <w:pgSz w:w="12240" w:h="15840"/>
          <w:pgMar w:top="1440" w:right="1440" w:bottom="1440" w:left="1440" w:header="720" w:footer="720" w:gutter="0"/>
          <w:pgNumType w:start="1"/>
          <w:cols w:space="720"/>
          <w:titlePg/>
          <w:docGrid w:linePitch="360"/>
        </w:sectPr>
      </w:pPr>
    </w:p>
    <w:p w14:paraId="676D3192" w14:textId="48786920" w:rsidR="00C4637C" w:rsidRPr="006364FB" w:rsidRDefault="00C4637C" w:rsidP="00C4637C">
      <w:p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b/>
          <w14:ligatures w14:val="none"/>
        </w:rPr>
      </w:pPr>
      <w:r w:rsidRPr="006364FB">
        <w:rPr>
          <w:rFonts w:ascii="Tahoma" w:eastAsia="Times New Roman" w:hAnsi="Tahoma" w:cs="Tahoma"/>
          <w:b/>
          <w14:ligatures w14:val="none"/>
        </w:rPr>
        <w:lastRenderedPageBreak/>
        <w:t xml:space="preserve"> AGENCY USE ONLY</w:t>
      </w:r>
      <w:r w:rsidR="004D3FFB" w:rsidRPr="006364FB">
        <w:rPr>
          <w:rFonts w:ascii="Tahoma" w:eastAsia="Times New Roman" w:hAnsi="Tahoma" w:cs="Tahoma"/>
          <w:b/>
          <w14:ligatures w14:val="none"/>
        </w:rPr>
        <w:t xml:space="preserve">                                       </w:t>
      </w:r>
      <w:r w:rsidRPr="006364FB">
        <w:rPr>
          <w:rFonts w:ascii="Tahoma" w:eastAsia="Times New Roman" w:hAnsi="Tahoma" w:cs="Tahoma"/>
          <w:b/>
          <w14:ligatures w14:val="none"/>
        </w:rPr>
        <w:tab/>
        <w:t>NOT PART OF CONTRACTUAL PROVISIONS</w:t>
      </w:r>
    </w:p>
    <w:p w14:paraId="63138F25" w14:textId="1213915B"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Agency Reference #: </w:t>
      </w:r>
      <w:r w:rsidR="00AB57F4">
        <w:rPr>
          <w:rFonts w:ascii="Tahoma" w:eastAsia="Times New Roman" w:hAnsi="Tahoma" w:cs="Tahoma"/>
          <w14:ligatures w14:val="none"/>
        </w:rPr>
        <w:t>R-335402</w:t>
      </w:r>
    </w:p>
    <w:p w14:paraId="006767DF" w14:textId="09817C59"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Project Title: </w:t>
      </w:r>
      <w:r w:rsidR="00AB57F4">
        <w:rPr>
          <w:rFonts w:ascii="Tahoma" w:eastAsia="Times New Roman" w:hAnsi="Tahoma" w:cs="Tahoma"/>
          <w14:ligatures w14:val="none"/>
        </w:rPr>
        <w:t>IDOT – HVAC for Districts 4, 6, 7, 8 and 9 – FY27</w:t>
      </w:r>
    </w:p>
    <w:p w14:paraId="1A0878EE" w14:textId="6632E09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proofErr w:type="gramStart"/>
      <w:r w:rsidRPr="006364FB">
        <w:rPr>
          <w:rFonts w:ascii="Tahoma" w:eastAsia="Times New Roman" w:hAnsi="Tahoma" w:cs="Tahoma"/>
          <w14:ligatures w14:val="none"/>
        </w:rPr>
        <w:t>Contract #:</w:t>
      </w:r>
      <w:proofErr w:type="gramEnd"/>
      <w:r w:rsidRPr="006364FB">
        <w:rPr>
          <w:rFonts w:ascii="Tahoma" w:eastAsia="Times New Roman" w:hAnsi="Tahoma" w:cs="Tahoma"/>
          <w14:ligatures w14:val="none"/>
        </w:rPr>
        <w:t xml:space="preserve"> </w:t>
      </w:r>
      <w:r w:rsidR="00AB57F4">
        <w:rPr>
          <w:rFonts w:ascii="Tahoma" w:eastAsia="Times New Roman" w:hAnsi="Tahoma" w:cs="Tahoma"/>
          <w14:ligatures w14:val="none"/>
        </w:rPr>
        <w:t>P-</w:t>
      </w:r>
    </w:p>
    <w:p w14:paraId="52140EAA" w14:textId="18EFD41E"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Procurement Method (IFB, RFP, Small Purchase, etc.): </w:t>
      </w:r>
      <w:r w:rsidR="00AB57F4">
        <w:rPr>
          <w:rFonts w:ascii="Tahoma" w:eastAsia="Times New Roman" w:hAnsi="Tahoma" w:cs="Tahoma"/>
          <w14:ligatures w14:val="none"/>
        </w:rPr>
        <w:t>IFB</w:t>
      </w:r>
    </w:p>
    <w:p w14:paraId="66836D8C" w14:textId="6AB39460"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proofErr w:type="spellStart"/>
      <w:r w:rsidRPr="006364FB">
        <w:rPr>
          <w:rFonts w:ascii="Tahoma" w:eastAsia="Times New Roman" w:hAnsi="Tahoma" w:cs="Tahoma"/>
          <w14:ligatures w14:val="none"/>
        </w:rPr>
        <w:t>BidBuy</w:t>
      </w:r>
      <w:proofErr w:type="spellEnd"/>
      <w:r w:rsidRPr="006364FB">
        <w:rPr>
          <w:rFonts w:ascii="Tahoma" w:eastAsia="Times New Roman" w:hAnsi="Tahoma" w:cs="Tahoma"/>
          <w14:ligatures w14:val="none"/>
        </w:rPr>
        <w:t xml:space="preserve"> / Bulletin Reference #: </w:t>
      </w:r>
      <w:r w:rsidR="00AB57F4">
        <w:rPr>
          <w:rFonts w:ascii="Tahoma" w:eastAsia="Times New Roman" w:hAnsi="Tahoma" w:cs="Tahoma"/>
          <w14:ligatures w14:val="none"/>
        </w:rPr>
        <w:t>B-53929</w:t>
      </w:r>
    </w:p>
    <w:p w14:paraId="5B0E8573"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proofErr w:type="spellStart"/>
      <w:r w:rsidRPr="006364FB">
        <w:rPr>
          <w:rFonts w:ascii="Tahoma" w:eastAsia="Times New Roman" w:hAnsi="Tahoma" w:cs="Tahoma"/>
          <w14:ligatures w14:val="none"/>
        </w:rPr>
        <w:t>BidBuy</w:t>
      </w:r>
      <w:proofErr w:type="spellEnd"/>
      <w:r w:rsidRPr="006364FB">
        <w:rPr>
          <w:rFonts w:ascii="Tahoma" w:eastAsia="Times New Roman" w:hAnsi="Tahoma" w:cs="Tahoma"/>
          <w14:ligatures w14:val="none"/>
        </w:rPr>
        <w:t xml:space="preserve"> / Bulletin Publication Date:</w:t>
      </w:r>
    </w:p>
    <w:p w14:paraId="572274B4" w14:textId="49181D0B"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Award Code:</w:t>
      </w:r>
      <w:r w:rsidR="00AB57F4">
        <w:rPr>
          <w:rFonts w:ascii="Tahoma" w:eastAsia="Times New Roman" w:hAnsi="Tahoma" w:cs="Tahoma"/>
          <w14:ligatures w14:val="none"/>
        </w:rPr>
        <w:t xml:space="preserve"> A</w:t>
      </w:r>
    </w:p>
    <w:p w14:paraId="5FE3F4C1"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Subcontractor Utilization?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t xml:space="preserve">Subcontractor Disclosure?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p>
    <w:p w14:paraId="47318860"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Funding Source:</w:t>
      </w:r>
    </w:p>
    <w:p w14:paraId="524992CE"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Obligation #:</w:t>
      </w:r>
    </w:p>
    <w:p w14:paraId="6B91D10F"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Small Business Set-Aside?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 xml:space="preserve">Percentage: </w:t>
      </w:r>
    </w:p>
    <w:p w14:paraId="540E1FB0"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Minority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3CE28ADD"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Women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59F617A6"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proofErr w:type="gramStart"/>
      <w:r w:rsidRPr="006364FB">
        <w:rPr>
          <w:rFonts w:ascii="Tahoma" w:eastAsia="Times New Roman" w:hAnsi="Tahoma" w:cs="Tahoma"/>
          <w14:ligatures w14:val="none"/>
        </w:rPr>
        <w:t>Persons</w:t>
      </w:r>
      <w:proofErr w:type="gramEnd"/>
      <w:r w:rsidRPr="006364FB">
        <w:rPr>
          <w:rFonts w:ascii="Tahoma" w:eastAsia="Times New Roman" w:hAnsi="Tahoma" w:cs="Tahoma"/>
          <w14:ligatures w14:val="none"/>
        </w:rPr>
        <w:t xml:space="preserve"> with Disabilities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bookmarkStart w:id="3" w:name="Check84"/>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bookmarkEnd w:id="3"/>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50F63390"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Veteran Owned Small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1025099C"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Other Preferences?</w:t>
      </w:r>
    </w:p>
    <w:p w14:paraId="3E8E640B" w14:textId="77777777" w:rsidR="002F4853" w:rsidRPr="006364FB" w:rsidRDefault="002F4853" w:rsidP="002F4853">
      <w:pPr>
        <w:rPr>
          <w:rFonts w:ascii="Tahoma" w:hAnsi="Tahoma" w:cs="Tahoma"/>
          <w:sz w:val="28"/>
          <w:szCs w:val="28"/>
        </w:rPr>
      </w:pPr>
    </w:p>
    <w:sectPr w:rsidR="002F4853" w:rsidRPr="006364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23E6E" w14:textId="77777777" w:rsidR="00913AC3" w:rsidRDefault="00913AC3" w:rsidP="00DC3D23">
      <w:pPr>
        <w:spacing w:after="0" w:line="240" w:lineRule="auto"/>
      </w:pPr>
      <w:r>
        <w:separator/>
      </w:r>
    </w:p>
  </w:endnote>
  <w:endnote w:type="continuationSeparator" w:id="0">
    <w:p w14:paraId="62501B19" w14:textId="77777777" w:rsidR="00913AC3" w:rsidRDefault="00913AC3" w:rsidP="00DC3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86278"/>
      <w:docPartObj>
        <w:docPartGallery w:val="Page Numbers (Bottom of Page)"/>
        <w:docPartUnique/>
      </w:docPartObj>
    </w:sdtPr>
    <w:sdtEndPr>
      <w:rPr>
        <w:noProof/>
      </w:rPr>
    </w:sdtEndPr>
    <w:sdtContent>
      <w:p w14:paraId="7A8A8FF8" w14:textId="70E7B93A" w:rsidR="00961453" w:rsidRDefault="009614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FF42DF" w14:textId="77777777" w:rsidR="000C4E8D" w:rsidRPr="000C4E8D" w:rsidRDefault="000C4E8D" w:rsidP="000C4E8D">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State of Illinois Contract</w:t>
    </w:r>
  </w:p>
  <w:p w14:paraId="1006BFA6" w14:textId="6233A145" w:rsidR="00BD737D" w:rsidRPr="000C4E8D" w:rsidRDefault="000C4E8D" w:rsidP="000C4E8D">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v.25.</w:t>
    </w:r>
    <w:r w:rsidR="008F0C34">
      <w:rPr>
        <w:rFonts w:ascii="Calibri" w:eastAsia="Times New Roman" w:hAnsi="Calibri" w:cs="Times New Roman"/>
        <w14:ligatures w14:val="none"/>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3778745"/>
      <w:docPartObj>
        <w:docPartGallery w:val="Page Numbers (Bottom of Page)"/>
        <w:docPartUnique/>
      </w:docPartObj>
    </w:sdtPr>
    <w:sdtEndPr>
      <w:rPr>
        <w:noProof/>
      </w:rPr>
    </w:sdtEndPr>
    <w:sdtContent>
      <w:p w14:paraId="2F99449D" w14:textId="77777777" w:rsidR="00A828A3" w:rsidRDefault="00A828A3" w:rsidP="00A828A3">
        <w:pPr>
          <w:pStyle w:val="Footer"/>
          <w:jc w:val="right"/>
        </w:pPr>
        <w:r>
          <w:fldChar w:fldCharType="begin"/>
        </w:r>
        <w:r>
          <w:instrText xml:space="preserve"> PAGE   \* MERGEFORMAT </w:instrText>
        </w:r>
        <w:r>
          <w:fldChar w:fldCharType="separate"/>
        </w:r>
        <w:r>
          <w:t>2</w:t>
        </w:r>
        <w:r>
          <w:rPr>
            <w:noProof/>
          </w:rPr>
          <w:fldChar w:fldCharType="end"/>
        </w:r>
      </w:p>
    </w:sdtContent>
  </w:sdt>
  <w:p w14:paraId="25EA1866" w14:textId="77777777" w:rsidR="00A828A3" w:rsidRPr="000C4E8D" w:rsidRDefault="00A828A3" w:rsidP="00A828A3">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State of Illinois Contract</w:t>
    </w:r>
  </w:p>
  <w:p w14:paraId="20B6C0F9" w14:textId="77777777" w:rsidR="00A828A3" w:rsidRPr="000C4E8D" w:rsidRDefault="00A828A3" w:rsidP="00A828A3">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v.25.</w:t>
    </w:r>
    <w:r>
      <w:rPr>
        <w:rFonts w:ascii="Calibri" w:eastAsia="Times New Roman" w:hAnsi="Calibri" w:cs="Times New Roman"/>
        <w14:ligatures w14:val="none"/>
      </w:rPr>
      <w:t>4</w:t>
    </w:r>
  </w:p>
  <w:p w14:paraId="776B87C7" w14:textId="77777777" w:rsidR="00A828A3" w:rsidRDefault="00A828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172C2" w14:textId="77777777" w:rsidR="00913AC3" w:rsidRDefault="00913AC3" w:rsidP="00DC3D23">
      <w:pPr>
        <w:spacing w:after="0" w:line="240" w:lineRule="auto"/>
      </w:pPr>
      <w:r>
        <w:separator/>
      </w:r>
    </w:p>
  </w:footnote>
  <w:footnote w:type="continuationSeparator" w:id="0">
    <w:p w14:paraId="57B6A928" w14:textId="77777777" w:rsidR="00913AC3" w:rsidRDefault="00913AC3" w:rsidP="00DC3D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2178F" w14:textId="77777777" w:rsidR="00A828A3" w:rsidRDefault="00A82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1800" w:hanging="721"/>
      </w:pPr>
    </w:lvl>
    <w:lvl w:ilvl="1">
      <w:start w:val="2"/>
      <w:numFmt w:val="decimal"/>
      <w:lvlText w:val="%1.%2"/>
      <w:lvlJc w:val="left"/>
      <w:pPr>
        <w:ind w:left="1800" w:hanging="721"/>
      </w:pPr>
    </w:lvl>
    <w:lvl w:ilvl="2">
      <w:start w:val="6"/>
      <w:numFmt w:val="decimal"/>
      <w:lvlText w:val="%1.%2.%3."/>
      <w:lvlJc w:val="left"/>
      <w:pPr>
        <w:ind w:left="1800" w:hanging="721"/>
      </w:pPr>
      <w:rPr>
        <w:rFonts w:ascii="Calibri" w:hAnsi="Calibri" w:cs="Calibri"/>
        <w:b w:val="0"/>
        <w:bCs w:val="0"/>
        <w:i w:val="0"/>
        <w:iCs w:val="0"/>
        <w:spacing w:val="-1"/>
        <w:w w:val="100"/>
        <w:sz w:val="22"/>
        <w:szCs w:val="22"/>
      </w:rPr>
    </w:lvl>
    <w:lvl w:ilvl="3">
      <w:start w:val="1"/>
      <w:numFmt w:val="upperLetter"/>
      <w:lvlText w:val="%4."/>
      <w:lvlJc w:val="left"/>
      <w:pPr>
        <w:ind w:left="2160" w:hanging="360"/>
      </w:pPr>
      <w:rPr>
        <w:rFonts w:ascii="Calibri" w:hAnsi="Calibri" w:cs="Calibri"/>
        <w:b w:val="0"/>
        <w:bCs w:val="0"/>
        <w:i w:val="0"/>
        <w:iCs w:val="0"/>
        <w:spacing w:val="-1"/>
        <w:w w:val="100"/>
        <w:sz w:val="22"/>
        <w:szCs w:val="22"/>
      </w:rPr>
    </w:lvl>
    <w:lvl w:ilvl="4">
      <w:numFmt w:val="bullet"/>
      <w:lvlText w:val="•"/>
      <w:lvlJc w:val="left"/>
      <w:pPr>
        <w:ind w:left="4560" w:hanging="360"/>
      </w:pPr>
    </w:lvl>
    <w:lvl w:ilvl="5">
      <w:numFmt w:val="bullet"/>
      <w:lvlText w:val="•"/>
      <w:lvlJc w:val="left"/>
      <w:pPr>
        <w:ind w:left="5360" w:hanging="360"/>
      </w:pPr>
    </w:lvl>
    <w:lvl w:ilvl="6">
      <w:numFmt w:val="bullet"/>
      <w:lvlText w:val="•"/>
      <w:lvlJc w:val="left"/>
      <w:pPr>
        <w:ind w:left="6160" w:hanging="360"/>
      </w:pPr>
    </w:lvl>
    <w:lvl w:ilvl="7">
      <w:numFmt w:val="bullet"/>
      <w:lvlText w:val="•"/>
      <w:lvlJc w:val="left"/>
      <w:pPr>
        <w:ind w:left="6960" w:hanging="360"/>
      </w:pPr>
    </w:lvl>
    <w:lvl w:ilvl="8">
      <w:numFmt w:val="bullet"/>
      <w:lvlText w:val="•"/>
      <w:lvlJc w:val="left"/>
      <w:pPr>
        <w:ind w:left="7760" w:hanging="360"/>
      </w:pPr>
    </w:lvl>
  </w:abstractNum>
  <w:abstractNum w:abstractNumId="1" w15:restartNumberingAfterBreak="0">
    <w:nsid w:val="03CF3887"/>
    <w:multiLevelType w:val="multilevel"/>
    <w:tmpl w:val="E9CA80DE"/>
    <w:lvl w:ilvl="0">
      <w:start w:val="1"/>
      <w:numFmt w:val="decimal"/>
      <w:lvlText w:val="%1."/>
      <w:lvlJc w:val="left"/>
      <w:pPr>
        <w:ind w:left="360" w:hanging="360"/>
      </w:pPr>
      <w:rPr>
        <w:rFonts w:hint="default"/>
        <w:b/>
        <w:bCs/>
        <w:sz w:val="28"/>
        <w:szCs w:val="28"/>
      </w:rPr>
    </w:lvl>
    <w:lvl w:ilvl="1">
      <w:start w:val="1"/>
      <w:numFmt w:val="decimal"/>
      <w:lvlText w:val="%1.%2."/>
      <w:lvlJc w:val="left"/>
      <w:pPr>
        <w:ind w:left="1440" w:hanging="1080"/>
      </w:pPr>
      <w:rPr>
        <w:rFonts w:hint="default"/>
        <w:b/>
        <w:bCs/>
      </w:rPr>
    </w:lvl>
    <w:lvl w:ilvl="2">
      <w:start w:val="1"/>
      <w:numFmt w:val="decimal"/>
      <w:lvlText w:val="%1.%2.%3."/>
      <w:lvlJc w:val="left"/>
      <w:pPr>
        <w:ind w:left="1800" w:hanging="1080"/>
      </w:pPr>
      <w:rPr>
        <w:rFonts w:ascii="Tahoma" w:hAnsi="Tahoma" w:cs="Tahoma" w:hint="default"/>
        <w:b/>
        <w:bCs/>
        <w:sz w:val="22"/>
        <w:szCs w:val="22"/>
      </w:rPr>
    </w:lvl>
    <w:lvl w:ilvl="3">
      <w:start w:val="1"/>
      <w:numFmt w:val="decimal"/>
      <w:lvlText w:val="%1.%2.%3.%4."/>
      <w:lvlJc w:val="left"/>
      <w:pPr>
        <w:ind w:left="1800" w:hanging="720"/>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CB28FB"/>
    <w:multiLevelType w:val="hybridMultilevel"/>
    <w:tmpl w:val="9E76B6C2"/>
    <w:lvl w:ilvl="0" w:tplc="10A8456C">
      <w:start w:val="2300"/>
      <w:numFmt w:val="decimal"/>
      <w:lvlText w:val="%1"/>
      <w:lvlJc w:val="left"/>
      <w:pPr>
        <w:ind w:left="2208" w:hanging="48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3" w15:restartNumberingAfterBreak="0">
    <w:nsid w:val="10AB242A"/>
    <w:multiLevelType w:val="multilevel"/>
    <w:tmpl w:val="ED5A31B8"/>
    <w:lvl w:ilvl="0">
      <w:start w:val="1"/>
      <w:numFmt w:val="decimal"/>
      <w:lvlText w:val="%1."/>
      <w:lvlJc w:val="left"/>
      <w:pPr>
        <w:ind w:left="360" w:hanging="360"/>
      </w:pPr>
      <w:rPr>
        <w:rFonts w:hint="default"/>
        <w:b/>
        <w:bCs/>
        <w:sz w:val="28"/>
        <w:szCs w:val="28"/>
      </w:rPr>
    </w:lvl>
    <w:lvl w:ilvl="1">
      <w:start w:val="1"/>
      <w:numFmt w:val="decimal"/>
      <w:lvlText w:val="%1.%2."/>
      <w:lvlJc w:val="left"/>
      <w:pPr>
        <w:ind w:left="1440" w:hanging="1080"/>
      </w:pPr>
      <w:rPr>
        <w:rFonts w:hint="default"/>
        <w:b/>
        <w:bCs/>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4953F57"/>
    <w:multiLevelType w:val="multilevel"/>
    <w:tmpl w:val="B65685BC"/>
    <w:lvl w:ilvl="0">
      <w:start w:val="1"/>
      <w:numFmt w:val="decimal"/>
      <w:lvlText w:val="%1."/>
      <w:lvlJc w:val="left"/>
      <w:pPr>
        <w:ind w:left="720" w:hanging="720"/>
      </w:pPr>
      <w:rPr>
        <w:rFonts w:hint="default"/>
        <w:b/>
        <w:sz w:val="28"/>
        <w:szCs w:val="28"/>
      </w:rPr>
    </w:lvl>
    <w:lvl w:ilvl="1">
      <w:start w:val="1"/>
      <w:numFmt w:val="decimal"/>
      <w:lvlText w:val="%2."/>
      <w:lvlJc w:val="left"/>
      <w:pPr>
        <w:ind w:left="360" w:hanging="360"/>
      </w:pPr>
    </w:lvl>
    <w:lvl w:ilvl="2">
      <w:start w:val="1"/>
      <w:numFmt w:val="decimal"/>
      <w:lvlText w:val="%1.%2.%3."/>
      <w:lvlJc w:val="left"/>
      <w:pPr>
        <w:ind w:left="2160" w:hanging="720"/>
      </w:pPr>
      <w:rPr>
        <w:rFonts w:ascii="Tahoma" w:hAnsi="Tahoma" w:cs="Tahoma"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5" w15:restartNumberingAfterBreak="0">
    <w:nsid w:val="15B57FC4"/>
    <w:multiLevelType w:val="multilevel"/>
    <w:tmpl w:val="62C0E4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720" w:firstLine="0"/>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881097"/>
    <w:multiLevelType w:val="multilevel"/>
    <w:tmpl w:val="8FDA079E"/>
    <w:lvl w:ilvl="0">
      <w:start w:val="1"/>
      <w:numFmt w:val="decimal"/>
      <w:lvlText w:val="%1"/>
      <w:lvlJc w:val="left"/>
      <w:pPr>
        <w:ind w:left="1584" w:hanging="576"/>
      </w:pPr>
      <w:rPr>
        <w:rFonts w:hint="default"/>
        <w:b/>
      </w:rPr>
    </w:lvl>
    <w:lvl w:ilvl="1">
      <w:start w:val="2"/>
      <w:numFmt w:val="decimal"/>
      <w:lvlText w:val="%1.%2"/>
      <w:lvlJc w:val="left"/>
      <w:pPr>
        <w:ind w:left="1080" w:hanging="720"/>
      </w:pPr>
      <w:rPr>
        <w:rFonts w:hint="default"/>
        <w:b/>
      </w:rPr>
    </w:lvl>
    <w:lvl w:ilvl="2">
      <w:start w:val="2"/>
      <w:numFmt w:val="decimal"/>
      <w:lvlText w:val="%1.%2.%3"/>
      <w:lvlJc w:val="left"/>
      <w:pPr>
        <w:ind w:left="1584" w:hanging="864"/>
      </w:pPr>
      <w:rPr>
        <w:rFonts w:hint="default"/>
        <w:b/>
      </w:rPr>
    </w:lvl>
    <w:lvl w:ilvl="3">
      <w:start w:val="1"/>
      <w:numFmt w:val="decimal"/>
      <w:lvlText w:val="%1.%2.%3.%4"/>
      <w:lvlJc w:val="left"/>
      <w:pPr>
        <w:ind w:left="2160" w:hanging="720"/>
      </w:pPr>
      <w:rPr>
        <w:rFonts w:hint="default"/>
        <w:b w:val="0"/>
        <w:bCs/>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7" w15:restartNumberingAfterBreak="0">
    <w:nsid w:val="1A3C2FEE"/>
    <w:multiLevelType w:val="multilevel"/>
    <w:tmpl w:val="3F80639C"/>
    <w:lvl w:ilvl="0">
      <w:start w:val="1"/>
      <w:numFmt w:val="decimal"/>
      <w:lvlText w:val="%1."/>
      <w:lvlJc w:val="left"/>
      <w:pPr>
        <w:ind w:left="360" w:hanging="360"/>
      </w:pPr>
      <w:rPr>
        <w:rFonts w:hint="default"/>
        <w:b/>
        <w:bCs/>
        <w:sz w:val="28"/>
        <w:szCs w:val="28"/>
      </w:rPr>
    </w:lvl>
    <w:lvl w:ilvl="1">
      <w:start w:val="1"/>
      <w:numFmt w:val="decimal"/>
      <w:lvlText w:val="%1.%2."/>
      <w:lvlJc w:val="left"/>
      <w:pPr>
        <w:ind w:left="720" w:hanging="360"/>
      </w:pPr>
      <w:rPr>
        <w:rFonts w:hint="default"/>
        <w:b/>
        <w:bCs/>
      </w:rPr>
    </w:lvl>
    <w:lvl w:ilvl="2">
      <w:start w:val="1"/>
      <w:numFmt w:val="decimal"/>
      <w:lvlRestart w:val="0"/>
      <w:lvlText w:val="%3.5.1"/>
      <w:lvlJc w:val="left"/>
      <w:pPr>
        <w:ind w:left="1080" w:hanging="360"/>
      </w:pPr>
      <w:rPr>
        <w:rFonts w:hint="default"/>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CAD61ED"/>
    <w:multiLevelType w:val="hybridMultilevel"/>
    <w:tmpl w:val="308CB4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1D6A2430"/>
    <w:multiLevelType w:val="multilevel"/>
    <w:tmpl w:val="20DE3BBC"/>
    <w:lvl w:ilvl="0">
      <w:start w:val="1"/>
      <w:numFmt w:val="decimal"/>
      <w:lvlText w:val="%1."/>
      <w:lvlJc w:val="left"/>
      <w:pPr>
        <w:ind w:left="360" w:hanging="360"/>
      </w:pPr>
      <w:rPr>
        <w:b/>
        <w:bCs/>
        <w:sz w:val="28"/>
        <w:szCs w:val="28"/>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bullet"/>
      <w:lvlText w:val=""/>
      <w:lvlJc w:val="left"/>
      <w:pPr>
        <w:ind w:left="2160" w:hanging="360"/>
      </w:pPr>
      <w:rPr>
        <w:rFonts w:ascii="Symbol" w:hAnsi="Symbol"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FFF3E4F"/>
    <w:multiLevelType w:val="multilevel"/>
    <w:tmpl w:val="C7741F98"/>
    <w:lvl w:ilvl="0">
      <w:start w:val="1"/>
      <w:numFmt w:val="decimal"/>
      <w:lvlText w:val="%1."/>
      <w:lvlJc w:val="left"/>
      <w:pPr>
        <w:ind w:left="360" w:hanging="360"/>
      </w:pPr>
      <w:rPr>
        <w:rFonts w:hint="default"/>
        <w:b/>
        <w:bCs/>
        <w:sz w:val="28"/>
        <w:szCs w:val="28"/>
      </w:rPr>
    </w:lvl>
    <w:lvl w:ilvl="1">
      <w:start w:val="1"/>
      <w:numFmt w:val="decimal"/>
      <w:lvlText w:val="%1.%2."/>
      <w:lvlJc w:val="left"/>
      <w:pPr>
        <w:ind w:left="720" w:hanging="360"/>
      </w:pPr>
      <w:rPr>
        <w:rFonts w:hint="default"/>
        <w:b/>
        <w:bCs/>
      </w:rPr>
    </w:lvl>
    <w:lvl w:ilvl="2">
      <w:start w:val="1"/>
      <w:numFmt w:val="bullet"/>
      <w:lvlText w:val=""/>
      <w:lvlJc w:val="left"/>
      <w:pPr>
        <w:ind w:left="1080" w:hanging="360"/>
      </w:pPr>
      <w:rPr>
        <w:rFonts w:ascii="Wingdings" w:hAnsi="Wingdings" w:hint="default"/>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1F2051F"/>
    <w:multiLevelType w:val="multilevel"/>
    <w:tmpl w:val="2AEC25C4"/>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720" w:hanging="360"/>
      </w:pPr>
      <w:rPr>
        <w:rFonts w:hint="default"/>
        <w:b/>
        <w:bCs/>
      </w:rPr>
    </w:lvl>
    <w:lvl w:ilvl="2">
      <w:start w:val="1"/>
      <w:numFmt w:val="decimal"/>
      <w:lvlText w:val="%1.%2.%3."/>
      <w:lvlJc w:val="left"/>
      <w:pPr>
        <w:ind w:left="720" w:firstLine="0"/>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2181BE2"/>
    <w:multiLevelType w:val="hybridMultilevel"/>
    <w:tmpl w:val="2DD6F4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263464BD"/>
    <w:multiLevelType w:val="multilevel"/>
    <w:tmpl w:val="610C87A8"/>
    <w:lvl w:ilvl="0">
      <w:start w:val="1"/>
      <w:numFmt w:val="decimal"/>
      <w:lvlText w:val="%1."/>
      <w:lvlJc w:val="left"/>
      <w:pPr>
        <w:ind w:left="1081" w:hanging="721"/>
      </w:pPr>
      <w:rPr>
        <w:rFonts w:ascii="Calibri" w:eastAsia="Calibri" w:hAnsi="Calibri" w:cs="Calibri" w:hint="default"/>
        <w:b/>
        <w:bCs/>
        <w:i w:val="0"/>
        <w:iCs w:val="0"/>
        <w:spacing w:val="-2"/>
        <w:w w:val="100"/>
        <w:sz w:val="22"/>
        <w:szCs w:val="22"/>
        <w:lang w:val="en-US" w:eastAsia="en-US" w:bidi="ar-SA"/>
      </w:rPr>
    </w:lvl>
    <w:lvl w:ilvl="1">
      <w:start w:val="1"/>
      <w:numFmt w:val="decimal"/>
      <w:lvlText w:val="%1.%2."/>
      <w:lvlJc w:val="left"/>
      <w:pPr>
        <w:ind w:left="1803" w:hanging="723"/>
      </w:pPr>
      <w:rPr>
        <w:rFonts w:ascii="Calibri" w:eastAsia="Calibri" w:hAnsi="Calibri" w:cs="Calibri" w:hint="default"/>
        <w:b w:val="0"/>
        <w:bCs w:val="0"/>
        <w:i w:val="0"/>
        <w:iCs w:val="0"/>
        <w:spacing w:val="-6"/>
        <w:w w:val="100"/>
        <w:sz w:val="22"/>
        <w:szCs w:val="22"/>
        <w:lang w:val="en-US" w:eastAsia="en-US" w:bidi="ar-SA"/>
      </w:rPr>
    </w:lvl>
    <w:lvl w:ilvl="2">
      <w:start w:val="1"/>
      <w:numFmt w:val="decimal"/>
      <w:lvlText w:val="%1.%2.%3."/>
      <w:lvlJc w:val="left"/>
      <w:pPr>
        <w:ind w:left="2523" w:hanging="720"/>
      </w:pPr>
      <w:rPr>
        <w:rFonts w:ascii="Calibri" w:eastAsia="Calibri" w:hAnsi="Calibri" w:cs="Calibri" w:hint="default"/>
        <w:b w:val="0"/>
        <w:bCs w:val="0"/>
        <w:i w:val="0"/>
        <w:iCs w:val="0"/>
        <w:spacing w:val="-6"/>
        <w:w w:val="100"/>
        <w:sz w:val="22"/>
        <w:szCs w:val="22"/>
        <w:lang w:val="en-US" w:eastAsia="en-US" w:bidi="ar-SA"/>
      </w:rPr>
    </w:lvl>
    <w:lvl w:ilvl="3">
      <w:numFmt w:val="bullet"/>
      <w:lvlText w:val="•"/>
      <w:lvlJc w:val="left"/>
      <w:pPr>
        <w:ind w:left="3618" w:hanging="720"/>
      </w:pPr>
      <w:rPr>
        <w:rFonts w:hint="default"/>
        <w:lang w:val="en-US" w:eastAsia="en-US" w:bidi="ar-SA"/>
      </w:rPr>
    </w:lvl>
    <w:lvl w:ilvl="4">
      <w:numFmt w:val="bullet"/>
      <w:lvlText w:val="•"/>
      <w:lvlJc w:val="left"/>
      <w:pPr>
        <w:ind w:left="4716" w:hanging="720"/>
      </w:pPr>
      <w:rPr>
        <w:rFonts w:hint="default"/>
        <w:lang w:val="en-US" w:eastAsia="en-US" w:bidi="ar-SA"/>
      </w:rPr>
    </w:lvl>
    <w:lvl w:ilvl="5">
      <w:numFmt w:val="bullet"/>
      <w:lvlText w:val="•"/>
      <w:lvlJc w:val="left"/>
      <w:pPr>
        <w:ind w:left="5813" w:hanging="720"/>
      </w:pPr>
      <w:rPr>
        <w:rFonts w:hint="default"/>
        <w:lang w:val="en-US" w:eastAsia="en-US" w:bidi="ar-SA"/>
      </w:rPr>
    </w:lvl>
    <w:lvl w:ilvl="6">
      <w:numFmt w:val="bullet"/>
      <w:lvlText w:val="•"/>
      <w:lvlJc w:val="left"/>
      <w:pPr>
        <w:ind w:left="6911" w:hanging="720"/>
      </w:pPr>
      <w:rPr>
        <w:rFonts w:hint="default"/>
        <w:lang w:val="en-US" w:eastAsia="en-US" w:bidi="ar-SA"/>
      </w:rPr>
    </w:lvl>
    <w:lvl w:ilvl="7">
      <w:numFmt w:val="bullet"/>
      <w:lvlText w:val="•"/>
      <w:lvlJc w:val="left"/>
      <w:pPr>
        <w:ind w:left="8008" w:hanging="720"/>
      </w:pPr>
      <w:rPr>
        <w:rFonts w:hint="default"/>
        <w:lang w:val="en-US" w:eastAsia="en-US" w:bidi="ar-SA"/>
      </w:rPr>
    </w:lvl>
    <w:lvl w:ilvl="8">
      <w:numFmt w:val="bullet"/>
      <w:lvlText w:val="•"/>
      <w:lvlJc w:val="left"/>
      <w:pPr>
        <w:ind w:left="9106" w:hanging="720"/>
      </w:pPr>
      <w:rPr>
        <w:rFonts w:hint="default"/>
        <w:lang w:val="en-US" w:eastAsia="en-US" w:bidi="ar-SA"/>
      </w:rPr>
    </w:lvl>
  </w:abstractNum>
  <w:abstractNum w:abstractNumId="14" w15:restartNumberingAfterBreak="0">
    <w:nsid w:val="270240D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7D13989"/>
    <w:multiLevelType w:val="multilevel"/>
    <w:tmpl w:val="610C87A8"/>
    <w:lvl w:ilvl="0">
      <w:start w:val="1"/>
      <w:numFmt w:val="decimal"/>
      <w:lvlText w:val="%1."/>
      <w:lvlJc w:val="left"/>
      <w:pPr>
        <w:ind w:left="1081" w:hanging="721"/>
      </w:pPr>
      <w:rPr>
        <w:rFonts w:ascii="Calibri" w:eastAsia="Calibri" w:hAnsi="Calibri" w:cs="Calibri" w:hint="default"/>
        <w:b/>
        <w:bCs/>
        <w:i w:val="0"/>
        <w:iCs w:val="0"/>
        <w:spacing w:val="-2"/>
        <w:w w:val="100"/>
        <w:sz w:val="22"/>
        <w:szCs w:val="22"/>
        <w:lang w:val="en-US" w:eastAsia="en-US" w:bidi="ar-SA"/>
      </w:rPr>
    </w:lvl>
    <w:lvl w:ilvl="1">
      <w:start w:val="1"/>
      <w:numFmt w:val="decimal"/>
      <w:lvlText w:val="%1.%2."/>
      <w:lvlJc w:val="left"/>
      <w:pPr>
        <w:ind w:left="1803" w:hanging="723"/>
      </w:pPr>
      <w:rPr>
        <w:rFonts w:ascii="Calibri" w:eastAsia="Calibri" w:hAnsi="Calibri" w:cs="Calibri" w:hint="default"/>
        <w:b w:val="0"/>
        <w:bCs w:val="0"/>
        <w:i w:val="0"/>
        <w:iCs w:val="0"/>
        <w:spacing w:val="-6"/>
        <w:w w:val="100"/>
        <w:sz w:val="22"/>
        <w:szCs w:val="22"/>
        <w:lang w:val="en-US" w:eastAsia="en-US" w:bidi="ar-SA"/>
      </w:rPr>
    </w:lvl>
    <w:lvl w:ilvl="2">
      <w:start w:val="1"/>
      <w:numFmt w:val="decimal"/>
      <w:lvlText w:val="%1.%2.%3."/>
      <w:lvlJc w:val="left"/>
      <w:pPr>
        <w:ind w:left="2523" w:hanging="720"/>
      </w:pPr>
      <w:rPr>
        <w:rFonts w:ascii="Calibri" w:eastAsia="Calibri" w:hAnsi="Calibri" w:cs="Calibri" w:hint="default"/>
        <w:b w:val="0"/>
        <w:bCs w:val="0"/>
        <w:i w:val="0"/>
        <w:iCs w:val="0"/>
        <w:spacing w:val="-6"/>
        <w:w w:val="100"/>
        <w:sz w:val="22"/>
        <w:szCs w:val="22"/>
        <w:lang w:val="en-US" w:eastAsia="en-US" w:bidi="ar-SA"/>
      </w:rPr>
    </w:lvl>
    <w:lvl w:ilvl="3">
      <w:numFmt w:val="bullet"/>
      <w:lvlText w:val="•"/>
      <w:lvlJc w:val="left"/>
      <w:pPr>
        <w:ind w:left="3618" w:hanging="720"/>
      </w:pPr>
      <w:rPr>
        <w:rFonts w:hint="default"/>
        <w:lang w:val="en-US" w:eastAsia="en-US" w:bidi="ar-SA"/>
      </w:rPr>
    </w:lvl>
    <w:lvl w:ilvl="4">
      <w:numFmt w:val="bullet"/>
      <w:lvlText w:val="•"/>
      <w:lvlJc w:val="left"/>
      <w:pPr>
        <w:ind w:left="4716" w:hanging="720"/>
      </w:pPr>
      <w:rPr>
        <w:rFonts w:hint="default"/>
        <w:lang w:val="en-US" w:eastAsia="en-US" w:bidi="ar-SA"/>
      </w:rPr>
    </w:lvl>
    <w:lvl w:ilvl="5">
      <w:numFmt w:val="bullet"/>
      <w:lvlText w:val="•"/>
      <w:lvlJc w:val="left"/>
      <w:pPr>
        <w:ind w:left="5813" w:hanging="720"/>
      </w:pPr>
      <w:rPr>
        <w:rFonts w:hint="default"/>
        <w:lang w:val="en-US" w:eastAsia="en-US" w:bidi="ar-SA"/>
      </w:rPr>
    </w:lvl>
    <w:lvl w:ilvl="6">
      <w:numFmt w:val="bullet"/>
      <w:lvlText w:val="•"/>
      <w:lvlJc w:val="left"/>
      <w:pPr>
        <w:ind w:left="6911" w:hanging="720"/>
      </w:pPr>
      <w:rPr>
        <w:rFonts w:hint="default"/>
        <w:lang w:val="en-US" w:eastAsia="en-US" w:bidi="ar-SA"/>
      </w:rPr>
    </w:lvl>
    <w:lvl w:ilvl="7">
      <w:numFmt w:val="bullet"/>
      <w:lvlText w:val="•"/>
      <w:lvlJc w:val="left"/>
      <w:pPr>
        <w:ind w:left="8008" w:hanging="720"/>
      </w:pPr>
      <w:rPr>
        <w:rFonts w:hint="default"/>
        <w:lang w:val="en-US" w:eastAsia="en-US" w:bidi="ar-SA"/>
      </w:rPr>
    </w:lvl>
    <w:lvl w:ilvl="8">
      <w:numFmt w:val="bullet"/>
      <w:lvlText w:val="•"/>
      <w:lvlJc w:val="left"/>
      <w:pPr>
        <w:ind w:left="9106" w:hanging="720"/>
      </w:pPr>
      <w:rPr>
        <w:rFonts w:hint="default"/>
        <w:lang w:val="en-US" w:eastAsia="en-US" w:bidi="ar-SA"/>
      </w:rPr>
    </w:lvl>
  </w:abstractNum>
  <w:abstractNum w:abstractNumId="16" w15:restartNumberingAfterBreak="0">
    <w:nsid w:val="2D3C0660"/>
    <w:multiLevelType w:val="multilevel"/>
    <w:tmpl w:val="610C87A8"/>
    <w:lvl w:ilvl="0">
      <w:start w:val="1"/>
      <w:numFmt w:val="decimal"/>
      <w:lvlText w:val="%1."/>
      <w:lvlJc w:val="left"/>
      <w:pPr>
        <w:ind w:left="860" w:hanging="721"/>
      </w:pPr>
      <w:rPr>
        <w:rFonts w:ascii="Calibri" w:eastAsia="Calibri" w:hAnsi="Calibri" w:cs="Calibri" w:hint="default"/>
        <w:b/>
        <w:bCs/>
        <w:i w:val="0"/>
        <w:iCs w:val="0"/>
        <w:spacing w:val="-2"/>
        <w:w w:val="100"/>
        <w:sz w:val="22"/>
        <w:szCs w:val="22"/>
        <w:lang w:val="en-US" w:eastAsia="en-US" w:bidi="ar-SA"/>
      </w:rPr>
    </w:lvl>
    <w:lvl w:ilvl="1">
      <w:start w:val="1"/>
      <w:numFmt w:val="decimal"/>
      <w:lvlText w:val="%1.%2."/>
      <w:lvlJc w:val="left"/>
      <w:pPr>
        <w:ind w:left="1582" w:hanging="723"/>
      </w:pPr>
      <w:rPr>
        <w:rFonts w:ascii="Calibri" w:eastAsia="Calibri" w:hAnsi="Calibri" w:cs="Calibri" w:hint="default"/>
        <w:b w:val="0"/>
        <w:bCs w:val="0"/>
        <w:i w:val="0"/>
        <w:iCs w:val="0"/>
        <w:spacing w:val="-6"/>
        <w:w w:val="100"/>
        <w:sz w:val="22"/>
        <w:szCs w:val="22"/>
        <w:lang w:val="en-US" w:eastAsia="en-US" w:bidi="ar-SA"/>
      </w:rPr>
    </w:lvl>
    <w:lvl w:ilvl="2">
      <w:start w:val="1"/>
      <w:numFmt w:val="decimal"/>
      <w:lvlText w:val="%1.%2.%3."/>
      <w:lvlJc w:val="left"/>
      <w:pPr>
        <w:ind w:left="2302" w:hanging="720"/>
      </w:pPr>
      <w:rPr>
        <w:rFonts w:ascii="Calibri" w:eastAsia="Calibri" w:hAnsi="Calibri" w:cs="Calibri" w:hint="default"/>
        <w:b w:val="0"/>
        <w:bCs w:val="0"/>
        <w:i w:val="0"/>
        <w:iCs w:val="0"/>
        <w:spacing w:val="-6"/>
        <w:w w:val="100"/>
        <w:sz w:val="22"/>
        <w:szCs w:val="22"/>
        <w:lang w:val="en-US" w:eastAsia="en-US" w:bidi="ar-SA"/>
      </w:rPr>
    </w:lvl>
    <w:lvl w:ilvl="3">
      <w:numFmt w:val="bullet"/>
      <w:lvlText w:val="•"/>
      <w:lvlJc w:val="left"/>
      <w:pPr>
        <w:ind w:left="3397" w:hanging="720"/>
      </w:pPr>
      <w:rPr>
        <w:rFonts w:hint="default"/>
        <w:lang w:val="en-US" w:eastAsia="en-US" w:bidi="ar-SA"/>
      </w:rPr>
    </w:lvl>
    <w:lvl w:ilvl="4">
      <w:numFmt w:val="bullet"/>
      <w:lvlText w:val="•"/>
      <w:lvlJc w:val="left"/>
      <w:pPr>
        <w:ind w:left="4495" w:hanging="720"/>
      </w:pPr>
      <w:rPr>
        <w:rFonts w:hint="default"/>
        <w:lang w:val="en-US" w:eastAsia="en-US" w:bidi="ar-SA"/>
      </w:rPr>
    </w:lvl>
    <w:lvl w:ilvl="5">
      <w:numFmt w:val="bullet"/>
      <w:lvlText w:val="•"/>
      <w:lvlJc w:val="left"/>
      <w:pPr>
        <w:ind w:left="5592" w:hanging="720"/>
      </w:pPr>
      <w:rPr>
        <w:rFonts w:hint="default"/>
        <w:lang w:val="en-US" w:eastAsia="en-US" w:bidi="ar-SA"/>
      </w:rPr>
    </w:lvl>
    <w:lvl w:ilvl="6">
      <w:numFmt w:val="bullet"/>
      <w:lvlText w:val="•"/>
      <w:lvlJc w:val="left"/>
      <w:pPr>
        <w:ind w:left="6690" w:hanging="720"/>
      </w:pPr>
      <w:rPr>
        <w:rFonts w:hint="default"/>
        <w:lang w:val="en-US" w:eastAsia="en-US" w:bidi="ar-SA"/>
      </w:rPr>
    </w:lvl>
    <w:lvl w:ilvl="7">
      <w:numFmt w:val="bullet"/>
      <w:lvlText w:val="•"/>
      <w:lvlJc w:val="left"/>
      <w:pPr>
        <w:ind w:left="7787" w:hanging="720"/>
      </w:pPr>
      <w:rPr>
        <w:rFonts w:hint="default"/>
        <w:lang w:val="en-US" w:eastAsia="en-US" w:bidi="ar-SA"/>
      </w:rPr>
    </w:lvl>
    <w:lvl w:ilvl="8">
      <w:numFmt w:val="bullet"/>
      <w:lvlText w:val="•"/>
      <w:lvlJc w:val="left"/>
      <w:pPr>
        <w:ind w:left="8885" w:hanging="720"/>
      </w:pPr>
      <w:rPr>
        <w:rFonts w:hint="default"/>
        <w:lang w:val="en-US" w:eastAsia="en-US" w:bidi="ar-SA"/>
      </w:rPr>
    </w:lvl>
  </w:abstractNum>
  <w:abstractNum w:abstractNumId="17" w15:restartNumberingAfterBreak="0">
    <w:nsid w:val="30B4225A"/>
    <w:multiLevelType w:val="hybridMultilevel"/>
    <w:tmpl w:val="7C985CAC"/>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8" w15:restartNumberingAfterBreak="0">
    <w:nsid w:val="33101E00"/>
    <w:multiLevelType w:val="hybridMultilevel"/>
    <w:tmpl w:val="40DA59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7E47CA"/>
    <w:multiLevelType w:val="multilevel"/>
    <w:tmpl w:val="8278DA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DA4FBB"/>
    <w:multiLevelType w:val="multilevel"/>
    <w:tmpl w:val="0762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0D44BBC"/>
    <w:multiLevelType w:val="hybridMultilevel"/>
    <w:tmpl w:val="64D80D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5C03D9"/>
    <w:multiLevelType w:val="multilevel"/>
    <w:tmpl w:val="E9CA80DE"/>
    <w:lvl w:ilvl="0">
      <w:start w:val="1"/>
      <w:numFmt w:val="decimal"/>
      <w:lvlText w:val="%1."/>
      <w:lvlJc w:val="left"/>
      <w:pPr>
        <w:ind w:left="360" w:hanging="360"/>
      </w:pPr>
      <w:rPr>
        <w:rFonts w:hint="default"/>
        <w:b/>
        <w:bCs/>
        <w:sz w:val="28"/>
        <w:szCs w:val="28"/>
      </w:rPr>
    </w:lvl>
    <w:lvl w:ilvl="1">
      <w:start w:val="1"/>
      <w:numFmt w:val="decimal"/>
      <w:lvlText w:val="%1.%2."/>
      <w:lvlJc w:val="left"/>
      <w:pPr>
        <w:ind w:left="1440" w:hanging="1080"/>
      </w:pPr>
      <w:rPr>
        <w:rFonts w:hint="default"/>
        <w:b/>
        <w:bCs/>
      </w:rPr>
    </w:lvl>
    <w:lvl w:ilvl="2">
      <w:start w:val="1"/>
      <w:numFmt w:val="decimal"/>
      <w:lvlText w:val="%1.%2.%3."/>
      <w:lvlJc w:val="left"/>
      <w:pPr>
        <w:ind w:left="1800" w:hanging="1080"/>
      </w:pPr>
      <w:rPr>
        <w:rFonts w:ascii="Tahoma" w:hAnsi="Tahoma" w:cs="Tahoma" w:hint="default"/>
        <w:b/>
        <w:bCs/>
        <w:sz w:val="22"/>
        <w:szCs w:val="22"/>
      </w:rPr>
    </w:lvl>
    <w:lvl w:ilvl="3">
      <w:start w:val="1"/>
      <w:numFmt w:val="decimal"/>
      <w:lvlText w:val="%1.%2.%3.%4."/>
      <w:lvlJc w:val="left"/>
      <w:pPr>
        <w:ind w:left="1800" w:hanging="720"/>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9725F66"/>
    <w:multiLevelType w:val="multilevel"/>
    <w:tmpl w:val="269809D6"/>
    <w:lvl w:ilvl="0">
      <w:start w:val="6"/>
      <w:numFmt w:val="decimal"/>
      <w:lvlText w:val="%1"/>
      <w:lvlJc w:val="left"/>
      <w:pPr>
        <w:ind w:left="360" w:hanging="360"/>
      </w:pPr>
      <w:rPr>
        <w:rFonts w:ascii="Calibri" w:hAnsi="Calibri" w:cs="Calibri" w:hint="default"/>
      </w:rPr>
    </w:lvl>
    <w:lvl w:ilvl="1">
      <w:start w:val="1"/>
      <w:numFmt w:val="decimal"/>
      <w:lvlText w:val="%1.%2"/>
      <w:lvlJc w:val="left"/>
      <w:pPr>
        <w:ind w:left="1580" w:hanging="720"/>
      </w:pPr>
      <w:rPr>
        <w:rFonts w:ascii="Calibri" w:hAnsi="Calibri" w:cs="Calibri" w:hint="default"/>
      </w:rPr>
    </w:lvl>
    <w:lvl w:ilvl="2">
      <w:start w:val="1"/>
      <w:numFmt w:val="decimal"/>
      <w:lvlText w:val="%1.%2.%3"/>
      <w:lvlJc w:val="left"/>
      <w:pPr>
        <w:ind w:left="2440" w:hanging="720"/>
      </w:pPr>
      <w:rPr>
        <w:rFonts w:ascii="Calibri" w:hAnsi="Calibri" w:cs="Calibri" w:hint="default"/>
      </w:rPr>
    </w:lvl>
    <w:lvl w:ilvl="3">
      <w:start w:val="1"/>
      <w:numFmt w:val="decimal"/>
      <w:lvlText w:val="%1.%2.%3.%4"/>
      <w:lvlJc w:val="left"/>
      <w:pPr>
        <w:ind w:left="3660" w:hanging="1080"/>
      </w:pPr>
      <w:rPr>
        <w:rFonts w:ascii="Calibri" w:hAnsi="Calibri" w:cs="Calibri" w:hint="default"/>
      </w:rPr>
    </w:lvl>
    <w:lvl w:ilvl="4">
      <w:start w:val="1"/>
      <w:numFmt w:val="decimal"/>
      <w:lvlText w:val="%1.%2.%3.%4.%5"/>
      <w:lvlJc w:val="left"/>
      <w:pPr>
        <w:ind w:left="4880" w:hanging="1440"/>
      </w:pPr>
      <w:rPr>
        <w:rFonts w:ascii="Calibri" w:hAnsi="Calibri" w:cs="Calibri" w:hint="default"/>
      </w:rPr>
    </w:lvl>
    <w:lvl w:ilvl="5">
      <w:start w:val="1"/>
      <w:numFmt w:val="decimal"/>
      <w:lvlText w:val="%1.%2.%3.%4.%5.%6"/>
      <w:lvlJc w:val="left"/>
      <w:pPr>
        <w:ind w:left="5740" w:hanging="1440"/>
      </w:pPr>
      <w:rPr>
        <w:rFonts w:ascii="Calibri" w:hAnsi="Calibri" w:cs="Calibri" w:hint="default"/>
      </w:rPr>
    </w:lvl>
    <w:lvl w:ilvl="6">
      <w:start w:val="1"/>
      <w:numFmt w:val="decimal"/>
      <w:lvlText w:val="%1.%2.%3.%4.%5.%6.%7"/>
      <w:lvlJc w:val="left"/>
      <w:pPr>
        <w:ind w:left="6960" w:hanging="1800"/>
      </w:pPr>
      <w:rPr>
        <w:rFonts w:ascii="Calibri" w:hAnsi="Calibri" w:cs="Calibri" w:hint="default"/>
      </w:rPr>
    </w:lvl>
    <w:lvl w:ilvl="7">
      <w:start w:val="1"/>
      <w:numFmt w:val="decimal"/>
      <w:lvlText w:val="%1.%2.%3.%4.%5.%6.%7.%8"/>
      <w:lvlJc w:val="left"/>
      <w:pPr>
        <w:ind w:left="8180" w:hanging="2160"/>
      </w:pPr>
      <w:rPr>
        <w:rFonts w:ascii="Calibri" w:hAnsi="Calibri" w:cs="Calibri" w:hint="default"/>
      </w:rPr>
    </w:lvl>
    <w:lvl w:ilvl="8">
      <w:start w:val="1"/>
      <w:numFmt w:val="decimal"/>
      <w:lvlText w:val="%1.%2.%3.%4.%5.%6.%7.%8.%9"/>
      <w:lvlJc w:val="left"/>
      <w:pPr>
        <w:ind w:left="9400" w:hanging="2520"/>
      </w:pPr>
      <w:rPr>
        <w:rFonts w:ascii="Calibri" w:hAnsi="Calibri" w:cs="Calibri" w:hint="default"/>
      </w:rPr>
    </w:lvl>
  </w:abstractNum>
  <w:abstractNum w:abstractNumId="24" w15:restartNumberingAfterBreak="0">
    <w:nsid w:val="522F143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46041F"/>
    <w:multiLevelType w:val="multilevel"/>
    <w:tmpl w:val="534278DC"/>
    <w:lvl w:ilvl="0">
      <w:start w:val="1"/>
      <w:numFmt w:val="decimal"/>
      <w:lvlText w:val="%1."/>
      <w:lvlJc w:val="left"/>
      <w:pPr>
        <w:ind w:left="360" w:hanging="360"/>
      </w:pPr>
      <w:rPr>
        <w:rFonts w:hint="default"/>
        <w:sz w:val="24"/>
        <w:szCs w:val="24"/>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ascii="Calibri" w:hAnsi="Calibri" w:hint="default"/>
        <w:b w:val="0"/>
        <w:i w:val="0"/>
        <w:color w:val="000000" w:themeColor="text1"/>
        <w:sz w:val="22"/>
        <w:szCs w:val="22"/>
      </w:rPr>
    </w:lvl>
    <w:lvl w:ilvl="3">
      <w:start w:val="1"/>
      <w:numFmt w:val="decimal"/>
      <w:lvlText w:val="1.%2.%3.%4"/>
      <w:lvlJc w:val="left"/>
      <w:pPr>
        <w:tabs>
          <w:tab w:val="num" w:pos="2520"/>
        </w:tabs>
        <w:ind w:left="2880" w:hanging="720"/>
      </w:pPr>
      <w:rPr>
        <w:rFonts w:hint="default"/>
        <w:b w:val="0"/>
        <w:i w:val="0"/>
        <w:sz w:val="22"/>
        <w:szCs w:val="22"/>
      </w:rPr>
    </w:lvl>
    <w:lvl w:ilvl="4">
      <w:start w:val="1"/>
      <w:numFmt w:val="decimal"/>
      <w:lvlText w:val="1.%5."/>
      <w:lvlJc w:val="left"/>
      <w:pPr>
        <w:tabs>
          <w:tab w:val="num" w:pos="2952"/>
        </w:tabs>
        <w:ind w:left="3672" w:hanging="792"/>
      </w:pPr>
      <w:rPr>
        <w:rFonts w:hint="default"/>
        <w:b w:val="0"/>
        <w:sz w:val="22"/>
        <w:szCs w:val="22"/>
      </w:rPr>
    </w:lvl>
    <w:lvl w:ilvl="5">
      <w:start w:val="1"/>
      <w:numFmt w:val="decimal"/>
      <w:lvlText w:val="1.1.%6."/>
      <w:lvlJc w:val="left"/>
      <w:pPr>
        <w:tabs>
          <w:tab w:val="num" w:pos="3672"/>
        </w:tabs>
        <w:ind w:left="2736" w:firstLine="936"/>
      </w:pPr>
      <w:rPr>
        <w:rFonts w:hint="default"/>
      </w:rPr>
    </w:lvl>
    <w:lvl w:ilvl="6">
      <w:start w:val="1"/>
      <w:numFmt w:val="decimal"/>
      <w:lvlText w:val="%7."/>
      <w:lvlJc w:val="left"/>
      <w:pPr>
        <w:tabs>
          <w:tab w:val="num" w:pos="4824"/>
        </w:tabs>
        <w:ind w:left="5328" w:hanging="504"/>
      </w:pPr>
      <w:rPr>
        <w:rFonts w:hint="default"/>
        <w:b w:val="0"/>
        <w:sz w:val="22"/>
        <w:szCs w:val="22"/>
      </w:rPr>
    </w:lvl>
    <w:lvl w:ilvl="7">
      <w:start w:val="1"/>
      <w:numFmt w:val="decimal"/>
      <w:lvlText w:val="1.%8."/>
      <w:lvlJc w:val="left"/>
      <w:pPr>
        <w:tabs>
          <w:tab w:val="num" w:pos="19800"/>
        </w:tabs>
        <w:ind w:left="6408" w:hanging="1152"/>
      </w:pPr>
      <w:rPr>
        <w:rFonts w:hint="default"/>
        <w:b w:val="0"/>
        <w:sz w:val="22"/>
        <w:szCs w:val="22"/>
      </w:rPr>
    </w:lvl>
    <w:lvl w:ilvl="8">
      <w:start w:val="1"/>
      <w:numFmt w:val="decimal"/>
      <w:lvlText w:val="1.1.%9."/>
      <w:lvlJc w:val="left"/>
      <w:pPr>
        <w:ind w:left="7128" w:hanging="1224"/>
      </w:pPr>
      <w:rPr>
        <w:rFonts w:hint="default"/>
        <w:b w:val="0"/>
        <w:sz w:val="22"/>
        <w:szCs w:val="22"/>
      </w:rPr>
    </w:lvl>
  </w:abstractNum>
  <w:abstractNum w:abstractNumId="26" w15:restartNumberingAfterBreak="0">
    <w:nsid w:val="58ED555F"/>
    <w:multiLevelType w:val="multilevel"/>
    <w:tmpl w:val="19A66590"/>
    <w:lvl w:ilvl="0">
      <w:start w:val="1"/>
      <w:numFmt w:val="decimal"/>
      <w:lvlText w:val="%1."/>
      <w:lvlJc w:val="left"/>
      <w:pPr>
        <w:ind w:left="360" w:hanging="360"/>
      </w:pPr>
      <w:rPr>
        <w:rFonts w:hint="default"/>
        <w:sz w:val="24"/>
        <w:szCs w:val="24"/>
      </w:rPr>
    </w:lvl>
    <w:lvl w:ilvl="1">
      <w:start w:val="1"/>
      <w:numFmt w:val="decimal"/>
      <w:lvlText w:val="1.%2."/>
      <w:lvlJc w:val="left"/>
      <w:pPr>
        <w:ind w:left="1440" w:hanging="720"/>
      </w:pPr>
      <w:rPr>
        <w:rFonts w:hint="default"/>
        <w:b/>
        <w:i w:val="0"/>
        <w:color w:val="auto"/>
        <w:sz w:val="22"/>
        <w:szCs w:val="22"/>
      </w:rPr>
    </w:lvl>
    <w:lvl w:ilvl="2">
      <w:start w:val="1"/>
      <w:numFmt w:val="decimal"/>
      <w:lvlText w:val="1.%2.%3."/>
      <w:lvlJc w:val="left"/>
      <w:pPr>
        <w:ind w:left="2160" w:hanging="720"/>
      </w:pPr>
      <w:rPr>
        <w:rFonts w:ascii="Calibri" w:hAnsi="Calibri" w:hint="default"/>
        <w:b w:val="0"/>
        <w:i w:val="0"/>
        <w:color w:val="000000" w:themeColor="text1"/>
        <w:sz w:val="22"/>
        <w:szCs w:val="22"/>
      </w:rPr>
    </w:lvl>
    <w:lvl w:ilvl="3">
      <w:start w:val="1"/>
      <w:numFmt w:val="decimal"/>
      <w:lvlText w:val="1.%2.%3.%4"/>
      <w:lvlJc w:val="left"/>
      <w:pPr>
        <w:tabs>
          <w:tab w:val="num" w:pos="2520"/>
        </w:tabs>
        <w:ind w:left="2880" w:hanging="720"/>
      </w:pPr>
      <w:rPr>
        <w:rFonts w:hint="default"/>
        <w:b w:val="0"/>
        <w:i w:val="0"/>
        <w:sz w:val="22"/>
        <w:szCs w:val="22"/>
      </w:rPr>
    </w:lvl>
    <w:lvl w:ilvl="4">
      <w:start w:val="1"/>
      <w:numFmt w:val="decimal"/>
      <w:lvlText w:val="1.%5."/>
      <w:lvlJc w:val="left"/>
      <w:pPr>
        <w:tabs>
          <w:tab w:val="num" w:pos="2952"/>
        </w:tabs>
        <w:ind w:left="3672" w:hanging="792"/>
      </w:pPr>
      <w:rPr>
        <w:rFonts w:hint="default"/>
        <w:b w:val="0"/>
        <w:sz w:val="22"/>
        <w:szCs w:val="22"/>
      </w:rPr>
    </w:lvl>
    <w:lvl w:ilvl="5">
      <w:start w:val="1"/>
      <w:numFmt w:val="decimal"/>
      <w:lvlText w:val="1.1.%6."/>
      <w:lvlJc w:val="left"/>
      <w:pPr>
        <w:tabs>
          <w:tab w:val="num" w:pos="3672"/>
        </w:tabs>
        <w:ind w:left="2736" w:firstLine="936"/>
      </w:pPr>
      <w:rPr>
        <w:rFonts w:hint="default"/>
      </w:rPr>
    </w:lvl>
    <w:lvl w:ilvl="6">
      <w:start w:val="1"/>
      <w:numFmt w:val="decimal"/>
      <w:lvlText w:val="%7."/>
      <w:lvlJc w:val="left"/>
      <w:pPr>
        <w:tabs>
          <w:tab w:val="num" w:pos="4824"/>
        </w:tabs>
        <w:ind w:left="5328" w:hanging="504"/>
      </w:pPr>
      <w:rPr>
        <w:rFonts w:hint="default"/>
        <w:b w:val="0"/>
        <w:sz w:val="22"/>
        <w:szCs w:val="22"/>
      </w:rPr>
    </w:lvl>
    <w:lvl w:ilvl="7">
      <w:start w:val="1"/>
      <w:numFmt w:val="decimal"/>
      <w:lvlText w:val="1.%8."/>
      <w:lvlJc w:val="left"/>
      <w:pPr>
        <w:tabs>
          <w:tab w:val="num" w:pos="19800"/>
        </w:tabs>
        <w:ind w:left="6408" w:hanging="1152"/>
      </w:pPr>
      <w:rPr>
        <w:rFonts w:hint="default"/>
        <w:b w:val="0"/>
        <w:sz w:val="22"/>
        <w:szCs w:val="22"/>
      </w:rPr>
    </w:lvl>
    <w:lvl w:ilvl="8">
      <w:start w:val="1"/>
      <w:numFmt w:val="decimal"/>
      <w:lvlText w:val="1.1.%9."/>
      <w:lvlJc w:val="left"/>
      <w:pPr>
        <w:ind w:left="7128" w:hanging="1224"/>
      </w:pPr>
      <w:rPr>
        <w:rFonts w:hint="default"/>
        <w:b w:val="0"/>
        <w:sz w:val="22"/>
        <w:szCs w:val="22"/>
      </w:rPr>
    </w:lvl>
  </w:abstractNum>
  <w:abstractNum w:abstractNumId="27" w15:restartNumberingAfterBreak="0">
    <w:nsid w:val="5AA36DDE"/>
    <w:multiLevelType w:val="hybridMultilevel"/>
    <w:tmpl w:val="6F58EF2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B3B3D9B"/>
    <w:multiLevelType w:val="multilevel"/>
    <w:tmpl w:val="B1BAB2F6"/>
    <w:lvl w:ilvl="0">
      <w:start w:val="1"/>
      <w:numFmt w:val="decimal"/>
      <w:lvlText w:val="A.%1."/>
      <w:lvlJc w:val="left"/>
      <w:pPr>
        <w:ind w:left="360" w:hanging="360"/>
      </w:pPr>
      <w:rPr>
        <w:rFonts w:hint="default"/>
      </w:rPr>
    </w:lvl>
    <w:lvl w:ilvl="1">
      <w:start w:val="1"/>
      <w:numFmt w:val="none"/>
      <w:lvlRestart w:val="0"/>
      <w:lvlText w:val="%2A.%1.1"/>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bullet"/>
      <w:lvlText w:val=""/>
      <w:lvlJc w:val="left"/>
      <w:pPr>
        <w:ind w:left="2520" w:hanging="360"/>
      </w:pPr>
      <w:rPr>
        <w:rFonts w:ascii="Symbol" w:hAnsi="Symbol" w:hint="default"/>
        <w:color w:val="auto"/>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9" w15:restartNumberingAfterBreak="0">
    <w:nsid w:val="5D8912CD"/>
    <w:multiLevelType w:val="multilevel"/>
    <w:tmpl w:val="18CA6846"/>
    <w:lvl w:ilvl="0">
      <w:start w:val="4"/>
      <w:numFmt w:val="decimal"/>
      <w:lvlText w:val="%1."/>
      <w:lvlJc w:val="left"/>
      <w:pPr>
        <w:ind w:left="705" w:hanging="705"/>
      </w:pPr>
      <w:rPr>
        <w:rFonts w:ascii="Tahoma" w:hAnsi="Tahoma" w:cs="Tahoma" w:hint="default"/>
      </w:rPr>
    </w:lvl>
    <w:lvl w:ilvl="1">
      <w:start w:val="16"/>
      <w:numFmt w:val="decimal"/>
      <w:lvlText w:val="%1.%2."/>
      <w:lvlJc w:val="left"/>
      <w:pPr>
        <w:ind w:left="2514" w:hanging="705"/>
      </w:pPr>
      <w:rPr>
        <w:rFonts w:ascii="Tahoma" w:hAnsi="Tahoma" w:cs="Tahoma" w:hint="default"/>
      </w:rPr>
    </w:lvl>
    <w:lvl w:ilvl="2">
      <w:start w:val="1"/>
      <w:numFmt w:val="decimal"/>
      <w:lvlText w:val="%1.%2.%3."/>
      <w:lvlJc w:val="left"/>
      <w:pPr>
        <w:ind w:left="3960" w:hanging="1152"/>
      </w:pPr>
      <w:rPr>
        <w:rFonts w:ascii="Tahoma" w:hAnsi="Tahoma" w:cs="Tahoma" w:hint="default"/>
      </w:rPr>
    </w:lvl>
    <w:lvl w:ilvl="3">
      <w:start w:val="1"/>
      <w:numFmt w:val="decimal"/>
      <w:lvlText w:val="%1.%2.%3.%4."/>
      <w:lvlJc w:val="left"/>
      <w:pPr>
        <w:ind w:left="6147" w:hanging="720"/>
      </w:pPr>
      <w:rPr>
        <w:rFonts w:ascii="Tahoma" w:hAnsi="Tahoma" w:cs="Tahoma" w:hint="default"/>
      </w:rPr>
    </w:lvl>
    <w:lvl w:ilvl="4">
      <w:start w:val="1"/>
      <w:numFmt w:val="decimal"/>
      <w:lvlText w:val="%1.%2.%3.%4.%5."/>
      <w:lvlJc w:val="left"/>
      <w:pPr>
        <w:ind w:left="8316" w:hanging="1080"/>
      </w:pPr>
      <w:rPr>
        <w:rFonts w:ascii="Tahoma" w:hAnsi="Tahoma" w:cs="Tahoma" w:hint="default"/>
      </w:rPr>
    </w:lvl>
    <w:lvl w:ilvl="5">
      <w:start w:val="1"/>
      <w:numFmt w:val="decimal"/>
      <w:lvlText w:val="%1.%2.%3.%4.%5.%6."/>
      <w:lvlJc w:val="left"/>
      <w:pPr>
        <w:ind w:left="10125" w:hanging="1080"/>
      </w:pPr>
      <w:rPr>
        <w:rFonts w:ascii="Tahoma" w:hAnsi="Tahoma" w:cs="Tahoma" w:hint="default"/>
      </w:rPr>
    </w:lvl>
    <w:lvl w:ilvl="6">
      <w:start w:val="1"/>
      <w:numFmt w:val="decimal"/>
      <w:lvlText w:val="%1.%2.%3.%4.%5.%6.%7."/>
      <w:lvlJc w:val="left"/>
      <w:pPr>
        <w:ind w:left="12294" w:hanging="1440"/>
      </w:pPr>
      <w:rPr>
        <w:rFonts w:ascii="Tahoma" w:hAnsi="Tahoma" w:cs="Tahoma" w:hint="default"/>
      </w:rPr>
    </w:lvl>
    <w:lvl w:ilvl="7">
      <w:start w:val="1"/>
      <w:numFmt w:val="decimal"/>
      <w:lvlText w:val="%1.%2.%3.%4.%5.%6.%7.%8."/>
      <w:lvlJc w:val="left"/>
      <w:pPr>
        <w:ind w:left="14103" w:hanging="1440"/>
      </w:pPr>
      <w:rPr>
        <w:rFonts w:ascii="Tahoma" w:hAnsi="Tahoma" w:cs="Tahoma" w:hint="default"/>
      </w:rPr>
    </w:lvl>
    <w:lvl w:ilvl="8">
      <w:start w:val="1"/>
      <w:numFmt w:val="decimal"/>
      <w:lvlText w:val="%1.%2.%3.%4.%5.%6.%7.%8.%9."/>
      <w:lvlJc w:val="left"/>
      <w:pPr>
        <w:ind w:left="16272" w:hanging="1800"/>
      </w:pPr>
      <w:rPr>
        <w:rFonts w:ascii="Tahoma" w:hAnsi="Tahoma" w:cs="Tahoma" w:hint="default"/>
      </w:rPr>
    </w:lvl>
  </w:abstractNum>
  <w:abstractNum w:abstractNumId="30" w15:restartNumberingAfterBreak="0">
    <w:nsid w:val="637F3F66"/>
    <w:multiLevelType w:val="multilevel"/>
    <w:tmpl w:val="E9CA80DE"/>
    <w:lvl w:ilvl="0">
      <w:start w:val="1"/>
      <w:numFmt w:val="decimal"/>
      <w:lvlText w:val="%1."/>
      <w:lvlJc w:val="left"/>
      <w:pPr>
        <w:ind w:left="360" w:hanging="360"/>
      </w:pPr>
      <w:rPr>
        <w:rFonts w:hint="default"/>
        <w:b/>
        <w:bCs/>
        <w:sz w:val="28"/>
        <w:szCs w:val="28"/>
      </w:rPr>
    </w:lvl>
    <w:lvl w:ilvl="1">
      <w:start w:val="1"/>
      <w:numFmt w:val="decimal"/>
      <w:lvlText w:val="%1.%2."/>
      <w:lvlJc w:val="left"/>
      <w:pPr>
        <w:ind w:left="1440" w:hanging="1080"/>
      </w:pPr>
      <w:rPr>
        <w:rFonts w:hint="default"/>
        <w:b/>
        <w:bCs/>
      </w:rPr>
    </w:lvl>
    <w:lvl w:ilvl="2">
      <w:start w:val="1"/>
      <w:numFmt w:val="decimal"/>
      <w:lvlText w:val="%1.%2.%3."/>
      <w:lvlJc w:val="left"/>
      <w:pPr>
        <w:ind w:left="1800" w:hanging="1080"/>
      </w:pPr>
      <w:rPr>
        <w:rFonts w:ascii="Tahoma" w:hAnsi="Tahoma" w:cs="Tahoma" w:hint="default"/>
        <w:b/>
        <w:bCs/>
        <w:sz w:val="22"/>
        <w:szCs w:val="22"/>
      </w:rPr>
    </w:lvl>
    <w:lvl w:ilvl="3">
      <w:start w:val="1"/>
      <w:numFmt w:val="decimal"/>
      <w:lvlText w:val="%1.%2.%3.%4."/>
      <w:lvlJc w:val="left"/>
      <w:pPr>
        <w:ind w:left="1800" w:hanging="720"/>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52433"/>
    <w:multiLevelType w:val="hybridMultilevel"/>
    <w:tmpl w:val="EED296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0B66E7"/>
    <w:multiLevelType w:val="hybridMultilevel"/>
    <w:tmpl w:val="F476F3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EFB6029"/>
    <w:multiLevelType w:val="multilevel"/>
    <w:tmpl w:val="610C87A8"/>
    <w:lvl w:ilvl="0">
      <w:start w:val="1"/>
      <w:numFmt w:val="decimal"/>
      <w:lvlText w:val="%1."/>
      <w:lvlJc w:val="left"/>
      <w:pPr>
        <w:ind w:left="860" w:hanging="721"/>
      </w:pPr>
      <w:rPr>
        <w:rFonts w:ascii="Calibri" w:eastAsia="Calibri" w:hAnsi="Calibri" w:cs="Calibri" w:hint="default"/>
        <w:b/>
        <w:bCs/>
        <w:i w:val="0"/>
        <w:iCs w:val="0"/>
        <w:spacing w:val="-2"/>
        <w:w w:val="100"/>
        <w:sz w:val="22"/>
        <w:szCs w:val="22"/>
        <w:lang w:val="en-US" w:eastAsia="en-US" w:bidi="ar-SA"/>
      </w:rPr>
    </w:lvl>
    <w:lvl w:ilvl="1">
      <w:start w:val="1"/>
      <w:numFmt w:val="decimal"/>
      <w:lvlText w:val="%1.%2."/>
      <w:lvlJc w:val="left"/>
      <w:pPr>
        <w:ind w:left="1582" w:hanging="723"/>
      </w:pPr>
      <w:rPr>
        <w:rFonts w:ascii="Calibri" w:eastAsia="Calibri" w:hAnsi="Calibri" w:cs="Calibri" w:hint="default"/>
        <w:b w:val="0"/>
        <w:bCs w:val="0"/>
        <w:i w:val="0"/>
        <w:iCs w:val="0"/>
        <w:spacing w:val="-6"/>
        <w:w w:val="100"/>
        <w:sz w:val="22"/>
        <w:szCs w:val="22"/>
        <w:lang w:val="en-US" w:eastAsia="en-US" w:bidi="ar-SA"/>
      </w:rPr>
    </w:lvl>
    <w:lvl w:ilvl="2">
      <w:start w:val="1"/>
      <w:numFmt w:val="decimal"/>
      <w:lvlText w:val="%1.%2.%3."/>
      <w:lvlJc w:val="left"/>
      <w:pPr>
        <w:ind w:left="2302" w:hanging="720"/>
      </w:pPr>
      <w:rPr>
        <w:rFonts w:ascii="Calibri" w:eastAsia="Calibri" w:hAnsi="Calibri" w:cs="Calibri" w:hint="default"/>
        <w:b w:val="0"/>
        <w:bCs w:val="0"/>
        <w:i w:val="0"/>
        <w:iCs w:val="0"/>
        <w:spacing w:val="-6"/>
        <w:w w:val="100"/>
        <w:sz w:val="22"/>
        <w:szCs w:val="22"/>
        <w:lang w:val="en-US" w:eastAsia="en-US" w:bidi="ar-SA"/>
      </w:rPr>
    </w:lvl>
    <w:lvl w:ilvl="3">
      <w:numFmt w:val="bullet"/>
      <w:lvlText w:val="•"/>
      <w:lvlJc w:val="left"/>
      <w:pPr>
        <w:ind w:left="3397" w:hanging="720"/>
      </w:pPr>
      <w:rPr>
        <w:rFonts w:hint="default"/>
        <w:lang w:val="en-US" w:eastAsia="en-US" w:bidi="ar-SA"/>
      </w:rPr>
    </w:lvl>
    <w:lvl w:ilvl="4">
      <w:numFmt w:val="bullet"/>
      <w:lvlText w:val="•"/>
      <w:lvlJc w:val="left"/>
      <w:pPr>
        <w:ind w:left="4495" w:hanging="720"/>
      </w:pPr>
      <w:rPr>
        <w:rFonts w:hint="default"/>
        <w:lang w:val="en-US" w:eastAsia="en-US" w:bidi="ar-SA"/>
      </w:rPr>
    </w:lvl>
    <w:lvl w:ilvl="5">
      <w:numFmt w:val="bullet"/>
      <w:lvlText w:val="•"/>
      <w:lvlJc w:val="left"/>
      <w:pPr>
        <w:ind w:left="5592" w:hanging="720"/>
      </w:pPr>
      <w:rPr>
        <w:rFonts w:hint="default"/>
        <w:lang w:val="en-US" w:eastAsia="en-US" w:bidi="ar-SA"/>
      </w:rPr>
    </w:lvl>
    <w:lvl w:ilvl="6">
      <w:numFmt w:val="bullet"/>
      <w:lvlText w:val="•"/>
      <w:lvlJc w:val="left"/>
      <w:pPr>
        <w:ind w:left="6690" w:hanging="720"/>
      </w:pPr>
      <w:rPr>
        <w:rFonts w:hint="default"/>
        <w:lang w:val="en-US" w:eastAsia="en-US" w:bidi="ar-SA"/>
      </w:rPr>
    </w:lvl>
    <w:lvl w:ilvl="7">
      <w:numFmt w:val="bullet"/>
      <w:lvlText w:val="•"/>
      <w:lvlJc w:val="left"/>
      <w:pPr>
        <w:ind w:left="7787" w:hanging="720"/>
      </w:pPr>
      <w:rPr>
        <w:rFonts w:hint="default"/>
        <w:lang w:val="en-US" w:eastAsia="en-US" w:bidi="ar-SA"/>
      </w:rPr>
    </w:lvl>
    <w:lvl w:ilvl="8">
      <w:numFmt w:val="bullet"/>
      <w:lvlText w:val="•"/>
      <w:lvlJc w:val="left"/>
      <w:pPr>
        <w:ind w:left="8885" w:hanging="720"/>
      </w:pPr>
      <w:rPr>
        <w:rFonts w:hint="default"/>
        <w:lang w:val="en-US" w:eastAsia="en-US" w:bidi="ar-SA"/>
      </w:rPr>
    </w:lvl>
  </w:abstractNum>
  <w:abstractNum w:abstractNumId="34" w15:restartNumberingAfterBreak="0">
    <w:nsid w:val="6F6C48AB"/>
    <w:multiLevelType w:val="multilevel"/>
    <w:tmpl w:val="459E3FE8"/>
    <w:lvl w:ilvl="0">
      <w:start w:val="1"/>
      <w:numFmt w:val="decimal"/>
      <w:lvlText w:val="%1."/>
      <w:lvlJc w:val="left"/>
      <w:pPr>
        <w:ind w:left="1081" w:hanging="721"/>
      </w:pPr>
      <w:rPr>
        <w:rFonts w:hint="default"/>
        <w:b/>
        <w:bCs/>
        <w:i w:val="0"/>
        <w:iCs w:val="0"/>
        <w:caps/>
        <w:spacing w:val="-2"/>
        <w:w w:val="100"/>
        <w:sz w:val="22"/>
        <w:szCs w:val="22"/>
        <w:lang w:val="en-US" w:eastAsia="en-US" w:bidi="ar-SA"/>
      </w:rPr>
    </w:lvl>
    <w:lvl w:ilvl="1">
      <w:start w:val="1"/>
      <w:numFmt w:val="decimal"/>
      <w:lvlText w:val="%1.%2."/>
      <w:lvlJc w:val="left"/>
      <w:pPr>
        <w:ind w:left="1803" w:hanging="723"/>
      </w:pPr>
      <w:rPr>
        <w:rFonts w:ascii="Calibri" w:hAnsi="Calibri" w:cs="Calibri" w:hint="default"/>
        <w:b/>
        <w:bCs w:val="0"/>
        <w:i w:val="0"/>
        <w:iCs w:val="0"/>
        <w:spacing w:val="-6"/>
        <w:w w:val="100"/>
        <w:sz w:val="22"/>
        <w:szCs w:val="22"/>
        <w:lang w:val="en-US" w:eastAsia="en-US" w:bidi="ar-SA"/>
      </w:rPr>
    </w:lvl>
    <w:lvl w:ilvl="2">
      <w:start w:val="1"/>
      <w:numFmt w:val="decimal"/>
      <w:lvlText w:val="%1.%2.%3."/>
      <w:lvlJc w:val="left"/>
      <w:pPr>
        <w:ind w:left="2523" w:hanging="720"/>
      </w:pPr>
      <w:rPr>
        <w:rFonts w:ascii="Calibri" w:hAnsi="Calibri" w:cs="Calibri" w:hint="default"/>
        <w:b/>
        <w:bCs w:val="0"/>
        <w:i w:val="0"/>
        <w:iCs w:val="0"/>
        <w:spacing w:val="-6"/>
        <w:w w:val="100"/>
        <w:sz w:val="22"/>
        <w:szCs w:val="22"/>
        <w:lang w:val="en-US" w:eastAsia="en-US" w:bidi="ar-SA"/>
      </w:rPr>
    </w:lvl>
    <w:lvl w:ilvl="3">
      <w:numFmt w:val="bullet"/>
      <w:lvlText w:val="•"/>
      <w:lvlJc w:val="left"/>
      <w:pPr>
        <w:ind w:left="3618" w:hanging="720"/>
      </w:pPr>
      <w:rPr>
        <w:rFonts w:hint="default"/>
        <w:lang w:val="en-US" w:eastAsia="en-US" w:bidi="ar-SA"/>
      </w:rPr>
    </w:lvl>
    <w:lvl w:ilvl="4">
      <w:numFmt w:val="bullet"/>
      <w:lvlText w:val="•"/>
      <w:lvlJc w:val="left"/>
      <w:pPr>
        <w:ind w:left="4716" w:hanging="720"/>
      </w:pPr>
      <w:rPr>
        <w:rFonts w:hint="default"/>
        <w:lang w:val="en-US" w:eastAsia="en-US" w:bidi="ar-SA"/>
      </w:rPr>
    </w:lvl>
    <w:lvl w:ilvl="5">
      <w:numFmt w:val="bullet"/>
      <w:lvlText w:val="•"/>
      <w:lvlJc w:val="left"/>
      <w:pPr>
        <w:ind w:left="5813" w:hanging="720"/>
      </w:pPr>
      <w:rPr>
        <w:rFonts w:hint="default"/>
        <w:lang w:val="en-US" w:eastAsia="en-US" w:bidi="ar-SA"/>
      </w:rPr>
    </w:lvl>
    <w:lvl w:ilvl="6">
      <w:numFmt w:val="bullet"/>
      <w:lvlText w:val="•"/>
      <w:lvlJc w:val="left"/>
      <w:pPr>
        <w:ind w:left="6911" w:hanging="720"/>
      </w:pPr>
      <w:rPr>
        <w:rFonts w:hint="default"/>
        <w:lang w:val="en-US" w:eastAsia="en-US" w:bidi="ar-SA"/>
      </w:rPr>
    </w:lvl>
    <w:lvl w:ilvl="7">
      <w:numFmt w:val="bullet"/>
      <w:lvlText w:val="•"/>
      <w:lvlJc w:val="left"/>
      <w:pPr>
        <w:ind w:left="8008" w:hanging="720"/>
      </w:pPr>
      <w:rPr>
        <w:rFonts w:hint="default"/>
        <w:lang w:val="en-US" w:eastAsia="en-US" w:bidi="ar-SA"/>
      </w:rPr>
    </w:lvl>
    <w:lvl w:ilvl="8">
      <w:numFmt w:val="bullet"/>
      <w:lvlText w:val="•"/>
      <w:lvlJc w:val="left"/>
      <w:pPr>
        <w:ind w:left="9106" w:hanging="720"/>
      </w:pPr>
      <w:rPr>
        <w:rFonts w:hint="default"/>
        <w:lang w:val="en-US" w:eastAsia="en-US" w:bidi="ar-SA"/>
      </w:rPr>
    </w:lvl>
  </w:abstractNum>
  <w:abstractNum w:abstractNumId="35" w15:restartNumberingAfterBreak="0">
    <w:nsid w:val="6F710FBE"/>
    <w:multiLevelType w:val="hybridMultilevel"/>
    <w:tmpl w:val="4386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353DEC"/>
    <w:multiLevelType w:val="multilevel"/>
    <w:tmpl w:val="20DE3BBC"/>
    <w:lvl w:ilvl="0">
      <w:start w:val="1"/>
      <w:numFmt w:val="decimal"/>
      <w:lvlText w:val="%1."/>
      <w:lvlJc w:val="left"/>
      <w:pPr>
        <w:ind w:left="360" w:hanging="360"/>
      </w:pPr>
      <w:rPr>
        <w:b/>
        <w:bCs/>
        <w:sz w:val="28"/>
        <w:szCs w:val="28"/>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bullet"/>
      <w:lvlText w:val=""/>
      <w:lvlJc w:val="left"/>
      <w:pPr>
        <w:ind w:left="2160" w:hanging="360"/>
      </w:pPr>
      <w:rPr>
        <w:rFonts w:ascii="Symbol" w:hAnsi="Symbol"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6F27799"/>
    <w:multiLevelType w:val="multilevel"/>
    <w:tmpl w:val="0409001F"/>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6FC6602"/>
    <w:multiLevelType w:val="multilevel"/>
    <w:tmpl w:val="36A8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86B79B3"/>
    <w:multiLevelType w:val="multilevel"/>
    <w:tmpl w:val="33826016"/>
    <w:lvl w:ilvl="0">
      <w:start w:val="1"/>
      <w:numFmt w:val="bullet"/>
      <w:lvlText w:val=""/>
      <w:lvlJc w:val="left"/>
      <w:pPr>
        <w:ind w:left="1800" w:hanging="360"/>
      </w:pPr>
      <w:rPr>
        <w:rFonts w:ascii="Symbol" w:hAnsi="Symbol" w:hint="default"/>
        <w:b/>
        <w:bCs/>
        <w:sz w:val="28"/>
        <w:szCs w:val="28"/>
      </w:rPr>
    </w:lvl>
    <w:lvl w:ilvl="1">
      <w:start w:val="1"/>
      <w:numFmt w:val="decimal"/>
      <w:lvlText w:val="%1.%2."/>
      <w:lvlJc w:val="left"/>
      <w:pPr>
        <w:ind w:left="2232" w:hanging="432"/>
      </w:pPr>
      <w:rPr>
        <w:b/>
        <w:bCs/>
      </w:rPr>
    </w:lvl>
    <w:lvl w:ilvl="2">
      <w:start w:val="1"/>
      <w:numFmt w:val="decimal"/>
      <w:lvlText w:val="%1.%2.%3."/>
      <w:lvlJc w:val="left"/>
      <w:pPr>
        <w:ind w:left="2664" w:hanging="504"/>
      </w:pPr>
      <w:rPr>
        <w:b/>
        <w:bCs/>
      </w:rPr>
    </w:lvl>
    <w:lvl w:ilvl="3">
      <w:start w:val="1"/>
      <w:numFmt w:val="bullet"/>
      <w:lvlText w:val=""/>
      <w:lvlJc w:val="left"/>
      <w:pPr>
        <w:ind w:left="2880" w:hanging="360"/>
      </w:pPr>
      <w:rPr>
        <w:rFonts w:ascii="Symbol" w:hAnsi="Symbol" w:hint="default"/>
      </w:rPr>
    </w:lvl>
    <w:lvl w:ilvl="4">
      <w:start w:val="1"/>
      <w:numFmt w:val="decimal"/>
      <w:lvlText w:val="%1.%2.%3.%4.%5."/>
      <w:lvlJc w:val="left"/>
      <w:pPr>
        <w:ind w:left="3672" w:hanging="792"/>
      </w:pPr>
    </w:lvl>
    <w:lvl w:ilvl="5">
      <w:start w:val="1"/>
      <w:numFmt w:val="bullet"/>
      <w:lvlText w:val=""/>
      <w:lvlJc w:val="left"/>
      <w:pPr>
        <w:ind w:left="3600" w:hanging="360"/>
      </w:pPr>
      <w:rPr>
        <w:rFonts w:ascii="Symbol" w:hAnsi="Symbol" w:hint="default"/>
      </w:r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40" w15:restartNumberingAfterBreak="0">
    <w:nsid w:val="7F66508E"/>
    <w:multiLevelType w:val="multilevel"/>
    <w:tmpl w:val="48D697CC"/>
    <w:lvl w:ilvl="0">
      <w:start w:val="1"/>
      <w:numFmt w:val="decimal"/>
      <w:lvlText w:val="%1."/>
      <w:lvlJc w:val="left"/>
      <w:pPr>
        <w:ind w:left="360" w:hanging="360"/>
      </w:pPr>
      <w:rPr>
        <w:b/>
        <w:bCs/>
        <w:sz w:val="28"/>
        <w:szCs w:val="28"/>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93974742">
    <w:abstractNumId w:val="31"/>
  </w:num>
  <w:num w:numId="2" w16cid:durableId="1153449623">
    <w:abstractNumId w:val="37"/>
  </w:num>
  <w:num w:numId="3" w16cid:durableId="1369985991">
    <w:abstractNumId w:val="4"/>
  </w:num>
  <w:num w:numId="4" w16cid:durableId="151721027">
    <w:abstractNumId w:val="38"/>
  </w:num>
  <w:num w:numId="5" w16cid:durableId="139079684">
    <w:abstractNumId w:val="20"/>
  </w:num>
  <w:num w:numId="6" w16cid:durableId="571627352">
    <w:abstractNumId w:val="28"/>
  </w:num>
  <w:num w:numId="7" w16cid:durableId="1647585473">
    <w:abstractNumId w:val="17"/>
  </w:num>
  <w:num w:numId="8" w16cid:durableId="1257208419">
    <w:abstractNumId w:val="19"/>
  </w:num>
  <w:num w:numId="9" w16cid:durableId="1144276045">
    <w:abstractNumId w:val="35"/>
  </w:num>
  <w:num w:numId="10" w16cid:durableId="1676953524">
    <w:abstractNumId w:val="26"/>
  </w:num>
  <w:num w:numId="11" w16cid:durableId="770394986">
    <w:abstractNumId w:val="12"/>
  </w:num>
  <w:num w:numId="12" w16cid:durableId="647052666">
    <w:abstractNumId w:val="8"/>
  </w:num>
  <w:num w:numId="13" w16cid:durableId="1011955396">
    <w:abstractNumId w:val="16"/>
  </w:num>
  <w:num w:numId="14" w16cid:durableId="1431438119">
    <w:abstractNumId w:val="25"/>
  </w:num>
  <w:num w:numId="15" w16cid:durableId="27531939">
    <w:abstractNumId w:val="14"/>
  </w:num>
  <w:num w:numId="16" w16cid:durableId="1160657196">
    <w:abstractNumId w:val="2"/>
  </w:num>
  <w:num w:numId="17" w16cid:durableId="884482691">
    <w:abstractNumId w:val="11"/>
  </w:num>
  <w:num w:numId="18" w16cid:durableId="29456435">
    <w:abstractNumId w:val="5"/>
  </w:num>
  <w:num w:numId="19" w16cid:durableId="142936990">
    <w:abstractNumId w:val="24"/>
  </w:num>
  <w:num w:numId="20" w16cid:durableId="1989823430">
    <w:abstractNumId w:val="37"/>
    <w:lvlOverride w:ilvl="0">
      <w:lvl w:ilvl="0">
        <w:start w:val="1"/>
        <w:numFmt w:val="decimal"/>
        <w:lvlText w:val="%1."/>
        <w:lvlJc w:val="left"/>
        <w:pPr>
          <w:ind w:left="360" w:hanging="360"/>
        </w:pPr>
        <w:rPr>
          <w:rFonts w:hint="default"/>
          <w:b/>
          <w:bCs/>
          <w:sz w:val="28"/>
          <w:szCs w:val="28"/>
        </w:rPr>
      </w:lvl>
    </w:lvlOverride>
    <w:lvlOverride w:ilvl="1">
      <w:lvl w:ilvl="1">
        <w:start w:val="1"/>
        <w:numFmt w:val="decimal"/>
        <w:lvlText w:val="%1.%2."/>
        <w:lvlJc w:val="left"/>
        <w:pPr>
          <w:ind w:left="720" w:hanging="360"/>
        </w:pPr>
        <w:rPr>
          <w:rFonts w:hint="default"/>
          <w:b/>
          <w:bCs/>
        </w:rPr>
      </w:lvl>
    </w:lvlOverride>
    <w:lvlOverride w:ilvl="2">
      <w:lvl w:ilvl="2">
        <w:start w:val="1"/>
        <w:numFmt w:val="lowerLetter"/>
        <w:lvlText w:val="2.%2.%3"/>
        <w:lvlJc w:val="left"/>
        <w:pPr>
          <w:ind w:left="720" w:firstLine="0"/>
        </w:pPr>
        <w:rPr>
          <w:rFonts w:hint="default"/>
          <w:b/>
          <w:bCs/>
        </w:rPr>
      </w:lvl>
    </w:lvlOverride>
    <w:lvlOverride w:ilvl="3">
      <w:lvl w:ilvl="3">
        <w:start w:val="1"/>
        <w:numFmt w:val="decimal"/>
        <w:lvlText w:val="%1.%2.%3.%4."/>
        <w:lvlJc w:val="left"/>
        <w:pPr>
          <w:ind w:left="1728" w:hanging="648"/>
        </w:pPr>
        <w:rPr>
          <w:rFonts w:hint="default"/>
          <w:b/>
          <w:bCs/>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1" w16cid:durableId="45380818">
    <w:abstractNumId w:val="32"/>
  </w:num>
  <w:num w:numId="22" w16cid:durableId="2089182887">
    <w:abstractNumId w:val="7"/>
  </w:num>
  <w:num w:numId="23" w16cid:durableId="1427577180">
    <w:abstractNumId w:val="10"/>
  </w:num>
  <w:num w:numId="24" w16cid:durableId="1312442808">
    <w:abstractNumId w:val="22"/>
  </w:num>
  <w:num w:numId="25" w16cid:durableId="697048407">
    <w:abstractNumId w:val="0"/>
  </w:num>
  <w:num w:numId="26" w16cid:durableId="878053405">
    <w:abstractNumId w:val="40"/>
  </w:num>
  <w:num w:numId="27" w16cid:durableId="271787376">
    <w:abstractNumId w:val="36"/>
  </w:num>
  <w:num w:numId="28" w16cid:durableId="1597980972">
    <w:abstractNumId w:val="22"/>
    <w:lvlOverride w:ilvl="0">
      <w:lvl w:ilvl="0">
        <w:start w:val="1"/>
        <w:numFmt w:val="decimal"/>
        <w:lvlText w:val="%1."/>
        <w:lvlJc w:val="left"/>
        <w:pPr>
          <w:ind w:left="360" w:hanging="360"/>
        </w:pPr>
        <w:rPr>
          <w:rFonts w:hint="default"/>
          <w:b/>
          <w:bCs/>
          <w:sz w:val="28"/>
          <w:szCs w:val="28"/>
        </w:rPr>
      </w:lvl>
    </w:lvlOverride>
    <w:lvlOverride w:ilvl="1">
      <w:lvl w:ilvl="1">
        <w:start w:val="1"/>
        <w:numFmt w:val="decimal"/>
        <w:lvlText w:val="%1.%2."/>
        <w:lvlJc w:val="left"/>
        <w:pPr>
          <w:ind w:left="792" w:hanging="432"/>
        </w:pPr>
        <w:rPr>
          <w:rFonts w:hint="default"/>
          <w:b/>
          <w:bCs/>
        </w:rPr>
      </w:lvl>
    </w:lvlOverride>
    <w:lvlOverride w:ilvl="2">
      <w:lvl w:ilvl="2">
        <w:start w:val="1"/>
        <w:numFmt w:val="decimal"/>
        <w:lvlText w:val="%1.%2.%3."/>
        <w:lvlJc w:val="left"/>
        <w:pPr>
          <w:ind w:left="1080" w:hanging="360"/>
        </w:pPr>
        <w:rPr>
          <w:rFonts w:hint="default"/>
          <w:b/>
          <w:bCs/>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16cid:durableId="2123108225">
    <w:abstractNumId w:val="22"/>
    <w:lvlOverride w:ilvl="0">
      <w:lvl w:ilvl="0">
        <w:start w:val="1"/>
        <w:numFmt w:val="decimal"/>
        <w:lvlText w:val="%1."/>
        <w:lvlJc w:val="left"/>
        <w:pPr>
          <w:ind w:left="360" w:hanging="360"/>
        </w:pPr>
        <w:rPr>
          <w:rFonts w:hint="default"/>
          <w:b/>
          <w:bCs/>
          <w:sz w:val="28"/>
          <w:szCs w:val="28"/>
        </w:rPr>
      </w:lvl>
    </w:lvlOverride>
    <w:lvlOverride w:ilvl="1">
      <w:lvl w:ilvl="1">
        <w:start w:val="1"/>
        <w:numFmt w:val="decimal"/>
        <w:lvlText w:val="%1.%2."/>
        <w:lvlJc w:val="left"/>
        <w:pPr>
          <w:ind w:left="792" w:hanging="432"/>
        </w:pPr>
        <w:rPr>
          <w:rFonts w:hint="default"/>
          <w:b/>
          <w:bCs/>
        </w:rPr>
      </w:lvl>
    </w:lvlOverride>
    <w:lvlOverride w:ilvl="2">
      <w:lvl w:ilvl="2">
        <w:start w:val="1"/>
        <w:numFmt w:val="decimal"/>
        <w:lvlText w:val="%1.%2.%3."/>
        <w:lvlJc w:val="left"/>
        <w:pPr>
          <w:ind w:left="1800" w:hanging="1080"/>
        </w:pPr>
        <w:rPr>
          <w:rFonts w:hint="default"/>
          <w:b/>
          <w:bCs/>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0" w16cid:durableId="20976492">
    <w:abstractNumId w:val="22"/>
    <w:lvlOverride w:ilvl="0">
      <w:lvl w:ilvl="0">
        <w:start w:val="1"/>
        <w:numFmt w:val="decimal"/>
        <w:lvlText w:val="%1."/>
        <w:lvlJc w:val="left"/>
        <w:pPr>
          <w:ind w:left="360" w:hanging="360"/>
        </w:pPr>
        <w:rPr>
          <w:rFonts w:hint="default"/>
          <w:b/>
          <w:bCs/>
          <w:sz w:val="28"/>
          <w:szCs w:val="28"/>
        </w:rPr>
      </w:lvl>
    </w:lvlOverride>
    <w:lvlOverride w:ilvl="1">
      <w:lvl w:ilvl="1">
        <w:start w:val="1"/>
        <w:numFmt w:val="decimal"/>
        <w:lvlText w:val="%1.%2."/>
        <w:lvlJc w:val="left"/>
        <w:pPr>
          <w:ind w:left="792" w:hanging="432"/>
        </w:pPr>
        <w:rPr>
          <w:rFonts w:hint="default"/>
          <w:b/>
          <w:bCs/>
        </w:rPr>
      </w:lvl>
    </w:lvlOverride>
    <w:lvlOverride w:ilvl="2">
      <w:lvl w:ilvl="2">
        <w:start w:val="1"/>
        <w:numFmt w:val="decimal"/>
        <w:lvlText w:val="%1.%2.%3."/>
        <w:lvlJc w:val="left"/>
        <w:pPr>
          <w:ind w:left="1800" w:hanging="1080"/>
        </w:pPr>
        <w:rPr>
          <w:rFonts w:hint="default"/>
          <w:b/>
          <w:bCs/>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1320303943">
    <w:abstractNumId w:val="22"/>
    <w:lvlOverride w:ilvl="0">
      <w:lvl w:ilvl="0">
        <w:start w:val="1"/>
        <w:numFmt w:val="decimal"/>
        <w:lvlText w:val="%1."/>
        <w:lvlJc w:val="left"/>
        <w:pPr>
          <w:ind w:left="360" w:hanging="360"/>
        </w:pPr>
        <w:rPr>
          <w:rFonts w:hint="default"/>
          <w:b/>
          <w:bCs/>
          <w:sz w:val="28"/>
          <w:szCs w:val="28"/>
        </w:rPr>
      </w:lvl>
    </w:lvlOverride>
    <w:lvlOverride w:ilvl="1">
      <w:lvl w:ilvl="1">
        <w:start w:val="1"/>
        <w:numFmt w:val="decimal"/>
        <w:lvlText w:val="%1.%2."/>
        <w:lvlJc w:val="left"/>
        <w:pPr>
          <w:ind w:left="792" w:hanging="432"/>
        </w:pPr>
        <w:rPr>
          <w:rFonts w:hint="default"/>
          <w:b/>
          <w:bCs/>
        </w:rPr>
      </w:lvl>
    </w:lvlOverride>
    <w:lvlOverride w:ilvl="2">
      <w:lvl w:ilvl="2">
        <w:start w:val="1"/>
        <w:numFmt w:val="decimal"/>
        <w:lvlText w:val="%1.%2.%3."/>
        <w:lvlJc w:val="left"/>
        <w:pPr>
          <w:ind w:left="1944" w:hanging="1224"/>
        </w:pPr>
        <w:rPr>
          <w:rFonts w:hint="default"/>
          <w:b/>
          <w:bCs/>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1440492974">
    <w:abstractNumId w:val="22"/>
    <w:lvlOverride w:ilvl="0">
      <w:lvl w:ilvl="0">
        <w:start w:val="1"/>
        <w:numFmt w:val="decimal"/>
        <w:lvlText w:val="%1."/>
        <w:lvlJc w:val="left"/>
        <w:pPr>
          <w:ind w:left="360" w:hanging="360"/>
        </w:pPr>
        <w:rPr>
          <w:rFonts w:hint="default"/>
          <w:b/>
          <w:bCs/>
          <w:sz w:val="28"/>
          <w:szCs w:val="28"/>
        </w:rPr>
      </w:lvl>
    </w:lvlOverride>
    <w:lvlOverride w:ilvl="1">
      <w:lvl w:ilvl="1">
        <w:start w:val="1"/>
        <w:numFmt w:val="decimal"/>
        <w:lvlText w:val="%1.%2."/>
        <w:lvlJc w:val="left"/>
        <w:pPr>
          <w:ind w:left="792" w:hanging="432"/>
        </w:pPr>
        <w:rPr>
          <w:rFonts w:hint="default"/>
          <w:b/>
          <w:bCs/>
        </w:rPr>
      </w:lvl>
    </w:lvlOverride>
    <w:lvlOverride w:ilvl="2">
      <w:lvl w:ilvl="2">
        <w:start w:val="1"/>
        <w:numFmt w:val="decimal"/>
        <w:lvlText w:val="%1.%2.%3."/>
        <w:lvlJc w:val="left"/>
        <w:pPr>
          <w:ind w:left="1800" w:hanging="1080"/>
        </w:pPr>
        <w:rPr>
          <w:rFonts w:hint="default"/>
          <w:b/>
          <w:bCs/>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3" w16cid:durableId="410279590">
    <w:abstractNumId w:val="22"/>
    <w:lvlOverride w:ilvl="0">
      <w:lvl w:ilvl="0">
        <w:start w:val="1"/>
        <w:numFmt w:val="decimal"/>
        <w:lvlText w:val="%1."/>
        <w:lvlJc w:val="left"/>
        <w:pPr>
          <w:ind w:left="360" w:hanging="360"/>
        </w:pPr>
        <w:rPr>
          <w:rFonts w:hint="default"/>
          <w:b/>
          <w:bCs/>
          <w:sz w:val="28"/>
          <w:szCs w:val="28"/>
        </w:rPr>
      </w:lvl>
    </w:lvlOverride>
    <w:lvlOverride w:ilvl="1">
      <w:lvl w:ilvl="1">
        <w:start w:val="1"/>
        <w:numFmt w:val="decimal"/>
        <w:lvlText w:val="%1.%2."/>
        <w:lvlJc w:val="left"/>
        <w:pPr>
          <w:ind w:left="792" w:hanging="432"/>
        </w:pPr>
        <w:rPr>
          <w:rFonts w:hint="default"/>
          <w:b/>
          <w:bCs/>
        </w:rPr>
      </w:lvl>
    </w:lvlOverride>
    <w:lvlOverride w:ilvl="2">
      <w:lvl w:ilvl="2">
        <w:start w:val="1"/>
        <w:numFmt w:val="decimal"/>
        <w:lvlText w:val="%1.%2.%3."/>
        <w:lvlJc w:val="left"/>
        <w:pPr>
          <w:ind w:left="1800" w:hanging="1080"/>
        </w:pPr>
        <w:rPr>
          <w:rFonts w:hint="default"/>
          <w:b/>
          <w:bCs/>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4" w16cid:durableId="1930694753">
    <w:abstractNumId w:val="9"/>
  </w:num>
  <w:num w:numId="35" w16cid:durableId="743571602">
    <w:abstractNumId w:val="39"/>
  </w:num>
  <w:num w:numId="36" w16cid:durableId="47345115">
    <w:abstractNumId w:val="21"/>
  </w:num>
  <w:num w:numId="37" w16cid:durableId="341056729">
    <w:abstractNumId w:val="3"/>
  </w:num>
  <w:num w:numId="38" w16cid:durableId="870455838">
    <w:abstractNumId w:val="27"/>
  </w:num>
  <w:num w:numId="39" w16cid:durableId="1656684798">
    <w:abstractNumId w:val="33"/>
  </w:num>
  <w:num w:numId="40" w16cid:durableId="1708026483">
    <w:abstractNumId w:val="1"/>
  </w:num>
  <w:num w:numId="41" w16cid:durableId="2051489789">
    <w:abstractNumId w:val="30"/>
  </w:num>
  <w:num w:numId="42" w16cid:durableId="1111323446">
    <w:abstractNumId w:val="18"/>
  </w:num>
  <w:num w:numId="43" w16cid:durableId="1993749931">
    <w:abstractNumId w:val="15"/>
  </w:num>
  <w:num w:numId="44" w16cid:durableId="1151019893">
    <w:abstractNumId w:val="34"/>
  </w:num>
  <w:num w:numId="45" w16cid:durableId="900794365">
    <w:abstractNumId w:val="13"/>
  </w:num>
  <w:num w:numId="46" w16cid:durableId="1509712974">
    <w:abstractNumId w:val="29"/>
  </w:num>
  <w:num w:numId="47" w16cid:durableId="525799788">
    <w:abstractNumId w:val="6"/>
  </w:num>
  <w:num w:numId="48" w16cid:durableId="143663192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853"/>
    <w:rsid w:val="0001496B"/>
    <w:rsid w:val="000269AF"/>
    <w:rsid w:val="00036A5E"/>
    <w:rsid w:val="000573B1"/>
    <w:rsid w:val="000B4654"/>
    <w:rsid w:val="000C4E8D"/>
    <w:rsid w:val="000E3513"/>
    <w:rsid w:val="000F02F7"/>
    <w:rsid w:val="000F3F84"/>
    <w:rsid w:val="000F7E33"/>
    <w:rsid w:val="00120B9A"/>
    <w:rsid w:val="00140EE0"/>
    <w:rsid w:val="001B6F57"/>
    <w:rsid w:val="001D0B19"/>
    <w:rsid w:val="001E19CD"/>
    <w:rsid w:val="001E43AD"/>
    <w:rsid w:val="001E50DD"/>
    <w:rsid w:val="002069EB"/>
    <w:rsid w:val="00245881"/>
    <w:rsid w:val="00251037"/>
    <w:rsid w:val="00281A9D"/>
    <w:rsid w:val="00295442"/>
    <w:rsid w:val="002A5166"/>
    <w:rsid w:val="002B65D1"/>
    <w:rsid w:val="002C318B"/>
    <w:rsid w:val="002D2011"/>
    <w:rsid w:val="002E3D5D"/>
    <w:rsid w:val="002F40F4"/>
    <w:rsid w:val="002F4853"/>
    <w:rsid w:val="002F6B4E"/>
    <w:rsid w:val="0030026C"/>
    <w:rsid w:val="00325F9E"/>
    <w:rsid w:val="00341514"/>
    <w:rsid w:val="00355D7A"/>
    <w:rsid w:val="003640FD"/>
    <w:rsid w:val="00390306"/>
    <w:rsid w:val="003C6015"/>
    <w:rsid w:val="003D71D7"/>
    <w:rsid w:val="003E3518"/>
    <w:rsid w:val="003F2DDC"/>
    <w:rsid w:val="00402CD0"/>
    <w:rsid w:val="0042118C"/>
    <w:rsid w:val="00443591"/>
    <w:rsid w:val="00455C10"/>
    <w:rsid w:val="0045742C"/>
    <w:rsid w:val="00470FCD"/>
    <w:rsid w:val="00472617"/>
    <w:rsid w:val="0048099F"/>
    <w:rsid w:val="00487F1A"/>
    <w:rsid w:val="0049345E"/>
    <w:rsid w:val="00496756"/>
    <w:rsid w:val="004A6275"/>
    <w:rsid w:val="004C5B5B"/>
    <w:rsid w:val="004D3FFB"/>
    <w:rsid w:val="00502EF9"/>
    <w:rsid w:val="00511589"/>
    <w:rsid w:val="0051244A"/>
    <w:rsid w:val="00541484"/>
    <w:rsid w:val="00542899"/>
    <w:rsid w:val="00576A13"/>
    <w:rsid w:val="005B4BB3"/>
    <w:rsid w:val="005D20A4"/>
    <w:rsid w:val="005D588D"/>
    <w:rsid w:val="005F2539"/>
    <w:rsid w:val="006171AC"/>
    <w:rsid w:val="00633D5F"/>
    <w:rsid w:val="006364FB"/>
    <w:rsid w:val="00683D3E"/>
    <w:rsid w:val="006932E2"/>
    <w:rsid w:val="006971B0"/>
    <w:rsid w:val="006C6584"/>
    <w:rsid w:val="006D3077"/>
    <w:rsid w:val="006E724A"/>
    <w:rsid w:val="00702152"/>
    <w:rsid w:val="007178DC"/>
    <w:rsid w:val="00725F8B"/>
    <w:rsid w:val="00744B6E"/>
    <w:rsid w:val="00745603"/>
    <w:rsid w:val="00752847"/>
    <w:rsid w:val="00763CF4"/>
    <w:rsid w:val="007668EC"/>
    <w:rsid w:val="007877BB"/>
    <w:rsid w:val="007A3906"/>
    <w:rsid w:val="007B7560"/>
    <w:rsid w:val="007E4A1A"/>
    <w:rsid w:val="00815B61"/>
    <w:rsid w:val="008315F0"/>
    <w:rsid w:val="0084263B"/>
    <w:rsid w:val="008462E3"/>
    <w:rsid w:val="008479E0"/>
    <w:rsid w:val="008B56AA"/>
    <w:rsid w:val="008C4A59"/>
    <w:rsid w:val="008D4FF4"/>
    <w:rsid w:val="008E16A2"/>
    <w:rsid w:val="008E4957"/>
    <w:rsid w:val="008F0C34"/>
    <w:rsid w:val="008F6C7C"/>
    <w:rsid w:val="00913AC3"/>
    <w:rsid w:val="00953703"/>
    <w:rsid w:val="00961453"/>
    <w:rsid w:val="00986B4B"/>
    <w:rsid w:val="009960D2"/>
    <w:rsid w:val="009A380E"/>
    <w:rsid w:val="009B3E6E"/>
    <w:rsid w:val="009D1BD2"/>
    <w:rsid w:val="00A11A01"/>
    <w:rsid w:val="00A314C0"/>
    <w:rsid w:val="00A72712"/>
    <w:rsid w:val="00A828A3"/>
    <w:rsid w:val="00A86E69"/>
    <w:rsid w:val="00A91028"/>
    <w:rsid w:val="00AB57F4"/>
    <w:rsid w:val="00AC0BD2"/>
    <w:rsid w:val="00AD085B"/>
    <w:rsid w:val="00AD47AE"/>
    <w:rsid w:val="00AF0021"/>
    <w:rsid w:val="00B063BE"/>
    <w:rsid w:val="00B56C61"/>
    <w:rsid w:val="00BB6EF6"/>
    <w:rsid w:val="00BD737D"/>
    <w:rsid w:val="00BF5C9F"/>
    <w:rsid w:val="00BF6C58"/>
    <w:rsid w:val="00C23B6F"/>
    <w:rsid w:val="00C4637C"/>
    <w:rsid w:val="00C54B08"/>
    <w:rsid w:val="00C66D33"/>
    <w:rsid w:val="00C80E71"/>
    <w:rsid w:val="00C83D6E"/>
    <w:rsid w:val="00C83E34"/>
    <w:rsid w:val="00C94456"/>
    <w:rsid w:val="00C96624"/>
    <w:rsid w:val="00CA0F1D"/>
    <w:rsid w:val="00CB0EB0"/>
    <w:rsid w:val="00CC741A"/>
    <w:rsid w:val="00CD5057"/>
    <w:rsid w:val="00CD6164"/>
    <w:rsid w:val="00D260F8"/>
    <w:rsid w:val="00D31448"/>
    <w:rsid w:val="00D66CD4"/>
    <w:rsid w:val="00D72A14"/>
    <w:rsid w:val="00D7371A"/>
    <w:rsid w:val="00D9498B"/>
    <w:rsid w:val="00DA0FEB"/>
    <w:rsid w:val="00DA7267"/>
    <w:rsid w:val="00DC3A3B"/>
    <w:rsid w:val="00DC3D23"/>
    <w:rsid w:val="00DD6B74"/>
    <w:rsid w:val="00DD6BAB"/>
    <w:rsid w:val="00DF3B10"/>
    <w:rsid w:val="00E11E6C"/>
    <w:rsid w:val="00E13035"/>
    <w:rsid w:val="00E21E7B"/>
    <w:rsid w:val="00E22D0A"/>
    <w:rsid w:val="00E546F7"/>
    <w:rsid w:val="00E678EF"/>
    <w:rsid w:val="00E712DD"/>
    <w:rsid w:val="00E770E3"/>
    <w:rsid w:val="00E951B0"/>
    <w:rsid w:val="00EA6BCB"/>
    <w:rsid w:val="00EC7D0F"/>
    <w:rsid w:val="00ED4EA2"/>
    <w:rsid w:val="00ED60F9"/>
    <w:rsid w:val="00EF1AEF"/>
    <w:rsid w:val="00F03B35"/>
    <w:rsid w:val="00F53083"/>
    <w:rsid w:val="00FB14F1"/>
    <w:rsid w:val="00FD04A7"/>
    <w:rsid w:val="00FD2687"/>
    <w:rsid w:val="00FE41B9"/>
    <w:rsid w:val="00FF1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BDA04"/>
  <w15:chartTrackingRefBased/>
  <w15:docId w15:val="{DB674C91-FAC2-4818-A438-F09ACB233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853"/>
    <w:rPr>
      <w:kern w:val="0"/>
    </w:rPr>
  </w:style>
  <w:style w:type="paragraph" w:styleId="Heading1">
    <w:name w:val="heading 1"/>
    <w:basedOn w:val="Normal"/>
    <w:link w:val="Heading1Char"/>
    <w:uiPriority w:val="9"/>
    <w:qFormat/>
    <w:rsid w:val="007178DC"/>
    <w:pPr>
      <w:widowControl w:val="0"/>
      <w:autoSpaceDE w:val="0"/>
      <w:autoSpaceDN w:val="0"/>
      <w:spacing w:after="0" w:line="240" w:lineRule="auto"/>
      <w:ind w:left="860" w:hanging="720"/>
      <w:outlineLvl w:val="0"/>
    </w:pPr>
    <w:rPr>
      <w:rFonts w:ascii="Calibri" w:eastAsia="Calibri" w:hAnsi="Calibri" w:cs="Calibri"/>
      <w:b/>
      <w:bC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TRhead Bullet,L1"/>
    <w:basedOn w:val="Normal"/>
    <w:link w:val="ListParagraphChar"/>
    <w:uiPriority w:val="34"/>
    <w:qFormat/>
    <w:rsid w:val="002F4853"/>
    <w:pPr>
      <w:ind w:left="720"/>
      <w:contextualSpacing/>
    </w:pPr>
  </w:style>
  <w:style w:type="character" w:customStyle="1" w:styleId="ListParagraphChar">
    <w:name w:val="List Paragraph Char"/>
    <w:aliases w:val="LTRhead Bullet Char,L1 Char"/>
    <w:basedOn w:val="DefaultParagraphFont"/>
    <w:link w:val="ListParagraph"/>
    <w:uiPriority w:val="34"/>
    <w:locked/>
    <w:rsid w:val="008D4FF4"/>
    <w:rPr>
      <w:kern w:val="0"/>
    </w:rPr>
  </w:style>
  <w:style w:type="character" w:styleId="PlaceholderText">
    <w:name w:val="Placeholder Text"/>
    <w:basedOn w:val="DefaultParagraphFont"/>
    <w:uiPriority w:val="99"/>
    <w:semiHidden/>
    <w:rsid w:val="008D4FF4"/>
    <w:rPr>
      <w:color w:val="808080"/>
    </w:rPr>
  </w:style>
  <w:style w:type="table" w:styleId="TableGrid">
    <w:name w:val="Table Grid"/>
    <w:basedOn w:val="TableNormal"/>
    <w:uiPriority w:val="59"/>
    <w:rsid w:val="008D4FF4"/>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F3B10"/>
    <w:rPr>
      <w:sz w:val="16"/>
      <w:szCs w:val="16"/>
    </w:rPr>
  </w:style>
  <w:style w:type="paragraph" w:styleId="CommentText">
    <w:name w:val="annotation text"/>
    <w:basedOn w:val="Normal"/>
    <w:link w:val="CommentTextChar"/>
    <w:uiPriority w:val="99"/>
    <w:unhideWhenUsed/>
    <w:rsid w:val="00DF3B10"/>
    <w:pPr>
      <w:spacing w:line="240" w:lineRule="auto"/>
    </w:pPr>
    <w:rPr>
      <w:sz w:val="20"/>
      <w:szCs w:val="20"/>
    </w:rPr>
  </w:style>
  <w:style w:type="character" w:customStyle="1" w:styleId="CommentTextChar">
    <w:name w:val="Comment Text Char"/>
    <w:basedOn w:val="DefaultParagraphFont"/>
    <w:link w:val="CommentText"/>
    <w:uiPriority w:val="99"/>
    <w:rsid w:val="00DF3B10"/>
    <w:rPr>
      <w:kern w:val="0"/>
      <w:sz w:val="20"/>
      <w:szCs w:val="20"/>
    </w:rPr>
  </w:style>
  <w:style w:type="character" w:customStyle="1" w:styleId="Style10">
    <w:name w:val="Style 10"/>
    <w:basedOn w:val="DefaultParagraphFont"/>
    <w:uiPriority w:val="1"/>
    <w:rsid w:val="00CB0EB0"/>
    <w:rPr>
      <w:rFonts w:asciiTheme="minorHAnsi" w:hAnsiTheme="minorHAnsi"/>
      <w:sz w:val="22"/>
    </w:rPr>
  </w:style>
  <w:style w:type="paragraph" w:styleId="CommentSubject">
    <w:name w:val="annotation subject"/>
    <w:basedOn w:val="CommentText"/>
    <w:next w:val="CommentText"/>
    <w:link w:val="CommentSubjectChar"/>
    <w:uiPriority w:val="99"/>
    <w:semiHidden/>
    <w:unhideWhenUsed/>
    <w:rsid w:val="00A72712"/>
    <w:rPr>
      <w:b/>
      <w:bCs/>
    </w:rPr>
  </w:style>
  <w:style w:type="character" w:customStyle="1" w:styleId="CommentSubjectChar">
    <w:name w:val="Comment Subject Char"/>
    <w:basedOn w:val="CommentTextChar"/>
    <w:link w:val="CommentSubject"/>
    <w:uiPriority w:val="99"/>
    <w:semiHidden/>
    <w:rsid w:val="00A72712"/>
    <w:rPr>
      <w:b/>
      <w:bCs/>
      <w:kern w:val="0"/>
      <w:sz w:val="20"/>
      <w:szCs w:val="20"/>
    </w:rPr>
  </w:style>
  <w:style w:type="character" w:styleId="Hyperlink">
    <w:name w:val="Hyperlink"/>
    <w:basedOn w:val="DefaultParagraphFont"/>
    <w:uiPriority w:val="99"/>
    <w:unhideWhenUsed/>
    <w:rsid w:val="007877BB"/>
    <w:rPr>
      <w:color w:val="0563C1" w:themeColor="hyperlink"/>
      <w:u w:val="single"/>
    </w:rPr>
  </w:style>
  <w:style w:type="character" w:styleId="UnresolvedMention">
    <w:name w:val="Unresolved Mention"/>
    <w:basedOn w:val="DefaultParagraphFont"/>
    <w:uiPriority w:val="99"/>
    <w:semiHidden/>
    <w:unhideWhenUsed/>
    <w:rsid w:val="007877BB"/>
    <w:rPr>
      <w:color w:val="605E5C"/>
      <w:shd w:val="clear" w:color="auto" w:fill="E1DFDD"/>
    </w:rPr>
  </w:style>
  <w:style w:type="paragraph" w:styleId="Footer">
    <w:name w:val="footer"/>
    <w:basedOn w:val="Normal"/>
    <w:link w:val="FooterChar"/>
    <w:uiPriority w:val="99"/>
    <w:unhideWhenUsed/>
    <w:rsid w:val="00C4637C"/>
    <w:pPr>
      <w:tabs>
        <w:tab w:val="center" w:pos="4680"/>
        <w:tab w:val="right" w:pos="9360"/>
      </w:tabs>
      <w:spacing w:after="0" w:line="240" w:lineRule="auto"/>
    </w:pPr>
    <w:rPr>
      <w:rFonts w:ascii="Calibri" w:eastAsia="Times New Roman" w:hAnsi="Calibri" w:cs="Times New Roman"/>
      <w14:ligatures w14:val="none"/>
    </w:rPr>
  </w:style>
  <w:style w:type="character" w:customStyle="1" w:styleId="FooterChar">
    <w:name w:val="Footer Char"/>
    <w:basedOn w:val="DefaultParagraphFont"/>
    <w:link w:val="Footer"/>
    <w:uiPriority w:val="99"/>
    <w:rsid w:val="00C4637C"/>
    <w:rPr>
      <w:rFonts w:ascii="Calibri" w:eastAsia="Times New Roman" w:hAnsi="Calibri" w:cs="Times New Roman"/>
      <w:kern w:val="0"/>
      <w14:ligatures w14:val="none"/>
    </w:rPr>
  </w:style>
  <w:style w:type="table" w:customStyle="1" w:styleId="TableGrid1">
    <w:name w:val="Table Grid1"/>
    <w:basedOn w:val="TableNormal"/>
    <w:next w:val="TableGrid"/>
    <w:uiPriority w:val="59"/>
    <w:rsid w:val="00C4637C"/>
    <w:pPr>
      <w:spacing w:after="0" w:line="240" w:lineRule="auto"/>
    </w:pPr>
    <w:rPr>
      <w:rFonts w:ascii="Calibri" w:eastAsia="Times New Roman"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DC3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D23"/>
    <w:rPr>
      <w:kern w:val="0"/>
    </w:rPr>
  </w:style>
  <w:style w:type="paragraph" w:styleId="PlainText">
    <w:name w:val="Plain Text"/>
    <w:basedOn w:val="Normal"/>
    <w:link w:val="PlainTextChar"/>
    <w:uiPriority w:val="99"/>
    <w:unhideWhenUsed/>
    <w:rsid w:val="00DC3A3B"/>
    <w:pPr>
      <w:spacing w:after="0" w:line="240" w:lineRule="auto"/>
    </w:pPr>
    <w:rPr>
      <w:rFonts w:ascii="Consolas" w:eastAsia="Times New Roman" w:hAnsi="Consolas" w:cs="Times New Roman"/>
      <w:sz w:val="21"/>
      <w:szCs w:val="21"/>
      <w14:ligatures w14:val="none"/>
    </w:rPr>
  </w:style>
  <w:style w:type="character" w:customStyle="1" w:styleId="PlainTextChar">
    <w:name w:val="Plain Text Char"/>
    <w:basedOn w:val="DefaultParagraphFont"/>
    <w:link w:val="PlainText"/>
    <w:uiPriority w:val="99"/>
    <w:rsid w:val="00DC3A3B"/>
    <w:rPr>
      <w:rFonts w:ascii="Consolas" w:eastAsia="Times New Roman" w:hAnsi="Consolas" w:cs="Times New Roman"/>
      <w:kern w:val="0"/>
      <w:sz w:val="21"/>
      <w:szCs w:val="21"/>
      <w14:ligatures w14:val="none"/>
    </w:rPr>
  </w:style>
  <w:style w:type="paragraph" w:styleId="Revision">
    <w:name w:val="Revision"/>
    <w:hidden/>
    <w:uiPriority w:val="99"/>
    <w:semiHidden/>
    <w:rsid w:val="001E50DD"/>
    <w:pPr>
      <w:spacing w:after="0" w:line="240" w:lineRule="auto"/>
    </w:pPr>
    <w:rPr>
      <w:kern w:val="0"/>
    </w:rPr>
  </w:style>
  <w:style w:type="paragraph" w:styleId="NoSpacing">
    <w:name w:val="No Spacing"/>
    <w:uiPriority w:val="1"/>
    <w:qFormat/>
    <w:rsid w:val="008F6C7C"/>
    <w:pPr>
      <w:spacing w:after="0" w:line="240" w:lineRule="auto"/>
    </w:pPr>
    <w:rPr>
      <w:kern w:val="0"/>
    </w:rPr>
  </w:style>
  <w:style w:type="character" w:customStyle="1" w:styleId="Heading1Char">
    <w:name w:val="Heading 1 Char"/>
    <w:basedOn w:val="DefaultParagraphFont"/>
    <w:link w:val="Heading1"/>
    <w:uiPriority w:val="9"/>
    <w:rsid w:val="007178DC"/>
    <w:rPr>
      <w:rFonts w:ascii="Calibri" w:eastAsia="Calibri" w:hAnsi="Calibri" w:cs="Calibri"/>
      <w:b/>
      <w:bCs/>
      <w:kern w:val="0"/>
      <w14:ligatures w14:val="none"/>
    </w:rPr>
  </w:style>
  <w:style w:type="paragraph" w:styleId="BodyText">
    <w:name w:val="Body Text"/>
    <w:basedOn w:val="Normal"/>
    <w:link w:val="BodyTextChar"/>
    <w:uiPriority w:val="1"/>
    <w:qFormat/>
    <w:rsid w:val="007178DC"/>
    <w:pPr>
      <w:widowControl w:val="0"/>
      <w:autoSpaceDE w:val="0"/>
      <w:autoSpaceDN w:val="0"/>
      <w:spacing w:after="0" w:line="240" w:lineRule="auto"/>
      <w:ind w:left="860" w:hanging="721"/>
      <w:jc w:val="both"/>
    </w:pPr>
    <w:rPr>
      <w:rFonts w:ascii="Calibri" w:eastAsia="Calibri" w:hAnsi="Calibri" w:cs="Calibri"/>
      <w14:ligatures w14:val="none"/>
    </w:rPr>
  </w:style>
  <w:style w:type="character" w:customStyle="1" w:styleId="BodyTextChar">
    <w:name w:val="Body Text Char"/>
    <w:basedOn w:val="DefaultParagraphFont"/>
    <w:link w:val="BodyText"/>
    <w:uiPriority w:val="1"/>
    <w:rsid w:val="007178DC"/>
    <w:rPr>
      <w:rFonts w:ascii="Calibri" w:eastAsia="Calibri" w:hAnsi="Calibri" w:cs="Calibri"/>
      <w:kern w:val="0"/>
      <w14:ligatures w14:val="none"/>
    </w:rPr>
  </w:style>
  <w:style w:type="paragraph" w:customStyle="1" w:styleId="Default">
    <w:name w:val="Default"/>
    <w:rsid w:val="006D3077"/>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my.m.lewis@illinois.gov"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ecfr.gov/cgi-bin/text-idx?SID=cbb7305b43e022815d30aeaf7b642744&amp;node=pt48.1.31&amp;rgn=div5" TargetMode="External"/><Relationship Id="rId17" Type="http://schemas.openxmlformats.org/officeDocument/2006/relationships/hyperlink" Target="mailto:dawn.oestreicher@illinois.gov" TargetMode="External"/><Relationship Id="rId2" Type="http://schemas.openxmlformats.org/officeDocument/2006/relationships/numbering" Target="numbering.xml"/><Relationship Id="rId16" Type="http://schemas.openxmlformats.org/officeDocument/2006/relationships/hyperlink" Target="mailto:joseph.monroe@illinois.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lga.gov/legislation/ilcs/ilcs.asp" TargetMode="External"/><Relationship Id="rId5" Type="http://schemas.openxmlformats.org/officeDocument/2006/relationships/webSettings" Target="webSettings.xml"/><Relationship Id="rId15" Type="http://schemas.openxmlformats.org/officeDocument/2006/relationships/hyperlink" Target="mailto:Kimberly.blair@illinois.gov" TargetMode="External"/><Relationship Id="rId10" Type="http://schemas.openxmlformats.org/officeDocument/2006/relationships/hyperlink" Target="https://labor.illinois.go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epa/gov/laws-regulations/summary-clean-air-act" TargetMode="External"/><Relationship Id="rId14" Type="http://schemas.openxmlformats.org/officeDocument/2006/relationships/hyperlink" Target="mailto:Andrew.york@illinois.gov"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001C1314324F53ACD9583C0390D9B1"/>
        <w:category>
          <w:name w:val="General"/>
          <w:gallery w:val="placeholder"/>
        </w:category>
        <w:types>
          <w:type w:val="bbPlcHdr"/>
        </w:types>
        <w:behaviors>
          <w:behavior w:val="content"/>
        </w:behaviors>
        <w:guid w:val="{429AC67E-CCCF-4ED8-AB16-EEE852F5D356}"/>
      </w:docPartPr>
      <w:docPartBody>
        <w:p w:rsidR="000F2B47" w:rsidRDefault="00444146" w:rsidP="00444146">
          <w:pPr>
            <w:pStyle w:val="37001C1314324F53ACD9583C0390D9B1"/>
          </w:pPr>
          <w:r w:rsidRPr="00DE1EC7">
            <w:rPr>
              <w:rStyle w:val="PlaceholderText"/>
              <w:rFonts w:cstheme="minorHAnsi"/>
              <w:color w:val="00B050"/>
            </w:rPr>
            <w:t>Choose an item.</w:t>
          </w:r>
        </w:p>
      </w:docPartBody>
    </w:docPart>
    <w:docPart>
      <w:docPartPr>
        <w:name w:val="052A399B95C749A79C5509461B5C78EC"/>
        <w:category>
          <w:name w:val="General"/>
          <w:gallery w:val="placeholder"/>
        </w:category>
        <w:types>
          <w:type w:val="bbPlcHdr"/>
        </w:types>
        <w:behaviors>
          <w:behavior w:val="content"/>
        </w:behaviors>
        <w:guid w:val="{2DE7F235-8FD3-4486-B825-1A752249955A}"/>
      </w:docPartPr>
      <w:docPartBody>
        <w:p w:rsidR="000F2B47" w:rsidRDefault="00444146" w:rsidP="00444146">
          <w:pPr>
            <w:pStyle w:val="052A399B95C749A79C5509461B5C78EC"/>
          </w:pPr>
          <w:r w:rsidRPr="000477FE">
            <w:rPr>
              <w:color w:val="00B050"/>
            </w:rPr>
            <w:t>Click here to enter text</w:t>
          </w:r>
        </w:p>
      </w:docPartBody>
    </w:docPart>
    <w:docPart>
      <w:docPartPr>
        <w:name w:val="FCB96BF22C404514B1B2F72BCAA635A7"/>
        <w:category>
          <w:name w:val="General"/>
          <w:gallery w:val="placeholder"/>
        </w:category>
        <w:types>
          <w:type w:val="bbPlcHdr"/>
        </w:types>
        <w:behaviors>
          <w:behavior w:val="content"/>
        </w:behaviors>
        <w:guid w:val="{3D6078F7-CCAF-4737-ACD3-980516EFD186}"/>
      </w:docPartPr>
      <w:docPartBody>
        <w:p w:rsidR="000F2B47" w:rsidRDefault="00444146" w:rsidP="00444146">
          <w:pPr>
            <w:pStyle w:val="FCB96BF22C404514B1B2F72BCAA635A7"/>
          </w:pPr>
          <w:r w:rsidRPr="00854AFA">
            <w:rPr>
              <w:rStyle w:val="PlaceholderText"/>
              <w:rFonts w:cstheme="minorHAnsi"/>
              <w:color w:val="00B050"/>
            </w:rPr>
            <w:t>Click here to enter text.</w:t>
          </w:r>
        </w:p>
      </w:docPartBody>
    </w:docPart>
    <w:docPart>
      <w:docPartPr>
        <w:name w:val="70483401A8BA4C899F50F6E8F72D302A"/>
        <w:category>
          <w:name w:val="General"/>
          <w:gallery w:val="placeholder"/>
        </w:category>
        <w:types>
          <w:type w:val="bbPlcHdr"/>
        </w:types>
        <w:behaviors>
          <w:behavior w:val="content"/>
        </w:behaviors>
        <w:guid w:val="{7DFF5FB5-AF6D-428B-A7A5-C60D3547D35D}"/>
      </w:docPartPr>
      <w:docPartBody>
        <w:p w:rsidR="000F2B47" w:rsidRDefault="00444146" w:rsidP="00444146">
          <w:pPr>
            <w:pStyle w:val="70483401A8BA4C899F50F6E8F72D302A"/>
          </w:pPr>
          <w:r w:rsidRPr="00854AFA">
            <w:rPr>
              <w:rStyle w:val="PlaceholderText"/>
              <w:rFonts w:cstheme="minorHAnsi"/>
              <w:color w:val="00B050"/>
            </w:rPr>
            <w:t>Click here to enter text.</w:t>
          </w:r>
        </w:p>
      </w:docPartBody>
    </w:docPart>
    <w:docPart>
      <w:docPartPr>
        <w:name w:val="3DA1FE034452486ABB8334E169870BC0"/>
        <w:category>
          <w:name w:val="General"/>
          <w:gallery w:val="placeholder"/>
        </w:category>
        <w:types>
          <w:type w:val="bbPlcHdr"/>
        </w:types>
        <w:behaviors>
          <w:behavior w:val="content"/>
        </w:behaviors>
        <w:guid w:val="{817C2686-8C1B-4858-AC7B-6DF46ADB7509}"/>
      </w:docPartPr>
      <w:docPartBody>
        <w:p w:rsidR="000F2B47" w:rsidRDefault="00444146" w:rsidP="00444146">
          <w:pPr>
            <w:pStyle w:val="3DA1FE034452486ABB8334E169870BC0"/>
          </w:pPr>
          <w:r w:rsidRPr="00854AFA">
            <w:rPr>
              <w:rStyle w:val="PlaceholderText"/>
              <w:rFonts w:cstheme="minorHAnsi"/>
              <w:color w:val="00B050"/>
            </w:rPr>
            <w:t>Click here to enter text.</w:t>
          </w:r>
        </w:p>
      </w:docPartBody>
    </w:docPart>
    <w:docPart>
      <w:docPartPr>
        <w:name w:val="AAB80BED1ECF4B528992AE3DBCBD54BD"/>
        <w:category>
          <w:name w:val="General"/>
          <w:gallery w:val="placeholder"/>
        </w:category>
        <w:types>
          <w:type w:val="bbPlcHdr"/>
        </w:types>
        <w:behaviors>
          <w:behavior w:val="content"/>
        </w:behaviors>
        <w:guid w:val="{AC09F9DE-0AE9-494E-93A7-5A38A6A35BAB}"/>
      </w:docPartPr>
      <w:docPartBody>
        <w:p w:rsidR="000F2B47" w:rsidRDefault="00444146" w:rsidP="00444146">
          <w:pPr>
            <w:pStyle w:val="AAB80BED1ECF4B528992AE3DBCBD54BD"/>
          </w:pPr>
          <w:r w:rsidRPr="00854AFA">
            <w:rPr>
              <w:rStyle w:val="PlaceholderText"/>
              <w:rFonts w:cstheme="minorHAnsi"/>
              <w:color w:val="00B050"/>
            </w:rPr>
            <w:t>Click here to enter text.</w:t>
          </w:r>
        </w:p>
      </w:docPartBody>
    </w:docPart>
    <w:docPart>
      <w:docPartPr>
        <w:name w:val="C31031CC8CC74B2999ED851EDDAAD465"/>
        <w:category>
          <w:name w:val="General"/>
          <w:gallery w:val="placeholder"/>
        </w:category>
        <w:types>
          <w:type w:val="bbPlcHdr"/>
        </w:types>
        <w:behaviors>
          <w:behavior w:val="content"/>
        </w:behaviors>
        <w:guid w:val="{D0AD2722-6790-4B66-BEC6-1DE5039316DB}"/>
      </w:docPartPr>
      <w:docPartBody>
        <w:p w:rsidR="000F2B47" w:rsidRDefault="00444146" w:rsidP="00444146">
          <w:pPr>
            <w:pStyle w:val="C31031CC8CC74B2999ED851EDDAAD465"/>
          </w:pPr>
          <w:r w:rsidRPr="00854AFA">
            <w:rPr>
              <w:rStyle w:val="PlaceholderText"/>
              <w:rFonts w:cstheme="minorHAnsi"/>
              <w:color w:val="00B050"/>
            </w:rPr>
            <w:t>Click here to enter text.</w:t>
          </w:r>
        </w:p>
      </w:docPartBody>
    </w:docPart>
    <w:docPart>
      <w:docPartPr>
        <w:name w:val="0B7F34E7ADDE4F3F81E58B7318028875"/>
        <w:category>
          <w:name w:val="General"/>
          <w:gallery w:val="placeholder"/>
        </w:category>
        <w:types>
          <w:type w:val="bbPlcHdr"/>
        </w:types>
        <w:behaviors>
          <w:behavior w:val="content"/>
        </w:behaviors>
        <w:guid w:val="{A7F91F5C-2EE7-430E-9C25-73E43F2B4975}"/>
      </w:docPartPr>
      <w:docPartBody>
        <w:p w:rsidR="000F2B47" w:rsidRDefault="00444146" w:rsidP="00444146">
          <w:pPr>
            <w:pStyle w:val="0B7F34E7ADDE4F3F81E58B7318028875"/>
          </w:pPr>
          <w:r w:rsidRPr="00526B66">
            <w:rPr>
              <w:rFonts w:cstheme="minorHAnsi"/>
              <w:color w:val="FF0000"/>
            </w:rPr>
            <w:t>Click here to enter text.</w:t>
          </w:r>
        </w:p>
      </w:docPartBody>
    </w:docPart>
    <w:docPart>
      <w:docPartPr>
        <w:name w:val="52DC4525905743778816088F553FF4D1"/>
        <w:category>
          <w:name w:val="General"/>
          <w:gallery w:val="placeholder"/>
        </w:category>
        <w:types>
          <w:type w:val="bbPlcHdr"/>
        </w:types>
        <w:behaviors>
          <w:behavior w:val="content"/>
        </w:behaviors>
        <w:guid w:val="{C1A431E6-39B8-460F-BC85-F9E0CC838C3C}"/>
      </w:docPartPr>
      <w:docPartBody>
        <w:p w:rsidR="000F2B47" w:rsidRDefault="00444146" w:rsidP="00444146">
          <w:pPr>
            <w:pStyle w:val="52DC4525905743778816088F553FF4D1"/>
          </w:pPr>
          <w:r w:rsidRPr="00526B66">
            <w:rPr>
              <w:rStyle w:val="PlaceholderText"/>
              <w:rFonts w:cstheme="minorHAnsi"/>
              <w:color w:val="FF0000"/>
            </w:rPr>
            <w:t>Click here to enter text.</w:t>
          </w:r>
        </w:p>
      </w:docPartBody>
    </w:docPart>
    <w:docPart>
      <w:docPartPr>
        <w:name w:val="3C26C073244546E08077065FB90B2009"/>
        <w:category>
          <w:name w:val="General"/>
          <w:gallery w:val="placeholder"/>
        </w:category>
        <w:types>
          <w:type w:val="bbPlcHdr"/>
        </w:types>
        <w:behaviors>
          <w:behavior w:val="content"/>
        </w:behaviors>
        <w:guid w:val="{21AC4D13-C3AE-48BE-A396-0A770065C59E}"/>
      </w:docPartPr>
      <w:docPartBody>
        <w:p w:rsidR="000F2B47" w:rsidRDefault="00444146" w:rsidP="00444146">
          <w:pPr>
            <w:pStyle w:val="3C26C073244546E08077065FB90B2009"/>
          </w:pPr>
          <w:r w:rsidRPr="00526B66">
            <w:rPr>
              <w:rStyle w:val="PlaceholderText"/>
              <w:rFonts w:cstheme="minorHAnsi"/>
              <w:color w:val="FF0000"/>
            </w:rPr>
            <w:t>Click here to enter text.</w:t>
          </w:r>
        </w:p>
      </w:docPartBody>
    </w:docPart>
    <w:docPart>
      <w:docPartPr>
        <w:name w:val="B5076DCF089947EF966CB902C84D8928"/>
        <w:category>
          <w:name w:val="General"/>
          <w:gallery w:val="placeholder"/>
        </w:category>
        <w:types>
          <w:type w:val="bbPlcHdr"/>
        </w:types>
        <w:behaviors>
          <w:behavior w:val="content"/>
        </w:behaviors>
        <w:guid w:val="{0348E17A-D606-4626-8659-2757BBF53071}"/>
      </w:docPartPr>
      <w:docPartBody>
        <w:p w:rsidR="000F2B47" w:rsidRDefault="00444146" w:rsidP="00444146">
          <w:pPr>
            <w:pStyle w:val="B5076DCF089947EF966CB902C84D8928"/>
          </w:pPr>
          <w:r w:rsidRPr="00526B66">
            <w:rPr>
              <w:rFonts w:cstheme="minorHAnsi"/>
              <w:color w:val="FF0000"/>
            </w:rPr>
            <w:t>Click here to enter text.</w:t>
          </w:r>
        </w:p>
      </w:docPartBody>
    </w:docPart>
    <w:docPart>
      <w:docPartPr>
        <w:name w:val="8CE3C97551344B258E6EF182038FEAB9"/>
        <w:category>
          <w:name w:val="General"/>
          <w:gallery w:val="placeholder"/>
        </w:category>
        <w:types>
          <w:type w:val="bbPlcHdr"/>
        </w:types>
        <w:behaviors>
          <w:behavior w:val="content"/>
        </w:behaviors>
        <w:guid w:val="{B4642FF1-BF7F-4AF9-B061-7EED4422A082}"/>
      </w:docPartPr>
      <w:docPartBody>
        <w:p w:rsidR="000F2B47" w:rsidRDefault="00444146" w:rsidP="00444146">
          <w:pPr>
            <w:pStyle w:val="8CE3C97551344B258E6EF182038FEAB9"/>
          </w:pPr>
          <w:r w:rsidRPr="00526B66">
            <w:rPr>
              <w:rStyle w:val="PlaceholderText"/>
              <w:rFonts w:cstheme="minorHAnsi"/>
              <w:color w:val="FF0000"/>
            </w:rPr>
            <w:t>Click here to enter text.</w:t>
          </w:r>
        </w:p>
      </w:docPartBody>
    </w:docPart>
    <w:docPart>
      <w:docPartPr>
        <w:name w:val="561BB912EF87419591B4ECDFF1C243A4"/>
        <w:category>
          <w:name w:val="General"/>
          <w:gallery w:val="placeholder"/>
        </w:category>
        <w:types>
          <w:type w:val="bbPlcHdr"/>
        </w:types>
        <w:behaviors>
          <w:behavior w:val="content"/>
        </w:behaviors>
        <w:guid w:val="{A7949694-7CF3-4F65-AC0A-94AF905CCE58}"/>
      </w:docPartPr>
      <w:docPartBody>
        <w:p w:rsidR="000F2B47" w:rsidRDefault="00444146" w:rsidP="00444146">
          <w:pPr>
            <w:pStyle w:val="561BB912EF87419591B4ECDFF1C243A4"/>
          </w:pPr>
          <w:r w:rsidRPr="00526B66">
            <w:rPr>
              <w:rFonts w:cstheme="minorHAnsi"/>
              <w:color w:val="FF0000"/>
            </w:rPr>
            <w:t>Click here to enter text.</w:t>
          </w:r>
        </w:p>
      </w:docPartBody>
    </w:docPart>
    <w:docPart>
      <w:docPartPr>
        <w:name w:val="6C4889C578E9488CA2602A3E2D97F524"/>
        <w:category>
          <w:name w:val="General"/>
          <w:gallery w:val="placeholder"/>
        </w:category>
        <w:types>
          <w:type w:val="bbPlcHdr"/>
        </w:types>
        <w:behaviors>
          <w:behavior w:val="content"/>
        </w:behaviors>
        <w:guid w:val="{FED44922-1F72-4238-9E43-2D3DF73FA9B3}"/>
      </w:docPartPr>
      <w:docPartBody>
        <w:p w:rsidR="00F821B4" w:rsidRDefault="00B31C94" w:rsidP="00B31C94">
          <w:pPr>
            <w:pStyle w:val="6C4889C578E9488CA2602A3E2D97F524"/>
          </w:pPr>
          <w:r w:rsidRPr="00F96816">
            <w:rPr>
              <w:color w:val="FF0000"/>
            </w:rPr>
            <w:t>Click here to enter text</w:t>
          </w:r>
        </w:p>
      </w:docPartBody>
    </w:docPart>
    <w:docPart>
      <w:docPartPr>
        <w:name w:val="38F5C777DCC64D05A7EB3326F90223DA"/>
        <w:category>
          <w:name w:val="General"/>
          <w:gallery w:val="placeholder"/>
        </w:category>
        <w:types>
          <w:type w:val="bbPlcHdr"/>
        </w:types>
        <w:behaviors>
          <w:behavior w:val="content"/>
        </w:behaviors>
        <w:guid w:val="{C72192C5-BBE1-4B11-9207-300412B6FFF8}"/>
      </w:docPartPr>
      <w:docPartBody>
        <w:p w:rsidR="00F821B4" w:rsidRDefault="00B31C94" w:rsidP="00B31C94">
          <w:pPr>
            <w:pStyle w:val="38F5C777DCC64D05A7EB3326F90223DA"/>
          </w:pPr>
          <w:r w:rsidRPr="00F96816">
            <w:rPr>
              <w:color w:val="FF0000"/>
            </w:rPr>
            <w:t>Click here to enter text</w:t>
          </w:r>
        </w:p>
      </w:docPartBody>
    </w:docPart>
    <w:docPart>
      <w:docPartPr>
        <w:name w:val="D11DF929282A45E4A87B6F0789BB0980"/>
        <w:category>
          <w:name w:val="General"/>
          <w:gallery w:val="placeholder"/>
        </w:category>
        <w:types>
          <w:type w:val="bbPlcHdr"/>
        </w:types>
        <w:behaviors>
          <w:behavior w:val="content"/>
        </w:behaviors>
        <w:guid w:val="{DF0F354E-64E8-4140-A401-39A3B12D52AC}"/>
      </w:docPartPr>
      <w:docPartBody>
        <w:p w:rsidR="00F80570" w:rsidRDefault="00F80570" w:rsidP="00F80570">
          <w:pPr>
            <w:pStyle w:val="D11DF929282A45E4A87B6F0789BB0980"/>
          </w:pPr>
          <w:r w:rsidRPr="00526B66">
            <w:rPr>
              <w:rFonts w:cstheme="minorHAnsi"/>
              <w:color w:val="00B050"/>
            </w:rPr>
            <w:t>Click here to enter text.</w:t>
          </w:r>
        </w:p>
      </w:docPartBody>
    </w:docPart>
    <w:docPart>
      <w:docPartPr>
        <w:name w:val="55AB790E29A849D0A03A6CC2C7F03624"/>
        <w:category>
          <w:name w:val="General"/>
          <w:gallery w:val="placeholder"/>
        </w:category>
        <w:types>
          <w:type w:val="bbPlcHdr"/>
        </w:types>
        <w:behaviors>
          <w:behavior w:val="content"/>
        </w:behaviors>
        <w:guid w:val="{2143F50A-BCD9-4775-97BA-7FDE6828C7B1}"/>
      </w:docPartPr>
      <w:docPartBody>
        <w:p w:rsidR="00F80570" w:rsidRDefault="00F80570" w:rsidP="00F80570">
          <w:pPr>
            <w:pStyle w:val="55AB790E29A849D0A03A6CC2C7F03624"/>
          </w:pPr>
          <w:r w:rsidRPr="00526B66">
            <w:rPr>
              <w:rFonts w:cstheme="minorHAnsi"/>
              <w:color w:val="00B050"/>
            </w:rPr>
            <w:t>Click here to enter text.</w:t>
          </w:r>
        </w:p>
      </w:docPartBody>
    </w:docPart>
    <w:docPart>
      <w:docPartPr>
        <w:name w:val="9D40A775943A4A289BF296658AE87B81"/>
        <w:category>
          <w:name w:val="General"/>
          <w:gallery w:val="placeholder"/>
        </w:category>
        <w:types>
          <w:type w:val="bbPlcHdr"/>
        </w:types>
        <w:behaviors>
          <w:behavior w:val="content"/>
        </w:behaviors>
        <w:guid w:val="{1F62AFB4-2248-482B-ABF4-05CA8E235907}"/>
      </w:docPartPr>
      <w:docPartBody>
        <w:p w:rsidR="00F80570" w:rsidRDefault="00F80570" w:rsidP="00F80570">
          <w:pPr>
            <w:pStyle w:val="9D40A775943A4A289BF296658AE87B81"/>
          </w:pPr>
          <w:r w:rsidRPr="00526B66">
            <w:rPr>
              <w:rFonts w:cstheme="minorHAnsi"/>
              <w:color w:val="00B050"/>
            </w:rPr>
            <w:t>Click here to enter text.</w:t>
          </w:r>
        </w:p>
      </w:docPartBody>
    </w:docPart>
    <w:docPart>
      <w:docPartPr>
        <w:name w:val="4089D26A6DD54C4EB8FD8A627A8CABDE"/>
        <w:category>
          <w:name w:val="General"/>
          <w:gallery w:val="placeholder"/>
        </w:category>
        <w:types>
          <w:type w:val="bbPlcHdr"/>
        </w:types>
        <w:behaviors>
          <w:behavior w:val="content"/>
        </w:behaviors>
        <w:guid w:val="{D7D3570A-50AF-4463-BFB6-BDC493995136}"/>
      </w:docPartPr>
      <w:docPartBody>
        <w:p w:rsidR="00F80570" w:rsidRDefault="00F80570" w:rsidP="00F80570">
          <w:pPr>
            <w:pStyle w:val="4089D26A6DD54C4EB8FD8A627A8CABDE"/>
          </w:pPr>
          <w:r w:rsidRPr="00526B66">
            <w:rPr>
              <w:rFonts w:cstheme="minorHAnsi"/>
              <w:color w:val="00B050"/>
            </w:rPr>
            <w:t>Click here to enter text.</w:t>
          </w:r>
        </w:p>
      </w:docPartBody>
    </w:docPart>
    <w:docPart>
      <w:docPartPr>
        <w:name w:val="B106A9FCB8204FE69C0567F8858A1AC7"/>
        <w:category>
          <w:name w:val="General"/>
          <w:gallery w:val="placeholder"/>
        </w:category>
        <w:types>
          <w:type w:val="bbPlcHdr"/>
        </w:types>
        <w:behaviors>
          <w:behavior w:val="content"/>
        </w:behaviors>
        <w:guid w:val="{A44D6A58-05CB-4321-8256-95B93A57F6F2}"/>
      </w:docPartPr>
      <w:docPartBody>
        <w:p w:rsidR="00F80570" w:rsidRDefault="00F80570" w:rsidP="00F80570">
          <w:pPr>
            <w:pStyle w:val="B106A9FCB8204FE69C0567F8858A1AC7"/>
          </w:pPr>
          <w:r w:rsidRPr="00526B66">
            <w:rPr>
              <w:rFonts w:cstheme="minorHAnsi"/>
              <w:color w:val="00B050"/>
            </w:rPr>
            <w:t>Click here to enter text.</w:t>
          </w:r>
        </w:p>
      </w:docPartBody>
    </w:docPart>
    <w:docPart>
      <w:docPartPr>
        <w:name w:val="11C8763B1A75409F81176899CE4998BE"/>
        <w:category>
          <w:name w:val="General"/>
          <w:gallery w:val="placeholder"/>
        </w:category>
        <w:types>
          <w:type w:val="bbPlcHdr"/>
        </w:types>
        <w:behaviors>
          <w:behavior w:val="content"/>
        </w:behaviors>
        <w:guid w:val="{42DC0E7D-40B0-427A-A6EF-918D34C33A4B}"/>
      </w:docPartPr>
      <w:docPartBody>
        <w:p w:rsidR="00F80570" w:rsidRDefault="00F80570" w:rsidP="00F80570">
          <w:pPr>
            <w:pStyle w:val="11C8763B1A75409F81176899CE4998BE"/>
          </w:pPr>
          <w:r w:rsidRPr="00526B66">
            <w:rPr>
              <w:rFonts w:cstheme="minorHAnsi"/>
              <w:color w:val="00B050"/>
            </w:rPr>
            <w:t>Click here to enter text.</w:t>
          </w:r>
        </w:p>
      </w:docPartBody>
    </w:docPart>
    <w:docPart>
      <w:docPartPr>
        <w:name w:val="7E921BA1738C45198DD694AAB6EE6D51"/>
        <w:category>
          <w:name w:val="General"/>
          <w:gallery w:val="placeholder"/>
        </w:category>
        <w:types>
          <w:type w:val="bbPlcHdr"/>
        </w:types>
        <w:behaviors>
          <w:behavior w:val="content"/>
        </w:behaviors>
        <w:guid w:val="{C7A99816-C388-42FB-81C9-C6FD52263D61}"/>
      </w:docPartPr>
      <w:docPartBody>
        <w:p w:rsidR="002535D4" w:rsidRDefault="00391CED" w:rsidP="00391CED">
          <w:pPr>
            <w:pStyle w:val="7E921BA1738C45198DD694AAB6EE6D51"/>
          </w:pPr>
          <w:r w:rsidRPr="00854AFA">
            <w:rPr>
              <w:rStyle w:val="PlaceholderText"/>
              <w:rFonts w:cstheme="minorHAnsi"/>
              <w:color w:val="00B050"/>
            </w:rPr>
            <w:t>Click here to enter text.</w:t>
          </w:r>
        </w:p>
      </w:docPartBody>
    </w:docPart>
    <w:docPart>
      <w:docPartPr>
        <w:name w:val="370C95CE301A45D89D262F3C638385D1"/>
        <w:category>
          <w:name w:val="General"/>
          <w:gallery w:val="placeholder"/>
        </w:category>
        <w:types>
          <w:type w:val="bbPlcHdr"/>
        </w:types>
        <w:behaviors>
          <w:behavior w:val="content"/>
        </w:behaviors>
        <w:guid w:val="{812289F3-97B0-4FF7-91D0-F395EDC2E015}"/>
      </w:docPartPr>
      <w:docPartBody>
        <w:p w:rsidR="002535D4" w:rsidRDefault="00391CED" w:rsidP="00391CED">
          <w:pPr>
            <w:pStyle w:val="370C95CE301A45D89D262F3C638385D1"/>
          </w:pPr>
          <w:r w:rsidRPr="00526B66">
            <w:rPr>
              <w:rFonts w:cstheme="minorHAnsi"/>
              <w:color w:val="00B050"/>
            </w:rPr>
            <w:t>Click here to enter text.</w:t>
          </w:r>
        </w:p>
      </w:docPartBody>
    </w:docPart>
    <w:docPart>
      <w:docPartPr>
        <w:name w:val="FA5EA84D192B4B20960E6E57BAD12BCB"/>
        <w:category>
          <w:name w:val="General"/>
          <w:gallery w:val="placeholder"/>
        </w:category>
        <w:types>
          <w:type w:val="bbPlcHdr"/>
        </w:types>
        <w:behaviors>
          <w:behavior w:val="content"/>
        </w:behaviors>
        <w:guid w:val="{3B7CD6E4-516D-48C6-8A1F-143AC128BDF7}"/>
      </w:docPartPr>
      <w:docPartBody>
        <w:p w:rsidR="002535D4" w:rsidRDefault="00391CED" w:rsidP="00391CED">
          <w:pPr>
            <w:pStyle w:val="FA5EA84D192B4B20960E6E57BAD12BCB"/>
          </w:pPr>
          <w:r w:rsidRPr="00526B66">
            <w:rPr>
              <w:rFonts w:cstheme="minorHAnsi"/>
              <w:color w:val="00B050"/>
            </w:rPr>
            <w:t>Click here to enter text.</w:t>
          </w:r>
        </w:p>
      </w:docPartBody>
    </w:docPart>
    <w:docPart>
      <w:docPartPr>
        <w:name w:val="54270493AB4B45D9B2C4A6A8E8C6B8E1"/>
        <w:category>
          <w:name w:val="General"/>
          <w:gallery w:val="placeholder"/>
        </w:category>
        <w:types>
          <w:type w:val="bbPlcHdr"/>
        </w:types>
        <w:behaviors>
          <w:behavior w:val="content"/>
        </w:behaviors>
        <w:guid w:val="{E2421107-765C-427C-B73C-E0DE777107B4}"/>
      </w:docPartPr>
      <w:docPartBody>
        <w:p w:rsidR="002535D4" w:rsidRDefault="00391CED" w:rsidP="00391CED">
          <w:pPr>
            <w:pStyle w:val="54270493AB4B45D9B2C4A6A8E8C6B8E1"/>
          </w:pPr>
          <w:r w:rsidRPr="00526B66">
            <w:rPr>
              <w:rFonts w:cstheme="minorHAnsi"/>
              <w:color w:val="00B05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146"/>
    <w:rsid w:val="00006166"/>
    <w:rsid w:val="000A3CD8"/>
    <w:rsid w:val="000F2B47"/>
    <w:rsid w:val="00146446"/>
    <w:rsid w:val="002535D4"/>
    <w:rsid w:val="002A3CFE"/>
    <w:rsid w:val="002F40F4"/>
    <w:rsid w:val="00391CED"/>
    <w:rsid w:val="003F39AC"/>
    <w:rsid w:val="00444146"/>
    <w:rsid w:val="0048099F"/>
    <w:rsid w:val="005D20A4"/>
    <w:rsid w:val="00721D04"/>
    <w:rsid w:val="00725F8B"/>
    <w:rsid w:val="009960D2"/>
    <w:rsid w:val="009D17AD"/>
    <w:rsid w:val="00B31C94"/>
    <w:rsid w:val="00C80E71"/>
    <w:rsid w:val="00DD6B74"/>
    <w:rsid w:val="00E13035"/>
    <w:rsid w:val="00E55C65"/>
    <w:rsid w:val="00ED4EA2"/>
    <w:rsid w:val="00F80570"/>
    <w:rsid w:val="00F821B4"/>
    <w:rsid w:val="00FA6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1CED"/>
    <w:rPr>
      <w:rFonts w:cs="Times New Roman"/>
      <w:color w:val="808080"/>
    </w:rPr>
  </w:style>
  <w:style w:type="paragraph" w:customStyle="1" w:styleId="37001C1314324F53ACD9583C0390D9B1">
    <w:name w:val="37001C1314324F53ACD9583C0390D9B1"/>
    <w:rsid w:val="00444146"/>
  </w:style>
  <w:style w:type="paragraph" w:customStyle="1" w:styleId="052A399B95C749A79C5509461B5C78EC">
    <w:name w:val="052A399B95C749A79C5509461B5C78EC"/>
    <w:rsid w:val="00444146"/>
  </w:style>
  <w:style w:type="paragraph" w:customStyle="1" w:styleId="FCB96BF22C404514B1B2F72BCAA635A7">
    <w:name w:val="FCB96BF22C404514B1B2F72BCAA635A7"/>
    <w:rsid w:val="00444146"/>
  </w:style>
  <w:style w:type="paragraph" w:customStyle="1" w:styleId="70483401A8BA4C899F50F6E8F72D302A">
    <w:name w:val="70483401A8BA4C899F50F6E8F72D302A"/>
    <w:rsid w:val="00444146"/>
  </w:style>
  <w:style w:type="paragraph" w:customStyle="1" w:styleId="3DA1FE034452486ABB8334E169870BC0">
    <w:name w:val="3DA1FE034452486ABB8334E169870BC0"/>
    <w:rsid w:val="00444146"/>
  </w:style>
  <w:style w:type="paragraph" w:customStyle="1" w:styleId="AAB80BED1ECF4B528992AE3DBCBD54BD">
    <w:name w:val="AAB80BED1ECF4B528992AE3DBCBD54BD"/>
    <w:rsid w:val="00444146"/>
  </w:style>
  <w:style w:type="paragraph" w:customStyle="1" w:styleId="C31031CC8CC74B2999ED851EDDAAD465">
    <w:name w:val="C31031CC8CC74B2999ED851EDDAAD465"/>
    <w:rsid w:val="00444146"/>
  </w:style>
  <w:style w:type="paragraph" w:customStyle="1" w:styleId="0B7F34E7ADDE4F3F81E58B7318028875">
    <w:name w:val="0B7F34E7ADDE4F3F81E58B7318028875"/>
    <w:rsid w:val="00444146"/>
  </w:style>
  <w:style w:type="paragraph" w:customStyle="1" w:styleId="52DC4525905743778816088F553FF4D1">
    <w:name w:val="52DC4525905743778816088F553FF4D1"/>
    <w:rsid w:val="00444146"/>
  </w:style>
  <w:style w:type="paragraph" w:customStyle="1" w:styleId="3C26C073244546E08077065FB90B2009">
    <w:name w:val="3C26C073244546E08077065FB90B2009"/>
    <w:rsid w:val="00444146"/>
  </w:style>
  <w:style w:type="paragraph" w:customStyle="1" w:styleId="B5076DCF089947EF966CB902C84D8928">
    <w:name w:val="B5076DCF089947EF966CB902C84D8928"/>
    <w:rsid w:val="00444146"/>
  </w:style>
  <w:style w:type="paragraph" w:customStyle="1" w:styleId="8CE3C97551344B258E6EF182038FEAB9">
    <w:name w:val="8CE3C97551344B258E6EF182038FEAB9"/>
    <w:rsid w:val="00444146"/>
  </w:style>
  <w:style w:type="paragraph" w:customStyle="1" w:styleId="561BB912EF87419591B4ECDFF1C243A4">
    <w:name w:val="561BB912EF87419591B4ECDFF1C243A4"/>
    <w:rsid w:val="00444146"/>
  </w:style>
  <w:style w:type="paragraph" w:customStyle="1" w:styleId="6C4889C578E9488CA2602A3E2D97F524">
    <w:name w:val="6C4889C578E9488CA2602A3E2D97F524"/>
    <w:rsid w:val="00B31C94"/>
  </w:style>
  <w:style w:type="paragraph" w:customStyle="1" w:styleId="38F5C777DCC64D05A7EB3326F90223DA">
    <w:name w:val="38F5C777DCC64D05A7EB3326F90223DA"/>
    <w:rsid w:val="00B31C94"/>
  </w:style>
  <w:style w:type="paragraph" w:customStyle="1" w:styleId="D11DF929282A45E4A87B6F0789BB0980">
    <w:name w:val="D11DF929282A45E4A87B6F0789BB0980"/>
    <w:rsid w:val="00F80570"/>
    <w:pPr>
      <w:spacing w:line="278" w:lineRule="auto"/>
    </w:pPr>
    <w:rPr>
      <w:sz w:val="24"/>
      <w:szCs w:val="24"/>
    </w:rPr>
  </w:style>
  <w:style w:type="paragraph" w:customStyle="1" w:styleId="55AB790E29A849D0A03A6CC2C7F03624">
    <w:name w:val="55AB790E29A849D0A03A6CC2C7F03624"/>
    <w:rsid w:val="00F80570"/>
    <w:pPr>
      <w:spacing w:line="278" w:lineRule="auto"/>
    </w:pPr>
    <w:rPr>
      <w:sz w:val="24"/>
      <w:szCs w:val="24"/>
    </w:rPr>
  </w:style>
  <w:style w:type="paragraph" w:customStyle="1" w:styleId="9D40A775943A4A289BF296658AE87B81">
    <w:name w:val="9D40A775943A4A289BF296658AE87B81"/>
    <w:rsid w:val="00F80570"/>
    <w:pPr>
      <w:spacing w:line="278" w:lineRule="auto"/>
    </w:pPr>
    <w:rPr>
      <w:sz w:val="24"/>
      <w:szCs w:val="24"/>
    </w:rPr>
  </w:style>
  <w:style w:type="paragraph" w:customStyle="1" w:styleId="4089D26A6DD54C4EB8FD8A627A8CABDE">
    <w:name w:val="4089D26A6DD54C4EB8FD8A627A8CABDE"/>
    <w:rsid w:val="00F80570"/>
    <w:pPr>
      <w:spacing w:line="278" w:lineRule="auto"/>
    </w:pPr>
    <w:rPr>
      <w:sz w:val="24"/>
      <w:szCs w:val="24"/>
    </w:rPr>
  </w:style>
  <w:style w:type="paragraph" w:customStyle="1" w:styleId="B106A9FCB8204FE69C0567F8858A1AC7">
    <w:name w:val="B106A9FCB8204FE69C0567F8858A1AC7"/>
    <w:rsid w:val="00F80570"/>
    <w:pPr>
      <w:spacing w:line="278" w:lineRule="auto"/>
    </w:pPr>
    <w:rPr>
      <w:sz w:val="24"/>
      <w:szCs w:val="24"/>
    </w:rPr>
  </w:style>
  <w:style w:type="paragraph" w:customStyle="1" w:styleId="11C8763B1A75409F81176899CE4998BE">
    <w:name w:val="11C8763B1A75409F81176899CE4998BE"/>
    <w:rsid w:val="00F80570"/>
    <w:pPr>
      <w:spacing w:line="278" w:lineRule="auto"/>
    </w:pPr>
    <w:rPr>
      <w:sz w:val="24"/>
      <w:szCs w:val="24"/>
    </w:rPr>
  </w:style>
  <w:style w:type="paragraph" w:customStyle="1" w:styleId="7E921BA1738C45198DD694AAB6EE6D51">
    <w:name w:val="7E921BA1738C45198DD694AAB6EE6D51"/>
    <w:rsid w:val="00391CED"/>
    <w:pPr>
      <w:spacing w:line="278" w:lineRule="auto"/>
    </w:pPr>
    <w:rPr>
      <w:sz w:val="24"/>
      <w:szCs w:val="24"/>
    </w:rPr>
  </w:style>
  <w:style w:type="paragraph" w:customStyle="1" w:styleId="370C95CE301A45D89D262F3C638385D1">
    <w:name w:val="370C95CE301A45D89D262F3C638385D1"/>
    <w:rsid w:val="00391CED"/>
    <w:pPr>
      <w:spacing w:line="278" w:lineRule="auto"/>
    </w:pPr>
    <w:rPr>
      <w:sz w:val="24"/>
      <w:szCs w:val="24"/>
    </w:rPr>
  </w:style>
  <w:style w:type="paragraph" w:customStyle="1" w:styleId="FA5EA84D192B4B20960E6E57BAD12BCB">
    <w:name w:val="FA5EA84D192B4B20960E6E57BAD12BCB"/>
    <w:rsid w:val="00391CED"/>
    <w:pPr>
      <w:spacing w:line="278" w:lineRule="auto"/>
    </w:pPr>
    <w:rPr>
      <w:sz w:val="24"/>
      <w:szCs w:val="24"/>
    </w:rPr>
  </w:style>
  <w:style w:type="paragraph" w:customStyle="1" w:styleId="54270493AB4B45D9B2C4A6A8E8C6B8E1">
    <w:name w:val="54270493AB4B45D9B2C4A6A8E8C6B8E1"/>
    <w:rsid w:val="00391CE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C79F8-C980-4A1A-A5F1-6E6714D29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27</Pages>
  <Words>8025</Words>
  <Characters>45747</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Hennig, Andrew</dc:creator>
  <cp:keywords/>
  <dc:description/>
  <cp:lastModifiedBy>Murphy, Ashley (DOT)</cp:lastModifiedBy>
  <cp:revision>25</cp:revision>
  <dcterms:created xsi:type="dcterms:W3CDTF">2026-08-12T19:49:00Z</dcterms:created>
  <dcterms:modified xsi:type="dcterms:W3CDTF">2026-09-25T12:35:00Z</dcterms:modified>
</cp:coreProperties>
</file>