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5.6.0.0 -->
  <w:body>
    <w:p w:rsidR="006F7697" w:rsidRPr="00690013" w:rsidP="006F7697">
      <w:pPr>
        <w:rPr>
          <w:rFonts w:cstheme="minorHAnsi"/>
          <w:szCs w:val="20"/>
        </w:rPr>
      </w:pP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278"/>
        <w:gridCol w:w="8640"/>
      </w:tblGrid>
      <w:tr w:rsidTr="003C6CA0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1278" w:type="dxa"/>
            <w:hideMark/>
          </w:tcPr>
          <w:p w:rsidR="006F7697" w:rsidRPr="002D7FA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2D7FAE">
              <w:rPr>
                <w:rFonts w:asciiTheme="minorHAnsi" w:hAnsiTheme="minorHAnsi" w:cstheme="minorHAnsi"/>
                <w:b/>
                <w:szCs w:val="20"/>
              </w:rPr>
              <w:t>SUBJECT*</w:t>
            </w:r>
          </w:p>
        </w:tc>
        <w:tc>
          <w:tcPr>
            <w:tcW w:w="8640" w:type="dxa"/>
            <w:hideMark/>
          </w:tcPr>
          <w:p w:rsidR="006F7697" w:rsidRPr="003C6CA0">
            <w:pPr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National Prescription Eyeglasses Manufacturing</w:t>
            </w:r>
            <w:r w:rsidR="003C6CA0">
              <w:rPr>
                <w:rStyle w:val="AAMSKBFill-InHighlight"/>
              </w:rPr>
              <w:t xml:space="preserve"> </w:t>
            </w:r>
            <w:r w:rsidR="003C6CA0">
              <w:rPr>
                <w:rStyle w:val="AAMSKBFill-InHighlight"/>
              </w:rPr>
              <w:t xml:space="preserve"> </w:t>
            </w:r>
            <w:r>
              <w:rPr>
                <w:rFonts w:asciiTheme="minorHAnsi" w:hAnsiTheme="minorHAnsi" w:cstheme="minorHAnsi"/>
              </w:rPr>
              <w:t>Department of Veterans Affairs</w:t>
            </w:r>
            <w:r w:rsidR="003C6CA0">
              <w:rPr>
                <w:rStyle w:val="AAMSKBFill-InHighlight"/>
              </w:rPr>
              <w:t xml:space="preserve"> </w:t>
            </w:r>
          </w:p>
        </w:tc>
      </w:tr>
    </w:tbl>
    <w:p w:rsidR="006F7697" w:rsidRPr="00690013" w:rsidP="006F7697">
      <w:pPr>
        <w:spacing w:before="0" w:after="160" w:line="252" w:lineRule="auto"/>
        <w:rPr>
          <w:rFonts w:eastAsia="Calibri" w:cstheme="minorHAnsi"/>
          <w:szCs w:val="20"/>
        </w:rPr>
      </w:pPr>
    </w:p>
    <w:p w:rsidR="006F7697" w:rsidRPr="00690013" w:rsidP="003C6CA0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Cs w:val="20"/>
        </w:rPr>
      </w:pPr>
      <w:r>
        <w:rPr>
          <w:rFonts w:cstheme="minorHAnsi"/>
          <w:b/>
          <w:color w:val="4F81BD" w:themeColor="accent1"/>
          <w:sz w:val="28"/>
          <w:szCs w:val="28"/>
        </w:rPr>
        <w:t>GENERAL INFORMATION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98"/>
        <w:gridCol w:w="5220"/>
      </w:tblGrid>
      <w:tr w:rsidTr="00A33062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98" w:type="dxa"/>
            <w:hideMark/>
          </w:tcPr>
          <w:p w:rsidR="006F7697" w:rsidRPr="002D7FA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2D7FAE">
              <w:rPr>
                <w:rFonts w:asciiTheme="minorHAnsi" w:hAnsiTheme="minorHAnsi" w:cstheme="minorHAnsi"/>
                <w:b/>
                <w:szCs w:val="20"/>
              </w:rPr>
              <w:t>CONTRACTING OFFICE’S ZIP CODE</w:t>
            </w:r>
          </w:p>
        </w:tc>
        <w:tc>
          <w:tcPr>
            <w:tcW w:w="5220" w:type="dxa"/>
            <w:hideMark/>
          </w:tcPr>
          <w:p w:rsidR="006F7697" w:rsidRPr="003C6CA0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04330</w:t>
            </w:r>
          </w:p>
        </w:tc>
      </w:tr>
      <w:tr w:rsidTr="00A33062">
        <w:tblPrEx>
          <w:tblW w:w="9918" w:type="dxa"/>
          <w:tblInd w:w="0" w:type="dxa"/>
          <w:tblLook w:val="04A0"/>
        </w:tblPrEx>
        <w:tc>
          <w:tcPr>
            <w:tcW w:w="4698" w:type="dxa"/>
            <w:hideMark/>
          </w:tcPr>
          <w:p w:rsidR="006F7697" w:rsidRPr="002D7FA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2D7FAE">
              <w:rPr>
                <w:rFonts w:asciiTheme="minorHAnsi" w:hAnsiTheme="minorHAnsi" w:cstheme="minorHAnsi"/>
                <w:b/>
                <w:szCs w:val="20"/>
              </w:rPr>
              <w:t>SOLICITATION NUMBER</w:t>
            </w:r>
          </w:p>
          <w:p w:rsidR="006F7697" w:rsidRPr="002D7FAE" w:rsidP="006F7697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2D7FAE">
              <w:rPr>
                <w:rFonts w:asciiTheme="minorHAnsi" w:hAnsiTheme="minorHAnsi" w:cstheme="minorHAnsi"/>
                <w:b/>
                <w:sz w:val="18"/>
                <w:szCs w:val="20"/>
              </w:rPr>
              <w:t>(Required if Contract Award Number is not provided)</w:t>
            </w:r>
          </w:p>
        </w:tc>
        <w:tc>
          <w:tcPr>
            <w:tcW w:w="5220" w:type="dxa"/>
            <w:hideMark/>
          </w:tcPr>
          <w:p w:rsidR="006F7697" w:rsidRPr="00E44007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36C24126R0001</w:t>
            </w:r>
          </w:p>
        </w:tc>
      </w:tr>
      <w:tr w:rsidTr="00A33062">
        <w:tblPrEx>
          <w:tblW w:w="9918" w:type="dxa"/>
          <w:tblInd w:w="0" w:type="dxa"/>
          <w:tblLook w:val="04A0"/>
        </w:tblPrEx>
        <w:tc>
          <w:tcPr>
            <w:tcW w:w="4698" w:type="dxa"/>
            <w:hideMark/>
          </w:tcPr>
          <w:p w:rsidR="006F7697" w:rsidRPr="002D7FA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2D7FAE">
              <w:rPr>
                <w:rFonts w:asciiTheme="minorHAnsi" w:hAnsiTheme="minorHAnsi" w:cstheme="minorHAnsi"/>
                <w:b/>
                <w:szCs w:val="20"/>
              </w:rPr>
              <w:t>AWARD NUMBER</w:t>
            </w:r>
          </w:p>
          <w:p w:rsidR="006F7697" w:rsidRPr="002D7FA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2D7FAE">
              <w:rPr>
                <w:rFonts w:asciiTheme="minorHAnsi" w:hAnsiTheme="minorHAnsi" w:cstheme="minorHAnsi"/>
                <w:b/>
                <w:szCs w:val="20"/>
              </w:rPr>
              <w:t>(Required if Solicitation is not provided. Required if Delivery/Task Order Number is provided)</w:t>
            </w:r>
          </w:p>
        </w:tc>
        <w:tc>
          <w:tcPr>
            <w:tcW w:w="5220" w:type="dxa"/>
            <w:hideMark/>
          </w:tcPr>
          <w:p w:rsidR="006F7697" w:rsidRPr="00E44007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N/A</w:t>
            </w:r>
          </w:p>
        </w:tc>
      </w:tr>
      <w:tr w:rsidTr="00A33062">
        <w:tblPrEx>
          <w:tblW w:w="9918" w:type="dxa"/>
          <w:tblInd w:w="0" w:type="dxa"/>
          <w:tblLook w:val="04A0"/>
        </w:tblPrEx>
        <w:tc>
          <w:tcPr>
            <w:tcW w:w="4698" w:type="dxa"/>
            <w:hideMark/>
          </w:tcPr>
          <w:p w:rsidR="006F7697" w:rsidRPr="002D7FAE" w:rsidP="006F7697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2D7FAE">
              <w:rPr>
                <w:rFonts w:asciiTheme="minorHAnsi" w:hAnsiTheme="minorHAnsi" w:cstheme="minorHAnsi"/>
                <w:b/>
                <w:szCs w:val="20"/>
              </w:rPr>
              <w:t>DELIVERY/TASK ORDER NUMBER</w:t>
            </w:r>
            <w:r w:rsidRPr="002D7FAE" w:rsidR="003C6CA0">
              <w:rPr>
                <w:rFonts w:asciiTheme="minorHAnsi" w:hAnsiTheme="minorHAnsi" w:cstheme="minorHAnsi"/>
                <w:b/>
                <w:szCs w:val="20"/>
              </w:rPr>
              <w:t xml:space="preserve"> (Optional)</w:t>
            </w:r>
          </w:p>
        </w:tc>
        <w:tc>
          <w:tcPr>
            <w:tcW w:w="5220" w:type="dxa"/>
            <w:hideMark/>
          </w:tcPr>
          <w:p w:rsidR="006F7697" w:rsidRPr="00E44007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</w:tc>
      </w:tr>
      <w:tr w:rsidTr="00A33062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6F7697" w:rsidRPr="002D7FA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2D7FAE">
              <w:rPr>
                <w:rFonts w:asciiTheme="minorHAnsi" w:hAnsiTheme="minorHAnsi" w:cstheme="minorHAnsi"/>
                <w:b/>
                <w:szCs w:val="20"/>
              </w:rPr>
              <w:t>BASE NOTICE TYPE</w:t>
            </w:r>
          </w:p>
        </w:tc>
        <w:tc>
          <w:tcPr>
            <w:tcW w:w="5220" w:type="dxa"/>
          </w:tcPr>
          <w:p w:rsidR="006F7697" w:rsidRPr="003C6CA0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P</w:t>
            </w:r>
          </w:p>
        </w:tc>
      </w:tr>
      <w:tr w:rsidTr="00A33062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A33062" w:rsidRPr="000426B9" w:rsidP="000426B9">
            <w:pPr>
              <w:pStyle w:val="NoSpacing"/>
              <w:rPr>
                <w:rFonts w:asciiTheme="minorHAnsi" w:hAnsiTheme="minorHAnsi" w:cstheme="minorHAnsi"/>
                <w:b/>
                <w:bCs/>
              </w:rPr>
            </w:pPr>
            <w:r w:rsidRPr="000426B9">
              <w:rPr>
                <w:rFonts w:asciiTheme="minorHAnsi" w:hAnsiTheme="minorHAnsi" w:cstheme="minorHAnsi"/>
                <w:b/>
                <w:bCs/>
              </w:rPr>
              <w:t>REQUIREMENTS STRATEGY</w:t>
            </w:r>
          </w:p>
        </w:tc>
        <w:tc>
          <w:tcPr>
            <w:tcW w:w="5220" w:type="dxa"/>
          </w:tcPr>
          <w:p w:rsidR="00A33062" w:rsidRPr="00A33062" w:rsidP="00A33062">
            <w:pPr>
              <w:spacing w:before="0"/>
              <w:rPr>
                <w:rStyle w:val="AAMSKBFill-InHighlight"/>
                <w:color w:val="auto"/>
              </w:rPr>
            </w:pPr>
            <w:r w:rsidRPr="00A24DE5">
              <w:rPr>
                <w:rFonts w:asciiTheme="minorHAnsi" w:hAnsiTheme="minorHAnsi" w:cstheme="minorHAnsi"/>
              </w:rPr>
              <w:t>[</w:t>
            </w:r>
            <w:r>
              <w:rPr>
                <w:rStyle w:val="AAMSKBFill-InHighlight"/>
                <w:color w:val="auto"/>
              </w:rPr>
              <w:t>X</w:t>
            </w:r>
            <w:r w:rsidRPr="00A24DE5">
              <w:rPr>
                <w:rStyle w:val="AAMSKBFill-InHighlight"/>
                <w:rFonts w:asciiTheme="minorHAnsi" w:hAnsiTheme="minorHAnsi" w:cstheme="minorHAnsi"/>
                <w:color w:val="auto"/>
              </w:rPr>
              <w:t xml:space="preserve">] </w:t>
            </w:r>
            <w:r w:rsidRPr="00A24DE5" w:rsidR="00A24DE5">
              <w:rPr>
                <w:rStyle w:val="AAMSKBFill-InHighlight"/>
                <w:rFonts w:asciiTheme="minorHAnsi" w:hAnsiTheme="minorHAnsi" w:cstheme="minorHAnsi"/>
                <w:color w:val="auto"/>
              </w:rPr>
              <w:t>Consolidation</w:t>
            </w:r>
            <w:r w:rsidRPr="00A24DE5">
              <w:rPr>
                <w:rStyle w:val="AAMSKBFill-InHighlight"/>
                <w:rFonts w:asciiTheme="minorHAnsi" w:hAnsiTheme="minorHAnsi" w:cstheme="minorHAnsi"/>
                <w:color w:val="auto"/>
              </w:rPr>
              <w:t xml:space="preserve"> (FAR 7.107-2)</w:t>
            </w:r>
          </w:p>
          <w:p w:rsidR="00A33062" w:rsidRPr="00A33062" w:rsidP="00A33062">
            <w:pPr>
              <w:spacing w:before="0"/>
              <w:rPr>
                <w:rStyle w:val="AAMSKBFill-InHighlight"/>
                <w:color w:val="auto"/>
              </w:rPr>
            </w:pPr>
            <w:r w:rsidRPr="00A24DE5">
              <w:rPr>
                <w:rStyle w:val="AAMSKBFill-InHighlight"/>
                <w:rFonts w:asciiTheme="minorHAnsi" w:hAnsiTheme="minorHAnsi" w:cstheme="minorHAnsi"/>
                <w:color w:val="auto"/>
              </w:rPr>
              <w:t>[</w:t>
            </w:r>
            <w:r w:rsidRPr="00A24DE5">
              <w:rPr>
                <w:rStyle w:val="AAMSKBFill-InHighlight"/>
                <w:rFonts w:asciiTheme="minorHAnsi" w:hAnsiTheme="minorHAnsi" w:cstheme="minorHAnsi"/>
                <w:color w:val="auto"/>
              </w:rPr>
              <w:t xml:space="preserve">] </w:t>
            </w:r>
            <w:r w:rsidRPr="00A24DE5" w:rsidR="00A24DE5">
              <w:rPr>
                <w:rStyle w:val="AAMSKBFill-InHighlight"/>
                <w:rFonts w:asciiTheme="minorHAnsi" w:hAnsiTheme="minorHAnsi" w:cstheme="minorHAnsi"/>
                <w:color w:val="auto"/>
              </w:rPr>
              <w:t>Bundling</w:t>
            </w:r>
            <w:r w:rsidRPr="00A24DE5">
              <w:rPr>
                <w:rStyle w:val="AAMSKBFill-InHighlight"/>
                <w:rFonts w:asciiTheme="minorHAnsi" w:hAnsiTheme="minorHAnsi" w:cstheme="minorHAnsi"/>
                <w:color w:val="auto"/>
              </w:rPr>
              <w:t xml:space="preserve"> (FAR 7.107-3)</w:t>
            </w:r>
          </w:p>
          <w:p w:rsidR="00A33062" w:rsidRPr="00A33062" w:rsidP="00A33062">
            <w:pPr>
              <w:spacing w:before="0"/>
              <w:rPr>
                <w:rStyle w:val="AAMSKBFill-InHighlight"/>
                <w:color w:val="auto"/>
              </w:rPr>
            </w:pPr>
            <w:r w:rsidRPr="00A24DE5">
              <w:rPr>
                <w:rStyle w:val="AAMSKBFill-InHighlight"/>
                <w:rFonts w:asciiTheme="minorHAnsi" w:hAnsiTheme="minorHAnsi" w:cstheme="minorHAnsi"/>
                <w:color w:val="auto"/>
              </w:rPr>
              <w:t>[</w:t>
            </w:r>
            <w:r w:rsidRPr="00A24DE5">
              <w:rPr>
                <w:rStyle w:val="AAMSKBFill-InHighlight"/>
                <w:rFonts w:asciiTheme="minorHAnsi" w:hAnsiTheme="minorHAnsi" w:cstheme="minorHAnsi"/>
                <w:color w:val="auto"/>
              </w:rPr>
              <w:t xml:space="preserve">] </w:t>
            </w:r>
            <w:r w:rsidRPr="00A24DE5" w:rsidR="00A24DE5">
              <w:rPr>
                <w:rFonts w:asciiTheme="minorHAnsi" w:hAnsiTheme="minorHAnsi" w:cstheme="minorHAnsi"/>
              </w:rPr>
              <w:t>Substantial Bundling</w:t>
            </w:r>
            <w:r w:rsidRPr="00A24DE5">
              <w:rPr>
                <w:rFonts w:asciiTheme="minorHAnsi" w:hAnsiTheme="minorHAnsi" w:cstheme="minorHAnsi"/>
              </w:rPr>
              <w:t xml:space="preserve"> (FAR 7.107-</w:t>
            </w:r>
            <w:r w:rsidRPr="00A24DE5" w:rsidR="00E14CFC">
              <w:rPr>
                <w:rFonts w:asciiTheme="minorHAnsi" w:hAnsiTheme="minorHAnsi" w:cstheme="minorHAnsi"/>
              </w:rPr>
              <w:t>4</w:t>
            </w:r>
            <w:r w:rsidRPr="00A24DE5">
              <w:rPr>
                <w:rFonts w:asciiTheme="minorHAnsi" w:hAnsiTheme="minorHAnsi" w:cstheme="minorHAnsi"/>
              </w:rPr>
              <w:t>)</w:t>
            </w:r>
          </w:p>
        </w:tc>
      </w:tr>
      <w:tr w:rsidTr="00A33062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6F7697" w:rsidRPr="002D7FA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2D7FAE">
              <w:rPr>
                <w:rFonts w:asciiTheme="minorHAnsi" w:hAnsiTheme="minorHAnsi" w:cstheme="minorHAnsi"/>
                <w:b/>
                <w:szCs w:val="20"/>
              </w:rPr>
              <w:t>ARCHIVE AFTER</w:t>
            </w:r>
          </w:p>
        </w:tc>
        <w:tc>
          <w:tcPr>
            <w:tcW w:w="5220" w:type="dxa"/>
            <w:hideMark/>
          </w:tcPr>
          <w:p w:rsidR="006F7697" w:rsidRPr="00690013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99</w:t>
            </w:r>
            <w:r w:rsidRPr="00690013">
              <w:rPr>
                <w:rFonts w:asciiTheme="minorHAnsi" w:hAnsiTheme="minorHAnsi" w:cstheme="minorHAnsi"/>
                <w:color w:val="C00000"/>
                <w:szCs w:val="20"/>
                <w:bdr w:val="none" w:sz="0" w:space="0" w:color="auto" w:frame="1"/>
              </w:rPr>
              <w:t xml:space="preserve"> </w:t>
            </w:r>
            <w:r w:rsidRPr="00690013">
              <w:rPr>
                <w:rFonts w:asciiTheme="minorHAnsi" w:hAnsiTheme="minorHAnsi" w:cstheme="minorHAnsi"/>
                <w:szCs w:val="20"/>
                <w:bdr w:val="none" w:sz="0" w:space="0" w:color="auto" w:frame="1"/>
              </w:rPr>
              <w:t>DAYS AFTER THE RESPONSE DATE</w:t>
            </w:r>
          </w:p>
        </w:tc>
      </w:tr>
      <w:tr w:rsidTr="00A33062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6F7697" w:rsidRPr="002D7FA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2D7FAE">
              <w:rPr>
                <w:rFonts w:asciiTheme="minorHAnsi" w:hAnsiTheme="minorHAnsi" w:cstheme="minorHAnsi"/>
                <w:b/>
                <w:szCs w:val="20"/>
              </w:rPr>
              <w:t>RECOVERY ACT FUNDS</w:t>
            </w:r>
          </w:p>
        </w:tc>
        <w:tc>
          <w:tcPr>
            <w:tcW w:w="5220" w:type="dxa"/>
            <w:hideMark/>
          </w:tcPr>
          <w:p w:rsidR="006F7697" w:rsidRPr="00690013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</w:t>
            </w:r>
          </w:p>
        </w:tc>
      </w:tr>
      <w:tr w:rsidTr="00A33062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3C6CA0" w:rsidRPr="002D7FAE">
            <w:pPr>
              <w:spacing w:before="0"/>
              <w:rPr>
                <w:rFonts w:cstheme="minorHAnsi"/>
                <w:b/>
                <w:szCs w:val="20"/>
              </w:rPr>
            </w:pPr>
            <w:r w:rsidRPr="002D7FAE">
              <w:rPr>
                <w:rFonts w:asciiTheme="minorHAnsi" w:hAnsiTheme="minorHAnsi" w:cstheme="minorHAnsi"/>
                <w:b/>
                <w:szCs w:val="20"/>
              </w:rPr>
              <w:t>CLASSIFICATION CODE*</w:t>
            </w:r>
          </w:p>
        </w:tc>
        <w:tc>
          <w:tcPr>
            <w:tcW w:w="5220" w:type="dxa"/>
          </w:tcPr>
          <w:p w:rsidR="003C6CA0" w:rsidRPr="007F5A7E">
            <w:pPr>
              <w:spacing w:before="0"/>
              <w:rPr>
                <w:rStyle w:val="AAMSKBFill-InHighlight"/>
                <w:color w:val="auto"/>
              </w:rPr>
            </w:pPr>
            <w:r>
              <w:rPr>
                <w:rStyle w:val="AAMSKBFill-InHighlight"/>
                <w:color w:val="auto"/>
              </w:rPr>
              <w:t>6540</w:t>
            </w:r>
          </w:p>
        </w:tc>
      </w:tr>
      <w:tr w:rsidTr="00A33062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6F7697" w:rsidRPr="002D7FA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2D7FAE">
              <w:rPr>
                <w:rFonts w:asciiTheme="minorHAnsi" w:hAnsiTheme="minorHAnsi" w:cstheme="minorHAnsi"/>
                <w:b/>
                <w:szCs w:val="20"/>
              </w:rPr>
              <w:t>NAICS CODE*</w:t>
            </w:r>
          </w:p>
        </w:tc>
        <w:tc>
          <w:tcPr>
            <w:tcW w:w="5220" w:type="dxa"/>
            <w:hideMark/>
          </w:tcPr>
          <w:p w:rsidR="006F7697" w:rsidRPr="00690013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339115</w:t>
            </w:r>
          </w:p>
        </w:tc>
      </w:tr>
      <w:tr w:rsidTr="00A33062">
        <w:tblPrEx>
          <w:tblW w:w="9918" w:type="dxa"/>
          <w:tblInd w:w="0" w:type="dxa"/>
          <w:tblLook w:val="04A0"/>
        </w:tblPrEx>
        <w:tc>
          <w:tcPr>
            <w:tcW w:w="4698" w:type="dxa"/>
            <w:hideMark/>
          </w:tcPr>
          <w:p w:rsidR="006F7697" w:rsidRPr="002D7FAE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2D7FAE">
              <w:rPr>
                <w:rFonts w:asciiTheme="minorHAnsi" w:hAnsiTheme="minorHAnsi" w:cstheme="minorHAnsi"/>
                <w:b/>
                <w:szCs w:val="20"/>
              </w:rPr>
              <w:t>CONTRACTING OFFICE ADDRESS</w:t>
            </w:r>
          </w:p>
        </w:tc>
        <w:tc>
          <w:tcPr>
            <w:tcW w:w="5220" w:type="dxa"/>
          </w:tcPr>
          <w:p w:rsidR="006F7697" w:rsidRPr="00690013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Department of Veterans Affairs</w:t>
            </w:r>
            <w:r w:rsidRPr="00690013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6F7697" w:rsidRPr="00690013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Network Contracting Office 1 (NCO 1)</w:t>
            </w:r>
            <w:r w:rsidRPr="00690013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6F7697" w:rsidRPr="00690013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Contracting Officer (90C)</w:t>
            </w:r>
            <w:r w:rsidRPr="00690013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6F7697" w:rsidRPr="00690013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1 VA Center</w:t>
            </w:r>
          </w:p>
          <w:p w:rsidR="006F7697" w:rsidRPr="00690013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Augusta ME  04330</w:t>
            </w:r>
            <w:r w:rsidRPr="00690013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6F7697" w:rsidRPr="00690013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A33062">
        <w:tblPrEx>
          <w:tblW w:w="9918" w:type="dxa"/>
          <w:tblInd w:w="0" w:type="dxa"/>
          <w:tblLook w:val="04A0"/>
        </w:tblPrEx>
        <w:tc>
          <w:tcPr>
            <w:tcW w:w="4698" w:type="dxa"/>
            <w:hideMark/>
          </w:tcPr>
          <w:p w:rsidR="006F7697" w:rsidRPr="002D7FAE" w:rsidP="003C6CA0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2D7FAE">
              <w:rPr>
                <w:rFonts w:asciiTheme="minorHAnsi" w:hAnsiTheme="minorHAnsi" w:cstheme="minorHAnsi"/>
                <w:b/>
                <w:szCs w:val="20"/>
              </w:rPr>
              <w:t>POINT OF CONTACT*</w:t>
            </w:r>
          </w:p>
        </w:tc>
        <w:tc>
          <w:tcPr>
            <w:tcW w:w="5220" w:type="dxa"/>
            <w:hideMark/>
          </w:tcPr>
          <w:p w:rsidR="006F7697" w:rsidRPr="00690013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Contract Specialist</w:t>
            </w:r>
            <w:r w:rsidRPr="00690013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6F7697" w:rsidRPr="00690013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Jeremy Boston</w:t>
            </w:r>
          </w:p>
          <w:p w:rsidR="006F7697" w:rsidRPr="00690013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Jeremy.Boston@va.gov</w:t>
            </w:r>
          </w:p>
          <w:p w:rsidR="006F7697" w:rsidRPr="00690013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734-925-7828</w:t>
            </w:r>
          </w:p>
          <w:p w:rsidR="006F7697" w:rsidRPr="00690013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</w:p>
          <w:p w:rsidR="006F7697" w:rsidRPr="00690013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6F7697" w:rsidRPr="00690013" w:rsidP="006F7697">
      <w:pPr>
        <w:spacing w:before="0" w:after="160" w:line="252" w:lineRule="auto"/>
        <w:rPr>
          <w:rFonts w:eastAsia="Calibri" w:cstheme="minorHAnsi"/>
          <w:b/>
          <w:sz w:val="22"/>
        </w:rPr>
      </w:pPr>
    </w:p>
    <w:p w:rsidR="006F7697" w:rsidRPr="00690013" w:rsidP="003C6CA0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 w:val="22"/>
        </w:rPr>
      </w:pPr>
      <w:r>
        <w:rPr>
          <w:rFonts w:cstheme="minorHAnsi"/>
          <w:b/>
          <w:color w:val="4F81BD" w:themeColor="accent1"/>
          <w:sz w:val="28"/>
          <w:szCs w:val="28"/>
        </w:rPr>
        <w:t>ADDITIONAL INFORMATION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5"/>
        <w:gridCol w:w="5243"/>
      </w:tblGrid>
      <w:tr w:rsidTr="000A258C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75" w:type="dxa"/>
            <w:hideMark/>
          </w:tcPr>
          <w:p w:rsidR="006F7697" w:rsidRPr="002D7FAE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2D7FAE">
              <w:rPr>
                <w:rFonts w:asciiTheme="minorHAnsi" w:hAnsiTheme="minorHAnsi" w:cstheme="minorHAnsi"/>
                <w:b/>
              </w:rPr>
              <w:t>AGENCY’S URL</w:t>
            </w:r>
          </w:p>
        </w:tc>
        <w:tc>
          <w:tcPr>
            <w:tcW w:w="5243" w:type="dxa"/>
            <w:hideMark/>
          </w:tcPr>
          <w:p w:rsidR="006F7697" w:rsidRPr="00690013">
            <w:pPr>
              <w:spacing w:before="0"/>
              <w:rPr>
                <w:rFonts w:asciiTheme="minorHAnsi" w:hAnsiTheme="minorHAnsi" w:cstheme="minorHAnsi"/>
              </w:rPr>
            </w:pPr>
          </w:p>
        </w:tc>
      </w:tr>
      <w:tr w:rsidTr="000A258C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6F7697" w:rsidRPr="002D7FAE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2D7FAE">
              <w:rPr>
                <w:rFonts w:asciiTheme="minorHAnsi" w:hAnsiTheme="minorHAnsi" w:cstheme="minorHAnsi"/>
                <w:b/>
              </w:rPr>
              <w:t>URL DESCRIPTION</w:t>
            </w:r>
          </w:p>
        </w:tc>
        <w:tc>
          <w:tcPr>
            <w:tcW w:w="5243" w:type="dxa"/>
            <w:hideMark/>
          </w:tcPr>
          <w:p w:rsidR="006F7697" w:rsidRPr="00690013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0A258C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6F7697" w:rsidRPr="002D7FAE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2D7FAE">
              <w:rPr>
                <w:rFonts w:asciiTheme="minorHAnsi" w:hAnsiTheme="minorHAnsi" w:cstheme="minorHAnsi"/>
                <w:b/>
              </w:rPr>
              <w:t>AGENCY CONTACT’S EMAIL ADDRESS</w:t>
            </w:r>
          </w:p>
        </w:tc>
        <w:tc>
          <w:tcPr>
            <w:tcW w:w="5243" w:type="dxa"/>
            <w:hideMark/>
          </w:tcPr>
          <w:p w:rsidR="006F7697" w:rsidRPr="00690013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0A258C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6F7697" w:rsidRPr="002D7FAE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2D7FAE">
              <w:rPr>
                <w:rFonts w:asciiTheme="minorHAnsi" w:hAnsiTheme="minorHAnsi" w:cstheme="minorHAnsi"/>
                <w:b/>
              </w:rPr>
              <w:t>EMAIL DESCRIPTION</w:t>
            </w:r>
          </w:p>
        </w:tc>
        <w:tc>
          <w:tcPr>
            <w:tcW w:w="5243" w:type="dxa"/>
            <w:hideMark/>
          </w:tcPr>
          <w:p w:rsidR="006F7697" w:rsidRPr="00690013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00035B">
      <w:pPr>
        <w:spacing w:before="0" w:after="200"/>
        <w:rPr>
          <w:rFonts w:cstheme="minorHAnsi"/>
          <w:b/>
          <w:color w:val="4F81BD" w:themeColor="accent1"/>
          <w:sz w:val="28"/>
          <w:szCs w:val="28"/>
        </w:rPr>
      </w:pPr>
      <w:r>
        <w:rPr>
          <w:rFonts w:cstheme="minorHAnsi"/>
          <w:b/>
          <w:color w:val="4F81BD" w:themeColor="accent1"/>
          <w:sz w:val="28"/>
          <w:szCs w:val="28"/>
        </w:rPr>
        <w:br w:type="page"/>
      </w:r>
    </w:p>
    <w:p w:rsidR="00EF253C" w:rsidRPr="00690013" w:rsidP="003C6CA0">
      <w:pPr>
        <w:pBdr>
          <w:top w:val="single" w:sz="4" w:space="1" w:color="auto"/>
          <w:bottom w:val="single" w:sz="4" w:space="1" w:color="auto"/>
        </w:pBdr>
        <w:jc w:val="center"/>
        <w:rPr>
          <w:rFonts w:cstheme="minorHAnsi"/>
          <w:b/>
          <w:sz w:val="22"/>
        </w:rPr>
      </w:pPr>
      <w:r>
        <w:rPr>
          <w:rFonts w:cstheme="minorHAnsi"/>
          <w:b/>
          <w:color w:val="4F81BD" w:themeColor="accent1"/>
          <w:sz w:val="28"/>
          <w:szCs w:val="28"/>
        </w:rPr>
        <w:t>DESCRIPTION</w:t>
      </w:r>
    </w:p>
    <w:p w:rsidR="00563E34">
      <w:pPr>
        <w:rPr>
          <w:rFonts w:ascii="Arial" w:hAnsi="Arial" w:cs="Arial"/>
        </w:rPr>
      </w:pPr>
      <w:r w:rsidRPr="00E20BF5">
        <w:rPr>
          <w:rFonts w:ascii="Arial" w:hAnsi="Arial" w:cs="Arial"/>
          <w:b/>
          <w:bCs/>
        </w:rPr>
        <w:t>Intent to Consolidate Notice:</w:t>
      </w:r>
      <w:r>
        <w:rPr>
          <w:rFonts w:ascii="Arial" w:hAnsi="Arial" w:cs="Arial"/>
        </w:rPr>
        <w:t xml:space="preserve"> </w:t>
      </w:r>
      <w:r w:rsidRPr="00B439E4">
        <w:rPr>
          <w:rFonts w:ascii="Arial" w:hAnsi="Arial" w:cs="Arial"/>
        </w:rPr>
        <w:t xml:space="preserve">The Department of Veterans Affairs (VA) </w:t>
      </w:r>
      <w:r>
        <w:rPr>
          <w:rFonts w:ascii="Arial" w:hAnsi="Arial" w:cs="Arial"/>
        </w:rPr>
        <w:t xml:space="preserve">is </w:t>
      </w:r>
      <w:r>
        <w:rPr>
          <w:rFonts w:ascii="Arial" w:hAnsi="Arial" w:cs="Arial"/>
        </w:rPr>
        <w:t xml:space="preserve">providing the attached consolidation notice to industry for </w:t>
      </w:r>
      <w:r>
        <w:rPr>
          <w:rFonts w:ascii="Arial" w:hAnsi="Arial" w:cs="Arial"/>
        </w:rPr>
        <w:t xml:space="preserve">National Prescription Eyeglasses Manufacturing </w:t>
      </w:r>
      <w:r>
        <w:rPr>
          <w:rFonts w:ascii="Arial" w:hAnsi="Arial" w:cs="Arial"/>
        </w:rPr>
        <w:t xml:space="preserve">in accordance with </w:t>
      </w:r>
      <w:r>
        <w:rPr>
          <w:rFonts w:ascii="Arial" w:hAnsi="Arial" w:cs="Arial"/>
        </w:rPr>
        <w:t xml:space="preserve">Revolutionary FAR Overhaul 7.107-3(b) requiring a notification to the public of consolidation requirements after making the formal determination. </w:t>
      </w:r>
    </w:p>
    <w:p w:rsidR="003B6C8E">
      <w:pPr>
        <w:rPr>
          <w:rFonts w:ascii="Arial" w:hAnsi="Arial" w:cs="Arial"/>
        </w:rPr>
      </w:pPr>
    </w:p>
    <w:p w:rsidR="009704A4" w:rsidP="009704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439E4">
        <w:rPr>
          <w:rFonts w:ascii="Arial" w:hAnsi="Arial" w:cs="Arial"/>
        </w:rPr>
        <w:t>Please ensure both Points of Contact (POC) are included in all correspondence</w:t>
      </w:r>
      <w:r>
        <w:rPr>
          <w:rFonts w:ascii="Arial" w:hAnsi="Arial" w:cs="Arial"/>
        </w:rPr>
        <w:t xml:space="preserve"> and solicitation identifier 36C24126R0001 is within the subject line of your email</w:t>
      </w:r>
      <w:r w:rsidRPr="00B439E4">
        <w:rPr>
          <w:rFonts w:ascii="Arial" w:hAnsi="Arial" w:cs="Arial"/>
        </w:rPr>
        <w:t xml:space="preserve">. </w:t>
      </w:r>
    </w:p>
    <w:p w:rsidR="009704A4">
      <w:pPr>
        <w:rPr>
          <w:rFonts w:ascii="Arial" w:hAnsi="Arial" w:cs="Arial"/>
        </w:rPr>
      </w:pPr>
    </w:p>
    <w:p w:rsidR="003B6C8E" w:rsidRPr="00B439E4" w:rsidP="003B6C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Intent to Consolidate Notice</w:t>
      </w:r>
      <w:r w:rsidRPr="00752D33">
        <w:rPr>
          <w:rFonts w:ascii="Arial" w:hAnsi="Arial" w:cs="Arial"/>
          <w:b/>
          <w:bCs/>
        </w:rPr>
        <w:t xml:space="preserve"> POC’s:</w:t>
      </w:r>
    </w:p>
    <w:p w:rsidR="003B6C8E" w:rsidRPr="00B439E4" w:rsidP="003B6C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B6C8E" w:rsidRPr="00B439E4" w:rsidP="003B6C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439E4">
        <w:rPr>
          <w:rFonts w:ascii="Arial" w:hAnsi="Arial" w:cs="Arial"/>
        </w:rPr>
        <w:t>Jeremy J. Boston</w:t>
      </w:r>
      <w:r w:rsidRPr="00B439E4">
        <w:rPr>
          <w:rFonts w:ascii="Arial" w:hAnsi="Arial" w:cs="Arial"/>
        </w:rPr>
        <w:tab/>
        <w:t>Contract Specialist</w:t>
      </w:r>
      <w:r w:rsidRPr="00B439E4">
        <w:rPr>
          <w:rFonts w:ascii="Arial" w:hAnsi="Arial" w:cs="Arial"/>
        </w:rPr>
        <w:tab/>
      </w:r>
      <w:r w:rsidRPr="00B439E4">
        <w:rPr>
          <w:rFonts w:ascii="Arial" w:hAnsi="Arial" w:cs="Arial"/>
        </w:rPr>
        <w:tab/>
        <w:t xml:space="preserve">Jeremy.Boston@va.gov </w:t>
      </w:r>
    </w:p>
    <w:p w:rsidR="003B6C8E" w:rsidRPr="00B439E4" w:rsidP="003B6C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439E4">
        <w:rPr>
          <w:rFonts w:ascii="Arial" w:hAnsi="Arial" w:cs="Arial"/>
        </w:rPr>
        <w:t>Jeremy J. Parker</w:t>
      </w:r>
      <w:r w:rsidRPr="00B439E4">
        <w:rPr>
          <w:rFonts w:ascii="Arial" w:hAnsi="Arial" w:cs="Arial"/>
        </w:rPr>
        <w:tab/>
        <w:t>Contracting Officer</w:t>
      </w:r>
      <w:r w:rsidRPr="00B439E4">
        <w:rPr>
          <w:rFonts w:ascii="Arial" w:hAnsi="Arial" w:cs="Arial"/>
        </w:rPr>
        <w:tab/>
      </w:r>
      <w:r w:rsidRPr="00B439E4">
        <w:rPr>
          <w:rFonts w:ascii="Arial" w:hAnsi="Arial" w:cs="Arial"/>
        </w:rPr>
        <w:tab/>
        <w:t>Jeremy.Parker2@va.gov</w:t>
      </w:r>
    </w:p>
    <w:p w:rsidR="003B6C8E"/>
    <w:p>
      <w:pPr>
        <w:ind w:left="360"/>
      </w:pPr>
      <w:r>
        <w:t>See attached document: Intent to Consolidate - National Prescription Eyeglasses - 36C24126R0001.</w:t>
      </w:r>
    </w:p>
    <w:p>
      <w:pPr>
        <w:ind w:left="360"/>
      </w:pPr>
      <w:r>
        <w:t>See attached document: Attachment I - DnF Consolidation - National Prescription Eyeglasses - 36C24126R0001.</w:t>
      </w:r>
    </w:p>
    <w:sectPr>
      <w:headerReference w:type="default" r:id="rId4"/>
      <w:footerReference w:type="default" r:id="rId5"/>
      <w:headerReference w:type="first" r:id="rId6"/>
      <w:footerReference w:type="first" r:id="rId7"/>
      <w:type w:val="continuous"/>
      <w:pgSz w:w="12240" w:h="15840"/>
      <w:pgMar w:top="1080" w:right="1440" w:bottom="1080" w:left="1440" w:header="360" w:footer="36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646"/>
      <w:gridCol w:w="4714"/>
    </w:tblGrid>
    <w:tr w:rsidTr="00E4199E">
      <w:tblPrEx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c>
        <w:tcPr>
          <w:tcW w:w="4788" w:type="dxa"/>
        </w:tcPr>
        <w:p w:rsidR="0000035B" w:rsidP="0000035B">
          <w:pPr>
            <w:pStyle w:val="Footer"/>
          </w:pPr>
        </w:p>
      </w:tc>
      <w:tc>
        <w:tcPr>
          <w:tcW w:w="4788" w:type="dxa"/>
        </w:tcPr>
        <w:p w:rsidR="0000035B" w:rsidP="0000035B">
          <w:pPr>
            <w:pStyle w:val="Footer"/>
            <w:jc w:val="right"/>
          </w:pPr>
          <w:r>
            <w:t>Consolidate/(Substantially) Bundle</w:t>
          </w:r>
        </w:p>
      </w:tc>
    </w:tr>
  </w:tbl>
  <w:p w:rsidR="006F7697" w:rsidRPr="0000035B" w:rsidP="0000035B">
    <w:pPr>
      <w:pStyle w:val="Footer"/>
    </w:pPr>
  </w:p>
  <w:p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3</w:t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657"/>
      <w:gridCol w:w="4703"/>
    </w:tblGrid>
    <w:tr w:rsidTr="00E4199E">
      <w:tblPrEx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c>
        <w:tcPr>
          <w:tcW w:w="4788" w:type="dxa"/>
        </w:tcPr>
        <w:p w:rsidR="0000035B" w:rsidP="0000035B">
          <w:pPr>
            <w:pStyle w:val="Footer"/>
          </w:pPr>
          <w:r>
            <w:t>*=Required Field</w:t>
          </w:r>
        </w:p>
      </w:tc>
      <w:tc>
        <w:tcPr>
          <w:tcW w:w="4788" w:type="dxa"/>
        </w:tcPr>
        <w:p w:rsidR="0000035B" w:rsidP="0000035B">
          <w:pPr>
            <w:pStyle w:val="Footer"/>
            <w:jc w:val="right"/>
          </w:pPr>
          <w:r>
            <w:t>Consolidate/(Substantially) Bundle</w:t>
          </w:r>
        </w:p>
      </w:tc>
    </w:tr>
  </w:tbl>
  <w:p w:rsidR="0000035B">
    <w:pPr>
      <w:pStyle w:val="Footer"/>
    </w:pPr>
  </w:p>
  <w:p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3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CA0" w:rsidRPr="00FD3978" w:rsidP="00FD3978">
    <w:pPr>
      <w:pStyle w:val="Heading1"/>
      <w:jc w:val="center"/>
      <w:rPr>
        <w:rFonts w:eastAsia="Times New Roman"/>
        <w:sz w:val="36"/>
      </w:rPr>
    </w:pPr>
    <w:r>
      <w:rPr>
        <w:rFonts w:eastAsia="Times New Roman"/>
        <w:sz w:val="36"/>
      </w:rPr>
      <w:t>Consolidate/(Substantially) Bundle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35B" w:rsidRPr="0000035B" w:rsidP="0000035B">
    <w:pPr>
      <w:pStyle w:val="Heading1"/>
      <w:jc w:val="center"/>
      <w:rPr>
        <w:rFonts w:eastAsia="Times New Roman"/>
        <w:sz w:val="36"/>
      </w:rPr>
    </w:pPr>
    <w:r>
      <w:rPr>
        <w:rFonts w:eastAsia="Times New Roman"/>
        <w:sz w:val="36"/>
      </w:rPr>
      <w:t>Consolidate/(Substantially) Bundle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cumentProtection w:edit="readOnly" w:enforcement="1"/>
  <w:defaultTabStop w:val="720"/>
  <w:characterSpacingControl w:val="doNotCompress"/>
  <w:compat/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footer" w:semiHidden="0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D17E43"/>
    <w:pPr>
      <w:spacing w:before="0" w:after="200"/>
      <w:ind w:left="0"/>
      <w:jc w:val="left"/>
    </w:pPr>
    <w:rPr>
      <w:rFonts w:asciiTheme="minorAscii" w:eastAsiaTheme="minorEastAsia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720F"/>
    <w:pPr>
      <w:keepNext/>
      <w:keepLines/>
      <w:spacing w:before="120" w:after="120"/>
      <w:outlineLvl w:val="0"/>
    </w:pPr>
    <w:rPr>
      <w:rFonts w:asciiTheme="majorAsci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720F"/>
    <w:pPr>
      <w:keepNext/>
      <w:keepLines/>
      <w:spacing w:before="120" w:after="120"/>
      <w:outlineLvl w:val="1"/>
    </w:pPr>
    <w:rPr>
      <w:rFonts w:asciiTheme="majorAsci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720F"/>
    <w:pPr>
      <w:keepNext/>
      <w:keepLines/>
      <w:spacing w:before="200" w:after="0"/>
      <w:outlineLvl w:val="2"/>
    </w:pPr>
    <w:rPr>
      <w:rFonts w:asciiTheme="majorAsci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720F"/>
    <w:pPr>
      <w:keepNext/>
      <w:keepLines/>
      <w:spacing w:before="200" w:after="0"/>
      <w:outlineLvl w:val="3"/>
    </w:pPr>
    <w:rPr>
      <w:rFonts w:asciiTheme="majorAscii" w:eastAsiaTheme="majorEastAsia" w:hAnsiTheme="majorHAnsi" w:cstheme="majorBidi"/>
      <w:b/>
      <w:bCs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720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52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52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52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52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72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720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720F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A1720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172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A1720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AA3EBA"/>
  </w:style>
  <w:style w:type="paragraph" w:styleId="Footer">
    <w:name w:val="footer"/>
    <w:basedOn w:val="Normal"/>
    <w:link w:val="Foot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AA3EBA"/>
  </w:style>
  <w:style w:type="paragraph" w:styleId="TOCHeading">
    <w:name w:val="TOC Heading"/>
    <w:basedOn w:val="Normal"/>
    <w:next w:val="Normal"/>
    <w:uiPriority w:val="39"/>
    <w:qFormat/>
    <w:rsid w:val="00D17E43"/>
    <w:pPr>
      <w:jc w:val="center"/>
      <w:outlineLvl w:val="9"/>
    </w:pPr>
    <w:rPr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rsid w:val="00D17E43"/>
    <w:pPr>
      <w:spacing w:before="120" w:after="120"/>
    </w:pPr>
    <w:rPr>
      <w:b/>
      <w:bCs/>
    </w:rPr>
  </w:style>
  <w:style w:type="paragraph" w:styleId="TOC2">
    <w:name w:val="toc 2"/>
    <w:basedOn w:val="Normal"/>
    <w:next w:val="Normal"/>
    <w:autoRedefine/>
    <w:uiPriority w:val="39"/>
    <w:rsid w:val="00D17E43"/>
    <w:pPr>
      <w:spacing w:after="0"/>
      <w:ind w:left="720"/>
    </w:pPr>
  </w:style>
  <w:style w:type="paragraph" w:styleId="TOC3">
    <w:name w:val="toc 3"/>
    <w:basedOn w:val="Normal"/>
    <w:next w:val="Normal"/>
    <w:autoRedefine/>
    <w:uiPriority w:val="39"/>
    <w:rsid w:val="00D17E43"/>
    <w:pPr>
      <w:spacing w:after="0"/>
      <w:ind w:left="1080"/>
    </w:pPr>
  </w:style>
  <w:style w:type="paragraph" w:styleId="TOC4">
    <w:name w:val="toc 4"/>
    <w:basedOn w:val="Normal"/>
    <w:next w:val="Normal"/>
    <w:autoRedefine/>
    <w:uiPriority w:val="39"/>
    <w:rsid w:val="00D17E43"/>
    <w:pPr>
      <w:spacing w:after="0"/>
      <w:ind w:left="1080"/>
    </w:pPr>
  </w:style>
  <w:style w:type="paragraph" w:customStyle="1" w:styleId="NoWrap">
    <w:name w:val="No Wrap"/>
    <w:pPr>
      <w:spacing w:before="0" w:after="0"/>
      <w:ind w:left="0"/>
      <w:jc w:val="left"/>
    </w:pPr>
    <w:rPr>
      <w:rFonts w:ascii="Courier New" w:hAnsi="Courier New" w:eastAsiaTheme="minorEastAsia" w:cstheme="majorBidi"/>
      <w:sz w:val="22"/>
      <w:szCs w:val="22"/>
    </w:rPr>
  </w:style>
  <w:style w:type="paragraph" w:customStyle="1" w:styleId="ByReference">
    <w:name w:val="By Reference"/>
    <w:basedOn w:val="Normal"/>
    <w:pPr>
      <w:spacing w:after="0"/>
    </w:pPr>
  </w:style>
  <w:style w:type="paragraph" w:customStyle="1" w:styleId="DraftInformationText">
    <w:name w:val="Draft Information Text"/>
    <w:basedOn w:val="Normal"/>
    <w:pPr>
      <w:spacing w:before="120" w:after="120"/>
    </w:pPr>
    <w:rPr>
      <w:b/>
      <w:bCs/>
      <w:i/>
    </w:rPr>
  </w:style>
  <w:style w:type="paragraph" w:styleId="Subtitle">
    <w:name w:val="Subtitle"/>
    <w:basedOn w:val="Normal"/>
    <w:next w:val="Normal"/>
    <w:link w:val="SubtitleChar"/>
    <w:uiPriority w:val="11"/>
    <w:qFormat/>
    <w:rsid w:val="00BB1BA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B1BA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BB1BA2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B1BA2"/>
    <w:rPr>
      <w:i/>
      <w:iCs/>
      <w:color w:val="808080" w:themeColor="text1" w:themeTint="7F"/>
    </w:rPr>
  </w:style>
  <w:style w:type="paragraph" w:styleId="ListParagraph">
    <w:name w:val="List Paragraph"/>
    <w:basedOn w:val="Normal"/>
    <w:uiPriority w:val="34"/>
    <w:qFormat/>
    <w:rsid w:val="00BB1BA2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rsid w:val="00BB1BA2"/>
    <w:pPr>
      <w:spacing w:line="240" w:lineRule="auto"/>
    </w:pPr>
    <w:rPr>
      <w:i/>
      <w:color w:val="808080" w:themeColor="background1" w:themeShade="8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1BA2"/>
    <w:rPr>
      <w:i/>
      <w:color w:val="808080" w:themeColor="background1" w:themeShade="80"/>
      <w:sz w:val="20"/>
      <w:szCs w:val="20"/>
    </w:rPr>
  </w:style>
  <w:style w:type="character" w:customStyle="1" w:styleId="AAMSKBFill-InHighlight">
    <w:name w:val="AAMS KB Fill-In Highlight"/>
    <w:basedOn w:val="DefaultParagraphFont"/>
    <w:uiPriority w:val="99"/>
    <w:rsid w:val="000A0A6A"/>
    <w:rPr>
      <w:color w:val="C00000"/>
      <w:bdr w:val="none" w:sz="0" w:space="0" w:color="auto"/>
      <w:shd w:val="clear" w:color="auto" w:fil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EFC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EFC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A0A6A"/>
    <w:rPr>
      <w:color w:val="80808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976D4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976D4"/>
    <w:rPr>
      <w:rFonts w:ascii="Tahoma" w:hAnsi="Tahoma" w:cs="Tahoma"/>
      <w:sz w:val="16"/>
      <w:szCs w:val="16"/>
    </w:rPr>
  </w:style>
  <w:style w:type="character" w:customStyle="1" w:styleId="AAMSKBSegmentNumberingHighlight">
    <w:name w:val="AAMS KB Segment Numbering Highlight"/>
    <w:basedOn w:val="DefaultParagraphFont"/>
    <w:uiPriority w:val="99"/>
    <w:rsid w:val="00F976D4"/>
    <w:rPr>
      <w:color w:val="00B050"/>
    </w:rPr>
  </w:style>
  <w:style w:type="character" w:customStyle="1" w:styleId="AAMSKBSegmentDirective">
    <w:name w:val="AAMS KB Segment Directive"/>
    <w:basedOn w:val="DefaultParagraphFont"/>
    <w:uiPriority w:val="1"/>
    <w:rsid w:val="006B69B0"/>
    <w:rPr>
      <w:color w:val="943634" w:themeColor="accent2" w:themeShade="BF"/>
    </w:rPr>
  </w:style>
  <w:style w:type="table" w:customStyle="1" w:styleId="TableGrid1">
    <w:name w:val="Table Grid1"/>
    <w:basedOn w:val="TableNormal"/>
    <w:uiPriority w:val="39"/>
    <w:rsid w:val="006F769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0003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6Char">
    <w:name w:val="Heading 6 Char"/>
    <w:basedOn w:val="DefaultParagraphFont"/>
    <w:link w:val="Heading6"/>
    <w:uiPriority w:val="9"/>
    <w:semiHidden/>
    <w:rsid w:val="007452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52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52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5248"/>
    <w:rPr>
      <w:rFonts w:eastAsiaTheme="majorEastAsia" w:cstheme="majorBidi"/>
      <w:color w:val="272727" w:themeColor="text1" w:themeTint="D8"/>
    </w:rPr>
  </w:style>
  <w:style w:type="paragraph" w:styleId="Quote">
    <w:name w:val="Quote"/>
    <w:basedOn w:val="Normal"/>
    <w:next w:val="Normal"/>
    <w:link w:val="QuoteChar"/>
    <w:uiPriority w:val="29"/>
    <w:qFormat/>
    <w:rsid w:val="007452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5248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52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36609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5248"/>
    <w:rPr>
      <w:i/>
      <w:iCs/>
      <w:color w:val="366092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5248"/>
    <w:rPr>
      <w:b/>
      <w:bCs/>
      <w:smallCaps/>
      <w:color w:val="366092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pixelsPerInch w:val="19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38</Words>
  <Characters>223</Characters>
  <Application>Microsoft Office Word</Application>
  <DocSecurity>8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2025-11-19T21:12:45Z</dcterms:created>
  <dcterms:modified xsi:type="dcterms:W3CDTF">2025-11-19T21:12:45Z</dcterms:modified>
</cp:coreProperties>
</file>