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0491E" w14:textId="77777777" w:rsidR="00037B6A" w:rsidRDefault="00037B6A" w:rsidP="00037B6A">
      <w:pPr>
        <w:spacing w:after="40"/>
      </w:pPr>
      <w:r>
        <w:rPr>
          <w:b/>
          <w:color w:val="1F4E79"/>
          <w:sz w:val="48"/>
        </w:rPr>
        <w:t>Tinker AFB Airshow Vehicle Rentals</w:t>
      </w:r>
    </w:p>
    <w:p w14:paraId="3321C10B" w14:textId="77777777" w:rsidR="00037B6A" w:rsidRDefault="00037B6A" w:rsidP="00037B6A">
      <w:pPr>
        <w:spacing w:after="240"/>
      </w:pPr>
      <w:r>
        <w:rPr>
          <w:b/>
          <w:color w:val="595959"/>
          <w:sz w:val="26"/>
        </w:rPr>
        <w:t>Operational Capability &amp; Vendor Compliance Questionnaire</w:t>
      </w:r>
    </w:p>
    <w:p w14:paraId="30F77EDD" w14:textId="77777777" w:rsidR="00037B6A" w:rsidRDefault="00037B6A" w:rsidP="00037B6A">
      <w:pPr>
        <w:pBdr>
          <w:bottom w:val="single" w:sz="12" w:space="1" w:color="1F4E79"/>
        </w:pBdr>
      </w:pPr>
    </w:p>
    <w:p w14:paraId="21CAC326" w14:textId="77777777" w:rsidR="00037B6A" w:rsidRDefault="00037B6A" w:rsidP="00037B6A">
      <w:pPr>
        <w:spacing w:before="160" w:after="320"/>
      </w:pPr>
      <w:r>
        <w:rPr>
          <w:b/>
        </w:rPr>
        <w:t xml:space="preserve">Instructions: </w:t>
      </w:r>
      <w:r>
        <w:t xml:space="preserve">Please complete the brief vendor profile below and check </w:t>
      </w:r>
      <w:r>
        <w:rPr>
          <w:b/>
        </w:rPr>
        <w:t>YES</w:t>
      </w:r>
      <w:r>
        <w:t xml:space="preserve"> or </w:t>
      </w:r>
      <w:r>
        <w:rPr>
          <w:b/>
        </w:rPr>
        <w:t>NO</w:t>
      </w:r>
      <w:r>
        <w:t xml:space="preserve"> for each compliance question. This document is designed for quick digital completion—type directly into the designated table cells and select your responses. Please return this completed form alongside your budgetary quote to the Contracting Office.</w:t>
      </w:r>
    </w:p>
    <w:p w14:paraId="7AAD3AA1" w14:textId="77777777" w:rsidR="00037B6A" w:rsidRDefault="00037B6A" w:rsidP="00037B6A">
      <w:pPr>
        <w:pStyle w:val="Heading2"/>
      </w:pPr>
      <w:r>
        <w:t>Section 1: Vendor Profile</w:t>
      </w:r>
    </w:p>
    <w:p w14:paraId="62AF2AAC" w14:textId="77777777" w:rsidR="00037B6A" w:rsidRDefault="00037B6A" w:rsidP="00037B6A">
      <w:pPr>
        <w:spacing w:after="160"/>
      </w:pPr>
      <w:r>
        <w:t>Please fill out the vendor information below. Enter information directly into the field boxes.</w:t>
      </w:r>
    </w:p>
    <w:tbl>
      <w:tblPr>
        <w:tblStyle w:val="LightGrid-Accent1"/>
        <w:tblW w:w="0" w:type="auto"/>
        <w:jc w:val="center"/>
        <w:tblCellMar>
          <w:top w:w="100" w:type="dxa"/>
          <w:left w:w="150" w:type="dxa"/>
          <w:bottom w:w="100" w:type="dxa"/>
          <w:right w:w="150" w:type="dxa"/>
        </w:tblCellMar>
        <w:tblLook w:val="04A0" w:firstRow="1" w:lastRow="0" w:firstColumn="1" w:lastColumn="0" w:noHBand="0" w:noVBand="1"/>
      </w:tblPr>
      <w:tblGrid>
        <w:gridCol w:w="3593"/>
        <w:gridCol w:w="5747"/>
      </w:tblGrid>
      <w:tr w:rsidR="00037B6A" w14:paraId="5630FB83" w14:textId="77777777" w:rsidTr="004C7CDD">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3600" w:type="dxa"/>
            <w:shd w:val="clear" w:color="auto" w:fill="1F4E79"/>
          </w:tcPr>
          <w:p w14:paraId="7504EFCF" w14:textId="77777777" w:rsidR="00037B6A" w:rsidRDefault="00037B6A" w:rsidP="004C7CDD">
            <w:r>
              <w:rPr>
                <w:color w:val="FFFFFF"/>
              </w:rPr>
              <w:t>Field Description</w:t>
            </w:r>
          </w:p>
        </w:tc>
        <w:tc>
          <w:tcPr>
            <w:tcW w:w="5760" w:type="dxa"/>
            <w:shd w:val="clear" w:color="auto" w:fill="1F4E79"/>
          </w:tcPr>
          <w:p w14:paraId="5970C48B" w14:textId="77777777" w:rsidR="00037B6A" w:rsidRDefault="00037B6A" w:rsidP="004C7CDD">
            <w:pPr>
              <w:cnfStyle w:val="100000000000" w:firstRow="1" w:lastRow="0" w:firstColumn="0" w:lastColumn="0" w:oddVBand="0" w:evenVBand="0" w:oddHBand="0" w:evenHBand="0" w:firstRowFirstColumn="0" w:firstRowLastColumn="0" w:lastRowFirstColumn="0" w:lastRowLastColumn="0"/>
            </w:pPr>
            <w:r>
              <w:rPr>
                <w:color w:val="FFFFFF"/>
              </w:rPr>
              <w:t>Vendor Response</w:t>
            </w:r>
          </w:p>
        </w:tc>
      </w:tr>
      <w:tr w:rsidR="00037B6A" w14:paraId="1F001B69" w14:textId="77777777" w:rsidTr="004C7C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tcPr>
          <w:p w14:paraId="302DA376" w14:textId="77777777" w:rsidR="00037B6A" w:rsidRDefault="00037B6A" w:rsidP="004C7CDD">
            <w:r>
              <w:t>Legal Company Name</w:t>
            </w:r>
          </w:p>
        </w:tc>
        <w:tc>
          <w:tcPr>
            <w:tcW w:w="5760" w:type="dxa"/>
          </w:tcPr>
          <w:p w14:paraId="61E4BBA9" w14:textId="20613BFA" w:rsidR="00037B6A" w:rsidRDefault="00252318" w:rsidP="004C7CDD">
            <w:pPr>
              <w:cnfStyle w:val="000000100000" w:firstRow="0" w:lastRow="0" w:firstColumn="0" w:lastColumn="0" w:oddVBand="0" w:evenVBand="0" w:oddHBand="1" w:evenHBand="0" w:firstRowFirstColumn="0" w:firstRowLastColumn="0" w:lastRowFirstColumn="0" w:lastRowLastColumn="0"/>
            </w:pPr>
            <w:r>
              <w:rPr>
                <w:i/>
                <w:color w:val="7F7F7F"/>
              </w:rPr>
              <w:t>[ Enter Legal Company Name ]</w:t>
            </w:r>
          </w:p>
        </w:tc>
      </w:tr>
      <w:tr w:rsidR="00037B6A" w14:paraId="7869368A" w14:textId="77777777" w:rsidTr="004C7CD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tcPr>
          <w:p w14:paraId="62285CE4" w14:textId="65292E51" w:rsidR="00037B6A" w:rsidRDefault="00037B6A" w:rsidP="004C7CDD">
            <w:r>
              <w:t>Point of Contact (POC) Name &amp; Title</w:t>
            </w:r>
            <w:r w:rsidR="00252318">
              <w:t xml:space="preserve"> of someone whom could sign a contract for your company?</w:t>
            </w:r>
          </w:p>
        </w:tc>
        <w:tc>
          <w:tcPr>
            <w:tcW w:w="5760" w:type="dxa"/>
          </w:tcPr>
          <w:p w14:paraId="41807730" w14:textId="77777777" w:rsidR="00037B6A" w:rsidRDefault="00037B6A" w:rsidP="004C7CDD">
            <w:pPr>
              <w:cnfStyle w:val="000000010000" w:firstRow="0" w:lastRow="0" w:firstColumn="0" w:lastColumn="0" w:oddVBand="0" w:evenVBand="0" w:oddHBand="0" w:evenHBand="1" w:firstRowFirstColumn="0" w:firstRowLastColumn="0" w:lastRowFirstColumn="0" w:lastRowLastColumn="0"/>
            </w:pPr>
            <w:r>
              <w:rPr>
                <w:i/>
                <w:color w:val="7F7F7F"/>
              </w:rPr>
              <w:t>[ Enter Primary POC Name and Title ]</w:t>
            </w:r>
          </w:p>
        </w:tc>
      </w:tr>
      <w:tr w:rsidR="00037B6A" w14:paraId="7B0E487A" w14:textId="77777777" w:rsidTr="004C7C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tcPr>
          <w:p w14:paraId="775E3E9F" w14:textId="77777777" w:rsidR="00037B6A" w:rsidRDefault="00037B6A" w:rsidP="004C7CDD">
            <w:r>
              <w:t>POC Email Address</w:t>
            </w:r>
          </w:p>
        </w:tc>
        <w:tc>
          <w:tcPr>
            <w:tcW w:w="5760" w:type="dxa"/>
          </w:tcPr>
          <w:p w14:paraId="75954894" w14:textId="77777777" w:rsidR="00037B6A" w:rsidRDefault="00037B6A" w:rsidP="004C7CDD">
            <w:pPr>
              <w:cnfStyle w:val="000000100000" w:firstRow="0" w:lastRow="0" w:firstColumn="0" w:lastColumn="0" w:oddVBand="0" w:evenVBand="0" w:oddHBand="1" w:evenHBand="0" w:firstRowFirstColumn="0" w:firstRowLastColumn="0" w:lastRowFirstColumn="0" w:lastRowLastColumn="0"/>
            </w:pPr>
            <w:r>
              <w:rPr>
                <w:i/>
                <w:color w:val="7F7F7F"/>
              </w:rPr>
              <w:t>[ Enter Primary POC Email Address ]</w:t>
            </w:r>
          </w:p>
        </w:tc>
      </w:tr>
      <w:tr w:rsidR="00037B6A" w14:paraId="08A78EC9" w14:textId="77777777" w:rsidTr="004C7CD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tcPr>
          <w:p w14:paraId="6DFF741E" w14:textId="77777777" w:rsidR="00037B6A" w:rsidRDefault="00037B6A" w:rsidP="004C7CDD">
            <w:r>
              <w:t>POC Phone Number</w:t>
            </w:r>
          </w:p>
        </w:tc>
        <w:tc>
          <w:tcPr>
            <w:tcW w:w="5760" w:type="dxa"/>
          </w:tcPr>
          <w:p w14:paraId="7C169037" w14:textId="77777777" w:rsidR="00037B6A" w:rsidRDefault="00037B6A" w:rsidP="004C7CDD">
            <w:pPr>
              <w:cnfStyle w:val="000000010000" w:firstRow="0" w:lastRow="0" w:firstColumn="0" w:lastColumn="0" w:oddVBand="0" w:evenVBand="0" w:oddHBand="0" w:evenHBand="1" w:firstRowFirstColumn="0" w:firstRowLastColumn="0" w:lastRowFirstColumn="0" w:lastRowLastColumn="0"/>
            </w:pPr>
            <w:r>
              <w:rPr>
                <w:i/>
                <w:color w:val="7F7F7F"/>
              </w:rPr>
              <w:t>[ Enter Primary POC Phone Number ]</w:t>
            </w:r>
          </w:p>
        </w:tc>
      </w:tr>
      <w:tr w:rsidR="00037B6A" w14:paraId="55EDA608" w14:textId="77777777" w:rsidTr="004C7C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tcPr>
          <w:p w14:paraId="1F1D71CA" w14:textId="77777777" w:rsidR="00037B6A" w:rsidRDefault="00037B6A" w:rsidP="004C7CDD">
            <w:r>
              <w:t>CAGE Code / Unique Entity ID (UEI)</w:t>
            </w:r>
          </w:p>
        </w:tc>
        <w:tc>
          <w:tcPr>
            <w:tcW w:w="5760" w:type="dxa"/>
          </w:tcPr>
          <w:p w14:paraId="47A311C6" w14:textId="77777777" w:rsidR="00037B6A" w:rsidRDefault="00037B6A" w:rsidP="004C7CDD">
            <w:pPr>
              <w:cnfStyle w:val="000000100000" w:firstRow="0" w:lastRow="0" w:firstColumn="0" w:lastColumn="0" w:oddVBand="0" w:evenVBand="0" w:oddHBand="1" w:evenHBand="0" w:firstRowFirstColumn="0" w:firstRowLastColumn="0" w:lastRowFirstColumn="0" w:lastRowLastColumn="0"/>
            </w:pPr>
            <w:r>
              <w:rPr>
                <w:i/>
                <w:color w:val="7F7F7F"/>
              </w:rPr>
              <w:t>[ Enter CAGE Code and Active UEI ]</w:t>
            </w:r>
          </w:p>
        </w:tc>
      </w:tr>
      <w:tr w:rsidR="00037B6A" w14:paraId="1B2D5EFB" w14:textId="77777777" w:rsidTr="004C7CD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tcPr>
          <w:p w14:paraId="1907573A" w14:textId="77777777" w:rsidR="00037B6A" w:rsidRDefault="00037B6A" w:rsidP="004C7CDD">
            <w:r>
              <w:t>Business Size / Status (e.g., Small, SDVOSB, WOSB, Large)</w:t>
            </w:r>
          </w:p>
        </w:tc>
        <w:tc>
          <w:tcPr>
            <w:tcW w:w="5760" w:type="dxa"/>
          </w:tcPr>
          <w:p w14:paraId="49AA0923" w14:textId="77777777" w:rsidR="00037B6A" w:rsidRDefault="00037B6A" w:rsidP="004C7CDD">
            <w:pPr>
              <w:cnfStyle w:val="000000010000" w:firstRow="0" w:lastRow="0" w:firstColumn="0" w:lastColumn="0" w:oddVBand="0" w:evenVBand="0" w:oddHBand="0" w:evenHBand="1" w:firstRowFirstColumn="0" w:firstRowLastColumn="0" w:lastRowFirstColumn="0" w:lastRowLastColumn="0"/>
            </w:pPr>
            <w:r>
              <w:rPr>
                <w:i/>
                <w:color w:val="7F7F7F"/>
              </w:rPr>
              <w:t>[ Enter Socioeconomic Status / Business Size ]</w:t>
            </w:r>
          </w:p>
        </w:tc>
      </w:tr>
    </w:tbl>
    <w:p w14:paraId="36A17FCD" w14:textId="77777777" w:rsidR="00037B6A" w:rsidRDefault="00037B6A" w:rsidP="00037B6A">
      <w:r>
        <w:br w:type="page"/>
      </w:r>
    </w:p>
    <w:tbl>
      <w:tblPr>
        <w:tblW w:w="10620" w:type="dxa"/>
        <w:shd w:val="clear" w:color="auto" w:fill="FDFCFC"/>
        <w:tblCellMar>
          <w:top w:w="15" w:type="dxa"/>
          <w:left w:w="15" w:type="dxa"/>
          <w:bottom w:w="15" w:type="dxa"/>
          <w:right w:w="15" w:type="dxa"/>
        </w:tblCellMar>
        <w:tblLook w:val="04A0" w:firstRow="1" w:lastRow="0" w:firstColumn="1" w:lastColumn="0" w:noHBand="0" w:noVBand="1"/>
      </w:tblPr>
      <w:tblGrid>
        <w:gridCol w:w="9146"/>
        <w:gridCol w:w="1474"/>
      </w:tblGrid>
      <w:tr w:rsidR="00252318" w:rsidRPr="00252318" w14:paraId="70DDBAA0" w14:textId="77777777">
        <w:tc>
          <w:tcPr>
            <w:tcW w:w="0" w:type="auto"/>
            <w:tcBorders>
              <w:bottom w:val="single" w:sz="6" w:space="0" w:color="E3E3E3"/>
            </w:tcBorders>
            <w:tcMar>
              <w:top w:w="120" w:type="dxa"/>
              <w:left w:w="120" w:type="dxa"/>
              <w:bottom w:w="120" w:type="dxa"/>
              <w:right w:w="120" w:type="dxa"/>
            </w:tcMar>
            <w:hideMark/>
          </w:tcPr>
          <w:p w14:paraId="31748EEB" w14:textId="77777777" w:rsidR="00252318" w:rsidRPr="00252318" w:rsidRDefault="00252318" w:rsidP="00252318">
            <w:r w:rsidRPr="00252318">
              <w:lastRenderedPageBreak/>
              <w:t>Requirement</w:t>
            </w:r>
          </w:p>
        </w:tc>
        <w:tc>
          <w:tcPr>
            <w:tcW w:w="0" w:type="auto"/>
            <w:tcBorders>
              <w:bottom w:val="single" w:sz="6" w:space="0" w:color="E3E3E3"/>
            </w:tcBorders>
            <w:tcMar>
              <w:top w:w="120" w:type="dxa"/>
              <w:left w:w="120" w:type="dxa"/>
              <w:bottom w:w="120" w:type="dxa"/>
              <w:right w:w="120" w:type="dxa"/>
            </w:tcMar>
            <w:hideMark/>
          </w:tcPr>
          <w:p w14:paraId="5F9BA389" w14:textId="77777777" w:rsidR="00252318" w:rsidRPr="00252318" w:rsidRDefault="00252318" w:rsidP="00252318">
            <w:r w:rsidRPr="00252318">
              <w:t>Can you Comply?</w:t>
            </w:r>
          </w:p>
        </w:tc>
      </w:tr>
      <w:tr w:rsidR="00252318" w:rsidRPr="00252318" w14:paraId="1BA552B5" w14:textId="77777777">
        <w:tc>
          <w:tcPr>
            <w:tcW w:w="0" w:type="auto"/>
            <w:tcBorders>
              <w:bottom w:val="single" w:sz="6" w:space="0" w:color="E3E3E3"/>
            </w:tcBorders>
            <w:shd w:val="clear" w:color="auto" w:fill="FDFCFC"/>
            <w:tcMar>
              <w:top w:w="120" w:type="dxa"/>
              <w:left w:w="120" w:type="dxa"/>
              <w:bottom w:w="120" w:type="dxa"/>
              <w:right w:w="120" w:type="dxa"/>
            </w:tcMar>
            <w:hideMark/>
          </w:tcPr>
          <w:p w14:paraId="054D6FA2" w14:textId="77777777" w:rsidR="00252318" w:rsidRPr="00252318" w:rsidRDefault="00252318" w:rsidP="00252318">
            <w:r w:rsidRPr="00252318">
              <w:t>Active SAM.gov Registration: Your company currently has an active registration in the System for Award Management (SAM.gov).</w:t>
            </w:r>
          </w:p>
        </w:tc>
        <w:tc>
          <w:tcPr>
            <w:tcW w:w="0" w:type="auto"/>
            <w:tcBorders>
              <w:bottom w:val="single" w:sz="6" w:space="0" w:color="E3E3E3"/>
            </w:tcBorders>
            <w:shd w:val="clear" w:color="auto" w:fill="FDFCFC"/>
            <w:tcMar>
              <w:top w:w="120" w:type="dxa"/>
              <w:left w:w="120" w:type="dxa"/>
              <w:bottom w:w="120" w:type="dxa"/>
              <w:right w:w="120" w:type="dxa"/>
            </w:tcMar>
            <w:hideMark/>
          </w:tcPr>
          <w:p w14:paraId="06C055B9" w14:textId="3BAFC33A" w:rsidR="00252318" w:rsidRPr="00252318" w:rsidRDefault="00252318" w:rsidP="00252318">
            <w:r w:rsidRPr="00252318">
              <w:t>[</w:t>
            </w:r>
            <w:r>
              <w:t xml:space="preserve"> X </w:t>
            </w:r>
            <w:r w:rsidRPr="00252318">
              <w:t>] YES</w:t>
            </w:r>
            <w:r w:rsidRPr="00252318">
              <w:br/>
              <w:t>[   ] NO</w:t>
            </w:r>
          </w:p>
        </w:tc>
      </w:tr>
      <w:tr w:rsidR="00252318" w:rsidRPr="00252318" w14:paraId="1D4E759B" w14:textId="77777777">
        <w:tc>
          <w:tcPr>
            <w:tcW w:w="0" w:type="auto"/>
            <w:tcBorders>
              <w:bottom w:val="single" w:sz="6" w:space="0" w:color="E3E3E3"/>
            </w:tcBorders>
            <w:shd w:val="clear" w:color="auto" w:fill="FDFCFC"/>
            <w:tcMar>
              <w:top w:w="120" w:type="dxa"/>
              <w:left w:w="120" w:type="dxa"/>
              <w:bottom w:w="120" w:type="dxa"/>
              <w:right w:w="120" w:type="dxa"/>
            </w:tcMar>
            <w:hideMark/>
          </w:tcPr>
          <w:p w14:paraId="30629B95" w14:textId="77777777" w:rsidR="00252318" w:rsidRPr="00252318" w:rsidRDefault="00252318" w:rsidP="00252318">
            <w:r w:rsidRPr="00252318">
              <w:t>WAWF Electronic Invoicing: Your company is capable of and agrees to submit all invoices electronically via Wide Area Workflow (WAWF).</w:t>
            </w:r>
          </w:p>
        </w:tc>
        <w:tc>
          <w:tcPr>
            <w:tcW w:w="0" w:type="auto"/>
            <w:tcBorders>
              <w:bottom w:val="single" w:sz="6" w:space="0" w:color="E3E3E3"/>
            </w:tcBorders>
            <w:shd w:val="clear" w:color="auto" w:fill="FDFCFC"/>
            <w:tcMar>
              <w:top w:w="120" w:type="dxa"/>
              <w:left w:w="120" w:type="dxa"/>
              <w:bottom w:w="120" w:type="dxa"/>
              <w:right w:w="120" w:type="dxa"/>
            </w:tcMar>
            <w:hideMark/>
          </w:tcPr>
          <w:p w14:paraId="51F774F3" w14:textId="31971796" w:rsidR="00252318" w:rsidRPr="00252318" w:rsidRDefault="00252318" w:rsidP="00252318">
            <w:r w:rsidRPr="00252318">
              <w:t xml:space="preserve">[ </w:t>
            </w:r>
            <w:r>
              <w:t>X</w:t>
            </w:r>
            <w:r w:rsidRPr="00252318">
              <w:t xml:space="preserve"> ] YES</w:t>
            </w:r>
            <w:r w:rsidRPr="00252318">
              <w:br/>
              <w:t>[   ] NO</w:t>
            </w:r>
          </w:p>
        </w:tc>
      </w:tr>
      <w:tr w:rsidR="00252318" w:rsidRPr="00252318" w14:paraId="346F18AF" w14:textId="77777777">
        <w:tc>
          <w:tcPr>
            <w:tcW w:w="0" w:type="auto"/>
            <w:tcBorders>
              <w:bottom w:val="single" w:sz="6" w:space="0" w:color="E3E3E3"/>
            </w:tcBorders>
            <w:shd w:val="clear" w:color="auto" w:fill="FDFCFC"/>
            <w:tcMar>
              <w:top w:w="120" w:type="dxa"/>
              <w:left w:w="120" w:type="dxa"/>
              <w:bottom w:w="120" w:type="dxa"/>
              <w:right w:w="120" w:type="dxa"/>
            </w:tcMar>
            <w:hideMark/>
          </w:tcPr>
          <w:p w14:paraId="6602814A" w14:textId="77777777" w:rsidR="00252318" w:rsidRPr="00252318" w:rsidRDefault="00252318" w:rsidP="00252318">
            <w:r w:rsidRPr="00252318">
              <w:t>Zero-Deductible Insurance: Your company agrees to provide full, zero-deductible Loss/Collision Damage Waivers (LDW/CDW) built into the firm-fixed-price.</w:t>
            </w:r>
          </w:p>
        </w:tc>
        <w:tc>
          <w:tcPr>
            <w:tcW w:w="0" w:type="auto"/>
            <w:tcBorders>
              <w:bottom w:val="single" w:sz="6" w:space="0" w:color="E3E3E3"/>
            </w:tcBorders>
            <w:shd w:val="clear" w:color="auto" w:fill="FDFCFC"/>
            <w:tcMar>
              <w:top w:w="120" w:type="dxa"/>
              <w:left w:w="120" w:type="dxa"/>
              <w:bottom w:w="120" w:type="dxa"/>
              <w:right w:w="120" w:type="dxa"/>
            </w:tcMar>
            <w:hideMark/>
          </w:tcPr>
          <w:p w14:paraId="0926E6C0" w14:textId="42FA07DC" w:rsidR="00252318" w:rsidRPr="00252318" w:rsidRDefault="00252318" w:rsidP="00252318">
            <w:r w:rsidRPr="00252318">
              <w:t xml:space="preserve">[ </w:t>
            </w:r>
            <w:r>
              <w:t>X</w:t>
            </w:r>
            <w:r w:rsidRPr="00252318">
              <w:t xml:space="preserve"> ] YES</w:t>
            </w:r>
            <w:r w:rsidRPr="00252318">
              <w:br/>
              <w:t>[   ] NO</w:t>
            </w:r>
          </w:p>
        </w:tc>
      </w:tr>
      <w:tr w:rsidR="00252318" w:rsidRPr="00252318" w14:paraId="4740AEFA" w14:textId="77777777">
        <w:tc>
          <w:tcPr>
            <w:tcW w:w="0" w:type="auto"/>
            <w:tcBorders>
              <w:bottom w:val="single" w:sz="6" w:space="0" w:color="E3E3E3"/>
            </w:tcBorders>
            <w:shd w:val="clear" w:color="auto" w:fill="FDFCFC"/>
            <w:tcMar>
              <w:top w:w="120" w:type="dxa"/>
              <w:left w:w="120" w:type="dxa"/>
              <w:bottom w:w="120" w:type="dxa"/>
              <w:right w:w="120" w:type="dxa"/>
            </w:tcMar>
            <w:hideMark/>
          </w:tcPr>
          <w:p w14:paraId="2512CF9C" w14:textId="77777777" w:rsidR="00252318" w:rsidRPr="00252318" w:rsidRDefault="00252318" w:rsidP="00252318">
            <w:r w:rsidRPr="00252318">
              <w:t>Zero Post-Rental Claims: Your company agrees to make no post-rental claims for physical damage, loss, or wear-and-tear, accepting vehicles "as-is."</w:t>
            </w:r>
          </w:p>
        </w:tc>
        <w:tc>
          <w:tcPr>
            <w:tcW w:w="0" w:type="auto"/>
            <w:tcBorders>
              <w:bottom w:val="single" w:sz="6" w:space="0" w:color="E3E3E3"/>
            </w:tcBorders>
            <w:shd w:val="clear" w:color="auto" w:fill="FDFCFC"/>
            <w:tcMar>
              <w:top w:w="120" w:type="dxa"/>
              <w:left w:w="120" w:type="dxa"/>
              <w:bottom w:w="120" w:type="dxa"/>
              <w:right w:w="120" w:type="dxa"/>
            </w:tcMar>
            <w:hideMark/>
          </w:tcPr>
          <w:p w14:paraId="5DB36BF0" w14:textId="7535FE14" w:rsidR="00252318" w:rsidRPr="00252318" w:rsidRDefault="00252318" w:rsidP="00252318">
            <w:r w:rsidRPr="00252318">
              <w:t xml:space="preserve">[ </w:t>
            </w:r>
            <w:r>
              <w:t>X</w:t>
            </w:r>
            <w:r w:rsidRPr="00252318">
              <w:t xml:space="preserve"> ] YES</w:t>
            </w:r>
            <w:r w:rsidRPr="00252318">
              <w:br/>
              <w:t>[   ] NO</w:t>
            </w:r>
          </w:p>
        </w:tc>
      </w:tr>
      <w:tr w:rsidR="00252318" w:rsidRPr="00252318" w14:paraId="7F8EC0E5" w14:textId="77777777">
        <w:tc>
          <w:tcPr>
            <w:tcW w:w="0" w:type="auto"/>
            <w:tcBorders>
              <w:bottom w:val="single" w:sz="6" w:space="0" w:color="E3E3E3"/>
            </w:tcBorders>
            <w:shd w:val="clear" w:color="auto" w:fill="FDFCFC"/>
            <w:tcMar>
              <w:top w:w="120" w:type="dxa"/>
              <w:left w:w="120" w:type="dxa"/>
              <w:bottom w:w="120" w:type="dxa"/>
              <w:right w:w="120" w:type="dxa"/>
            </w:tcMar>
            <w:hideMark/>
          </w:tcPr>
          <w:p w14:paraId="17859007" w14:textId="77777777" w:rsidR="00252318" w:rsidRPr="00252318" w:rsidRDefault="00252318" w:rsidP="00252318">
            <w:r w:rsidRPr="00252318">
              <w:t>On-Base Delivery via Car Hauler: Your company can provide and manage delivery of the entire fleet via car haulers to a specific location on Tinker AFB.</w:t>
            </w:r>
          </w:p>
        </w:tc>
        <w:tc>
          <w:tcPr>
            <w:tcW w:w="0" w:type="auto"/>
            <w:tcBorders>
              <w:bottom w:val="single" w:sz="6" w:space="0" w:color="E3E3E3"/>
            </w:tcBorders>
            <w:shd w:val="clear" w:color="auto" w:fill="FDFCFC"/>
            <w:tcMar>
              <w:top w:w="120" w:type="dxa"/>
              <w:left w:w="120" w:type="dxa"/>
              <w:bottom w:w="120" w:type="dxa"/>
              <w:right w:w="120" w:type="dxa"/>
            </w:tcMar>
            <w:hideMark/>
          </w:tcPr>
          <w:p w14:paraId="79F322E6" w14:textId="346B2D16" w:rsidR="00252318" w:rsidRPr="00252318" w:rsidRDefault="00252318" w:rsidP="00252318">
            <w:r w:rsidRPr="00252318">
              <w:t xml:space="preserve">[ </w:t>
            </w:r>
            <w:r>
              <w:t>X</w:t>
            </w:r>
            <w:r w:rsidRPr="00252318">
              <w:t xml:space="preserve"> ] YES</w:t>
            </w:r>
            <w:r w:rsidRPr="00252318">
              <w:br/>
              <w:t>[   ] NO</w:t>
            </w:r>
          </w:p>
        </w:tc>
      </w:tr>
      <w:tr w:rsidR="00252318" w:rsidRPr="00252318" w14:paraId="593A1A6B" w14:textId="77777777">
        <w:tc>
          <w:tcPr>
            <w:tcW w:w="0" w:type="auto"/>
            <w:tcBorders>
              <w:bottom w:val="single" w:sz="6" w:space="0" w:color="E3E3E3"/>
            </w:tcBorders>
            <w:shd w:val="clear" w:color="auto" w:fill="FDFCFC"/>
            <w:tcMar>
              <w:top w:w="120" w:type="dxa"/>
              <w:left w:w="120" w:type="dxa"/>
              <w:bottom w:w="120" w:type="dxa"/>
              <w:right w:w="120" w:type="dxa"/>
            </w:tcMar>
            <w:hideMark/>
          </w:tcPr>
          <w:p w14:paraId="228B0E66" w14:textId="262142B4" w:rsidR="00252318" w:rsidRPr="00252318" w:rsidRDefault="00F07304" w:rsidP="00252318">
            <w:r w:rsidRPr="00F07304">
              <w:t>All authorized Drivers</w:t>
            </w:r>
            <w:r>
              <w:t xml:space="preserve"> of these vehicles will be</w:t>
            </w:r>
            <w:r w:rsidRPr="00F07304">
              <w:t xml:space="preserve"> In Accordance With the USG Rental Car Agreement #5</w:t>
            </w:r>
            <w:r>
              <w:t>.</w:t>
            </w:r>
          </w:p>
        </w:tc>
        <w:tc>
          <w:tcPr>
            <w:tcW w:w="0" w:type="auto"/>
            <w:tcBorders>
              <w:bottom w:val="single" w:sz="6" w:space="0" w:color="E3E3E3"/>
            </w:tcBorders>
            <w:shd w:val="clear" w:color="auto" w:fill="FDFCFC"/>
            <w:tcMar>
              <w:top w:w="120" w:type="dxa"/>
              <w:left w:w="120" w:type="dxa"/>
              <w:bottom w:w="120" w:type="dxa"/>
              <w:right w:w="120" w:type="dxa"/>
            </w:tcMar>
            <w:hideMark/>
          </w:tcPr>
          <w:p w14:paraId="4BB4269C" w14:textId="2D8C09B8" w:rsidR="00252318" w:rsidRPr="00252318" w:rsidRDefault="00252318" w:rsidP="00252318">
            <w:r w:rsidRPr="00252318">
              <w:t xml:space="preserve">[ </w:t>
            </w:r>
            <w:r>
              <w:t>X</w:t>
            </w:r>
            <w:r w:rsidRPr="00252318">
              <w:t xml:space="preserve"> ] YES</w:t>
            </w:r>
            <w:r w:rsidRPr="00252318">
              <w:br/>
              <w:t>[   ] NO</w:t>
            </w:r>
          </w:p>
        </w:tc>
      </w:tr>
      <w:tr w:rsidR="00252318" w:rsidRPr="00252318" w14:paraId="272D9E9F" w14:textId="77777777">
        <w:tc>
          <w:tcPr>
            <w:tcW w:w="0" w:type="auto"/>
            <w:tcBorders>
              <w:bottom w:val="nil"/>
            </w:tcBorders>
            <w:shd w:val="clear" w:color="auto" w:fill="FDFCFC"/>
            <w:tcMar>
              <w:top w:w="120" w:type="dxa"/>
              <w:left w:w="120" w:type="dxa"/>
              <w:bottom w:w="120" w:type="dxa"/>
              <w:right w:w="120" w:type="dxa"/>
            </w:tcMar>
            <w:hideMark/>
          </w:tcPr>
          <w:p w14:paraId="25145C5B" w14:textId="77777777" w:rsidR="00252318" w:rsidRPr="00252318" w:rsidRDefault="00252318" w:rsidP="00252318">
            <w:r w:rsidRPr="00252318">
              <w:t>Fleet Quantity: Your company can meet the estimated fleet requirement of 86 vehicles across the specified classes during the performance period.</w:t>
            </w:r>
          </w:p>
        </w:tc>
        <w:tc>
          <w:tcPr>
            <w:tcW w:w="0" w:type="auto"/>
            <w:tcBorders>
              <w:bottom w:val="nil"/>
            </w:tcBorders>
            <w:shd w:val="clear" w:color="auto" w:fill="FDFCFC"/>
            <w:tcMar>
              <w:top w:w="120" w:type="dxa"/>
              <w:left w:w="120" w:type="dxa"/>
              <w:bottom w:w="120" w:type="dxa"/>
              <w:right w:w="120" w:type="dxa"/>
            </w:tcMar>
            <w:hideMark/>
          </w:tcPr>
          <w:p w14:paraId="1927CE9A" w14:textId="56147122" w:rsidR="00252318" w:rsidRPr="00252318" w:rsidRDefault="00252318" w:rsidP="00252318">
            <w:r w:rsidRPr="00252318">
              <w:t xml:space="preserve">[ </w:t>
            </w:r>
            <w:r>
              <w:t>X</w:t>
            </w:r>
            <w:r w:rsidRPr="00252318">
              <w:t xml:space="preserve"> ] YES</w:t>
            </w:r>
            <w:r w:rsidRPr="00252318">
              <w:br/>
              <w:t>[   ] NO</w:t>
            </w:r>
          </w:p>
        </w:tc>
      </w:tr>
    </w:tbl>
    <w:p w14:paraId="22F8248B" w14:textId="77777777" w:rsidR="00B21F60" w:rsidRDefault="00B21F60">
      <w:pPr>
        <w:rPr>
          <w:b/>
          <w:bCs/>
        </w:rPr>
      </w:pPr>
    </w:p>
    <w:p w14:paraId="1777870B" w14:textId="77777777" w:rsidR="00252318" w:rsidRDefault="00252318">
      <w:pPr>
        <w:rPr>
          <w:b/>
          <w:bCs/>
        </w:rPr>
      </w:pPr>
    </w:p>
    <w:p w14:paraId="7658BE7F" w14:textId="724D2DF8" w:rsidR="00252318" w:rsidRDefault="00252318">
      <w:pPr>
        <w:rPr>
          <w:b/>
          <w:bCs/>
        </w:rPr>
      </w:pPr>
      <w:r>
        <w:rPr>
          <w:b/>
          <w:bCs/>
        </w:rPr>
        <w:t>Questions/Feedback: Any questions you would need to know or feedback you can provide about this requirement or the PWS?</w:t>
      </w:r>
      <w:r w:rsidR="00F84DD3">
        <w:rPr>
          <w:b/>
          <w:bCs/>
        </w:rPr>
        <w:t xml:space="preserve"> If there </w:t>
      </w:r>
      <w:r w:rsidR="00FB5DAF">
        <w:rPr>
          <w:b/>
          <w:bCs/>
        </w:rPr>
        <w:t>are things checked NO above,</w:t>
      </w:r>
      <w:r w:rsidR="00F84DD3">
        <w:rPr>
          <w:b/>
          <w:bCs/>
        </w:rPr>
        <w:t xml:space="preserve"> please explain </w:t>
      </w:r>
      <w:r w:rsidR="00FB5DAF">
        <w:rPr>
          <w:b/>
          <w:bCs/>
        </w:rPr>
        <w:t xml:space="preserve">why/why not </w:t>
      </w:r>
      <w:r w:rsidR="003E0C9A">
        <w:rPr>
          <w:b/>
          <w:bCs/>
        </w:rPr>
        <w:t>so we can better improve our PWS before solicitation.</w:t>
      </w:r>
    </w:p>
    <w:p w14:paraId="4C4FD10F" w14:textId="77777777" w:rsidR="00252318" w:rsidRDefault="00252318">
      <w:pPr>
        <w:rPr>
          <w:b/>
          <w:bCs/>
        </w:rPr>
      </w:pPr>
    </w:p>
    <w:p w14:paraId="157FFCB6" w14:textId="77777777" w:rsidR="00252318" w:rsidRDefault="00252318">
      <w:pPr>
        <w:rPr>
          <w:b/>
          <w:bCs/>
        </w:rPr>
      </w:pPr>
    </w:p>
    <w:p w14:paraId="20B2F6F1" w14:textId="77777777" w:rsidR="00252318" w:rsidRDefault="00252318">
      <w:pPr>
        <w:rPr>
          <w:b/>
          <w:bCs/>
        </w:rPr>
      </w:pPr>
    </w:p>
    <w:p w14:paraId="40605E9A" w14:textId="77777777" w:rsidR="00252318" w:rsidRPr="00252318" w:rsidRDefault="00252318" w:rsidP="00252318">
      <w:pPr>
        <w:rPr>
          <w:b/>
          <w:bCs/>
        </w:rPr>
      </w:pPr>
      <w:r w:rsidRPr="00252318">
        <w:rPr>
          <w:b/>
          <w:bCs/>
        </w:rPr>
        <w:t>Submitted By: _____________________________________ Date: _________________</w:t>
      </w:r>
    </w:p>
    <w:p w14:paraId="651A31B5" w14:textId="77777777" w:rsidR="00252318" w:rsidRPr="00252318" w:rsidRDefault="00252318">
      <w:pPr>
        <w:rPr>
          <w:b/>
          <w:bCs/>
        </w:rPr>
      </w:pPr>
    </w:p>
    <w:sectPr w:rsidR="00252318" w:rsidRPr="002523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B6A"/>
    <w:rsid w:val="00037B6A"/>
    <w:rsid w:val="00252318"/>
    <w:rsid w:val="003E0C9A"/>
    <w:rsid w:val="00556DDB"/>
    <w:rsid w:val="00964533"/>
    <w:rsid w:val="00B21F60"/>
    <w:rsid w:val="00D613C5"/>
    <w:rsid w:val="00F07304"/>
    <w:rsid w:val="00F84DD3"/>
    <w:rsid w:val="00FB5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26CC7"/>
  <w15:chartTrackingRefBased/>
  <w15:docId w15:val="{C6EF699B-66E7-4D8B-9360-4671B9233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B6A"/>
    <w:pPr>
      <w:spacing w:after="120" w:line="276" w:lineRule="auto"/>
    </w:pPr>
    <w:rPr>
      <w:rFonts w:ascii="Calibri" w:eastAsiaTheme="minorEastAsia" w:hAnsi="Calibri"/>
      <w:color w:val="1F1F1F"/>
      <w:kern w:val="0"/>
      <w:sz w:val="22"/>
      <w:szCs w:val="22"/>
      <w14:ligatures w14:val="none"/>
    </w:rPr>
  </w:style>
  <w:style w:type="paragraph" w:styleId="Heading1">
    <w:name w:val="heading 1"/>
    <w:basedOn w:val="Normal"/>
    <w:next w:val="Normal"/>
    <w:link w:val="Heading1Char"/>
    <w:uiPriority w:val="9"/>
    <w:qFormat/>
    <w:rsid w:val="00037B6A"/>
    <w:pPr>
      <w:keepNext/>
      <w:keepLines/>
      <w:spacing w:before="360" w:after="80"/>
      <w:outlineLvl w:val="0"/>
    </w:pPr>
    <w:rPr>
      <w:rFonts w:asciiTheme="majorHAnsi" w:eastAsiaTheme="majorEastAsia" w:hAnsiTheme="majorHAnsi" w:cstheme="majorBidi"/>
      <w:color w:val="276E8B" w:themeColor="accent1" w:themeShade="BF"/>
      <w:sz w:val="40"/>
      <w:szCs w:val="40"/>
    </w:rPr>
  </w:style>
  <w:style w:type="paragraph" w:styleId="Heading2">
    <w:name w:val="heading 2"/>
    <w:basedOn w:val="Normal"/>
    <w:next w:val="Normal"/>
    <w:link w:val="Heading2Char"/>
    <w:uiPriority w:val="9"/>
    <w:unhideWhenUsed/>
    <w:qFormat/>
    <w:rsid w:val="00037B6A"/>
    <w:pPr>
      <w:keepNext/>
      <w:keepLines/>
      <w:spacing w:before="160" w:after="80"/>
      <w:outlineLvl w:val="1"/>
    </w:pPr>
    <w:rPr>
      <w:rFonts w:asciiTheme="majorHAnsi" w:eastAsiaTheme="majorEastAsia" w:hAnsiTheme="majorHAnsi" w:cstheme="majorBidi"/>
      <w:color w:val="276E8B" w:themeColor="accent1" w:themeShade="BF"/>
      <w:sz w:val="32"/>
      <w:szCs w:val="32"/>
    </w:rPr>
  </w:style>
  <w:style w:type="paragraph" w:styleId="Heading3">
    <w:name w:val="heading 3"/>
    <w:basedOn w:val="Normal"/>
    <w:next w:val="Normal"/>
    <w:link w:val="Heading3Char"/>
    <w:uiPriority w:val="9"/>
    <w:semiHidden/>
    <w:unhideWhenUsed/>
    <w:qFormat/>
    <w:rsid w:val="00037B6A"/>
    <w:pPr>
      <w:keepNext/>
      <w:keepLines/>
      <w:spacing w:before="160" w:after="80"/>
      <w:outlineLvl w:val="2"/>
    </w:pPr>
    <w:rPr>
      <w:rFonts w:eastAsiaTheme="majorEastAsia" w:cstheme="majorBidi"/>
      <w:color w:val="276E8B" w:themeColor="accent1" w:themeShade="BF"/>
      <w:sz w:val="28"/>
      <w:szCs w:val="28"/>
    </w:rPr>
  </w:style>
  <w:style w:type="paragraph" w:styleId="Heading4">
    <w:name w:val="heading 4"/>
    <w:basedOn w:val="Normal"/>
    <w:next w:val="Normal"/>
    <w:link w:val="Heading4Char"/>
    <w:uiPriority w:val="9"/>
    <w:semiHidden/>
    <w:unhideWhenUsed/>
    <w:qFormat/>
    <w:rsid w:val="00037B6A"/>
    <w:pPr>
      <w:keepNext/>
      <w:keepLines/>
      <w:spacing w:before="80" w:after="40"/>
      <w:outlineLvl w:val="3"/>
    </w:pPr>
    <w:rPr>
      <w:rFonts w:eastAsiaTheme="majorEastAsia" w:cstheme="majorBidi"/>
      <w:i/>
      <w:iCs/>
      <w:color w:val="276E8B" w:themeColor="accent1" w:themeShade="BF"/>
    </w:rPr>
  </w:style>
  <w:style w:type="paragraph" w:styleId="Heading5">
    <w:name w:val="heading 5"/>
    <w:basedOn w:val="Normal"/>
    <w:next w:val="Normal"/>
    <w:link w:val="Heading5Char"/>
    <w:uiPriority w:val="9"/>
    <w:semiHidden/>
    <w:unhideWhenUsed/>
    <w:qFormat/>
    <w:rsid w:val="00037B6A"/>
    <w:pPr>
      <w:keepNext/>
      <w:keepLines/>
      <w:spacing w:before="80" w:after="40"/>
      <w:outlineLvl w:val="4"/>
    </w:pPr>
    <w:rPr>
      <w:rFonts w:eastAsiaTheme="majorEastAsia" w:cstheme="majorBidi"/>
      <w:color w:val="276E8B" w:themeColor="accent1" w:themeShade="BF"/>
    </w:rPr>
  </w:style>
  <w:style w:type="paragraph" w:styleId="Heading6">
    <w:name w:val="heading 6"/>
    <w:basedOn w:val="Normal"/>
    <w:next w:val="Normal"/>
    <w:link w:val="Heading6Char"/>
    <w:uiPriority w:val="9"/>
    <w:semiHidden/>
    <w:unhideWhenUsed/>
    <w:qFormat/>
    <w:rsid w:val="00037B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7B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7B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7B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7B6A"/>
    <w:rPr>
      <w:rFonts w:asciiTheme="majorHAnsi" w:eastAsiaTheme="majorEastAsia" w:hAnsiTheme="majorHAnsi" w:cstheme="majorBidi"/>
      <w:color w:val="276E8B" w:themeColor="accent1" w:themeShade="BF"/>
      <w:sz w:val="40"/>
      <w:szCs w:val="40"/>
    </w:rPr>
  </w:style>
  <w:style w:type="character" w:customStyle="1" w:styleId="Heading2Char">
    <w:name w:val="Heading 2 Char"/>
    <w:basedOn w:val="DefaultParagraphFont"/>
    <w:link w:val="Heading2"/>
    <w:uiPriority w:val="9"/>
    <w:rsid w:val="00037B6A"/>
    <w:rPr>
      <w:rFonts w:asciiTheme="majorHAnsi" w:eastAsiaTheme="majorEastAsia" w:hAnsiTheme="majorHAnsi" w:cstheme="majorBidi"/>
      <w:color w:val="276E8B" w:themeColor="accent1" w:themeShade="BF"/>
      <w:sz w:val="32"/>
      <w:szCs w:val="32"/>
    </w:rPr>
  </w:style>
  <w:style w:type="character" w:customStyle="1" w:styleId="Heading3Char">
    <w:name w:val="Heading 3 Char"/>
    <w:basedOn w:val="DefaultParagraphFont"/>
    <w:link w:val="Heading3"/>
    <w:uiPriority w:val="9"/>
    <w:semiHidden/>
    <w:rsid w:val="00037B6A"/>
    <w:rPr>
      <w:rFonts w:eastAsiaTheme="majorEastAsia" w:cstheme="majorBidi"/>
      <w:color w:val="276E8B" w:themeColor="accent1" w:themeShade="BF"/>
      <w:sz w:val="28"/>
      <w:szCs w:val="28"/>
    </w:rPr>
  </w:style>
  <w:style w:type="character" w:customStyle="1" w:styleId="Heading4Char">
    <w:name w:val="Heading 4 Char"/>
    <w:basedOn w:val="DefaultParagraphFont"/>
    <w:link w:val="Heading4"/>
    <w:uiPriority w:val="9"/>
    <w:semiHidden/>
    <w:rsid w:val="00037B6A"/>
    <w:rPr>
      <w:rFonts w:eastAsiaTheme="majorEastAsia" w:cstheme="majorBidi"/>
      <w:i/>
      <w:iCs/>
      <w:color w:val="276E8B" w:themeColor="accent1" w:themeShade="BF"/>
    </w:rPr>
  </w:style>
  <w:style w:type="character" w:customStyle="1" w:styleId="Heading5Char">
    <w:name w:val="Heading 5 Char"/>
    <w:basedOn w:val="DefaultParagraphFont"/>
    <w:link w:val="Heading5"/>
    <w:uiPriority w:val="9"/>
    <w:semiHidden/>
    <w:rsid w:val="00037B6A"/>
    <w:rPr>
      <w:rFonts w:eastAsiaTheme="majorEastAsia" w:cstheme="majorBidi"/>
      <w:color w:val="276E8B" w:themeColor="accent1" w:themeShade="BF"/>
    </w:rPr>
  </w:style>
  <w:style w:type="character" w:customStyle="1" w:styleId="Heading6Char">
    <w:name w:val="Heading 6 Char"/>
    <w:basedOn w:val="DefaultParagraphFont"/>
    <w:link w:val="Heading6"/>
    <w:uiPriority w:val="9"/>
    <w:semiHidden/>
    <w:rsid w:val="00037B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7B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7B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7B6A"/>
    <w:rPr>
      <w:rFonts w:eastAsiaTheme="majorEastAsia" w:cstheme="majorBidi"/>
      <w:color w:val="272727" w:themeColor="text1" w:themeTint="D8"/>
    </w:rPr>
  </w:style>
  <w:style w:type="paragraph" w:styleId="Title">
    <w:name w:val="Title"/>
    <w:basedOn w:val="Normal"/>
    <w:next w:val="Normal"/>
    <w:link w:val="TitleChar"/>
    <w:uiPriority w:val="10"/>
    <w:qFormat/>
    <w:rsid w:val="00037B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7B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7B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7B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7B6A"/>
    <w:pPr>
      <w:spacing w:before="160"/>
      <w:jc w:val="center"/>
    </w:pPr>
    <w:rPr>
      <w:i/>
      <w:iCs/>
      <w:color w:val="404040" w:themeColor="text1" w:themeTint="BF"/>
    </w:rPr>
  </w:style>
  <w:style w:type="character" w:customStyle="1" w:styleId="QuoteChar">
    <w:name w:val="Quote Char"/>
    <w:basedOn w:val="DefaultParagraphFont"/>
    <w:link w:val="Quote"/>
    <w:uiPriority w:val="29"/>
    <w:rsid w:val="00037B6A"/>
    <w:rPr>
      <w:i/>
      <w:iCs/>
      <w:color w:val="404040" w:themeColor="text1" w:themeTint="BF"/>
    </w:rPr>
  </w:style>
  <w:style w:type="paragraph" w:styleId="ListParagraph">
    <w:name w:val="List Paragraph"/>
    <w:basedOn w:val="Normal"/>
    <w:uiPriority w:val="34"/>
    <w:qFormat/>
    <w:rsid w:val="00037B6A"/>
    <w:pPr>
      <w:ind w:left="720"/>
      <w:contextualSpacing/>
    </w:pPr>
  </w:style>
  <w:style w:type="character" w:styleId="IntenseEmphasis">
    <w:name w:val="Intense Emphasis"/>
    <w:basedOn w:val="DefaultParagraphFont"/>
    <w:uiPriority w:val="21"/>
    <w:qFormat/>
    <w:rsid w:val="00037B6A"/>
    <w:rPr>
      <w:i/>
      <w:iCs/>
      <w:color w:val="276E8B" w:themeColor="accent1" w:themeShade="BF"/>
    </w:rPr>
  </w:style>
  <w:style w:type="paragraph" w:styleId="IntenseQuote">
    <w:name w:val="Intense Quote"/>
    <w:basedOn w:val="Normal"/>
    <w:next w:val="Normal"/>
    <w:link w:val="IntenseQuoteChar"/>
    <w:uiPriority w:val="30"/>
    <w:qFormat/>
    <w:rsid w:val="00037B6A"/>
    <w:pPr>
      <w:pBdr>
        <w:top w:val="single" w:sz="4" w:space="10" w:color="276E8B" w:themeColor="accent1" w:themeShade="BF"/>
        <w:bottom w:val="single" w:sz="4" w:space="10" w:color="276E8B" w:themeColor="accent1" w:themeShade="BF"/>
      </w:pBdr>
      <w:spacing w:before="360" w:after="360"/>
      <w:ind w:left="864" w:right="864"/>
      <w:jc w:val="center"/>
    </w:pPr>
    <w:rPr>
      <w:i/>
      <w:iCs/>
      <w:color w:val="276E8B" w:themeColor="accent1" w:themeShade="BF"/>
    </w:rPr>
  </w:style>
  <w:style w:type="character" w:customStyle="1" w:styleId="IntenseQuoteChar">
    <w:name w:val="Intense Quote Char"/>
    <w:basedOn w:val="DefaultParagraphFont"/>
    <w:link w:val="IntenseQuote"/>
    <w:uiPriority w:val="30"/>
    <w:rsid w:val="00037B6A"/>
    <w:rPr>
      <w:i/>
      <w:iCs/>
      <w:color w:val="276E8B" w:themeColor="accent1" w:themeShade="BF"/>
    </w:rPr>
  </w:style>
  <w:style w:type="character" w:styleId="IntenseReference">
    <w:name w:val="Intense Reference"/>
    <w:basedOn w:val="DefaultParagraphFont"/>
    <w:uiPriority w:val="32"/>
    <w:qFormat/>
    <w:rsid w:val="00037B6A"/>
    <w:rPr>
      <w:b/>
      <w:bCs/>
      <w:smallCaps/>
      <w:color w:val="276E8B" w:themeColor="accent1" w:themeShade="BF"/>
      <w:spacing w:val="5"/>
    </w:rPr>
  </w:style>
  <w:style w:type="table" w:styleId="LightGrid-Accent1">
    <w:name w:val="Light Grid Accent 1"/>
    <w:basedOn w:val="TableNormal"/>
    <w:uiPriority w:val="62"/>
    <w:rsid w:val="00037B6A"/>
    <w:pPr>
      <w:spacing w:after="0" w:line="240" w:lineRule="auto"/>
    </w:pPr>
    <w:rPr>
      <w:rFonts w:eastAsiaTheme="minorEastAsia"/>
      <w:kern w:val="0"/>
      <w:sz w:val="22"/>
      <w:szCs w:val="22"/>
      <w14:ligatures w14:val="none"/>
    </w:rPr>
    <w:tblPr>
      <w:tblStyleRowBandSize w:val="1"/>
      <w:tblStyleColBandSize w:val="1"/>
      <w:tblBorders>
        <w:top w:val="single" w:sz="8" w:space="0" w:color="3494BA" w:themeColor="accent1"/>
        <w:left w:val="single" w:sz="8" w:space="0" w:color="3494BA" w:themeColor="accent1"/>
        <w:bottom w:val="single" w:sz="8" w:space="0" w:color="3494BA" w:themeColor="accent1"/>
        <w:right w:val="single" w:sz="8" w:space="0" w:color="3494BA" w:themeColor="accent1"/>
        <w:insideH w:val="single" w:sz="8" w:space="0" w:color="3494BA" w:themeColor="accent1"/>
        <w:insideV w:val="single" w:sz="8" w:space="0" w:color="3494B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94BA" w:themeColor="accent1"/>
          <w:left w:val="single" w:sz="8" w:space="0" w:color="3494BA" w:themeColor="accent1"/>
          <w:bottom w:val="single" w:sz="18" w:space="0" w:color="3494BA" w:themeColor="accent1"/>
          <w:right w:val="single" w:sz="8" w:space="0" w:color="3494BA" w:themeColor="accent1"/>
          <w:insideH w:val="nil"/>
          <w:insideV w:val="single" w:sz="8" w:space="0" w:color="3494B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94BA" w:themeColor="accent1"/>
          <w:left w:val="single" w:sz="8" w:space="0" w:color="3494BA" w:themeColor="accent1"/>
          <w:bottom w:val="single" w:sz="8" w:space="0" w:color="3494BA" w:themeColor="accent1"/>
          <w:right w:val="single" w:sz="8" w:space="0" w:color="3494BA" w:themeColor="accent1"/>
          <w:insideH w:val="nil"/>
          <w:insideV w:val="single" w:sz="8" w:space="0" w:color="3494B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tblStylePr>
    <w:tblStylePr w:type="band1Vert">
      <w:tblPr/>
      <w:tcPr>
        <w:tcBorders>
          <w:top w:val="single" w:sz="8" w:space="0" w:color="3494BA" w:themeColor="accent1"/>
          <w:left w:val="single" w:sz="8" w:space="0" w:color="3494BA" w:themeColor="accent1"/>
          <w:bottom w:val="single" w:sz="8" w:space="0" w:color="3494BA" w:themeColor="accent1"/>
          <w:right w:val="single" w:sz="8" w:space="0" w:color="3494BA" w:themeColor="accent1"/>
        </w:tcBorders>
        <w:shd w:val="clear" w:color="auto" w:fill="CAE5F0" w:themeFill="accent1" w:themeFillTint="3F"/>
      </w:tcPr>
    </w:tblStylePr>
    <w:tblStylePr w:type="band1Horz">
      <w:tblPr/>
      <w:tcPr>
        <w:tcBorders>
          <w:top w:val="single" w:sz="8" w:space="0" w:color="3494BA" w:themeColor="accent1"/>
          <w:left w:val="single" w:sz="8" w:space="0" w:color="3494BA" w:themeColor="accent1"/>
          <w:bottom w:val="single" w:sz="8" w:space="0" w:color="3494BA" w:themeColor="accent1"/>
          <w:right w:val="single" w:sz="8" w:space="0" w:color="3494BA" w:themeColor="accent1"/>
          <w:insideV w:val="single" w:sz="8" w:space="0" w:color="3494BA" w:themeColor="accent1"/>
        </w:tcBorders>
        <w:shd w:val="clear" w:color="auto" w:fill="CAE5F0" w:themeFill="accent1" w:themeFillTint="3F"/>
      </w:tcPr>
    </w:tblStylePr>
    <w:tblStylePr w:type="band2Horz">
      <w:tblPr/>
      <w:tcPr>
        <w:tcBorders>
          <w:top w:val="single" w:sz="8" w:space="0" w:color="3494BA" w:themeColor="accent1"/>
          <w:left w:val="single" w:sz="8" w:space="0" w:color="3494BA" w:themeColor="accent1"/>
          <w:bottom w:val="single" w:sz="8" w:space="0" w:color="3494BA" w:themeColor="accent1"/>
          <w:right w:val="single" w:sz="8" w:space="0" w:color="3494BA" w:themeColor="accent1"/>
          <w:insideV w:val="single" w:sz="8" w:space="0" w:color="3494BA"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bd84cd2-a803-4625-aaf7-424aaac7782e}" enabled="1" method="Standard" siteId="{8331b18d-2d87-48ef-a35f-ac8818ebf9b4}"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372</Words>
  <Characters>2122</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KEVIN W CIV USAF AFMC 72 LRS/LGLOR</dc:creator>
  <cp:keywords/>
  <dc:description/>
  <cp:lastModifiedBy>GRANT, KEVIN W CIV USAF AFMC 72 LRS/LGLOR</cp:lastModifiedBy>
  <cp:revision>2</cp:revision>
  <dcterms:created xsi:type="dcterms:W3CDTF">2026-10-07T20:33:00Z</dcterms:created>
  <dcterms:modified xsi:type="dcterms:W3CDTF">2026-10-07T20:33:00Z</dcterms:modified>
</cp:coreProperties>
</file>