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446"/>
        <w:tblW w:w="106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2"/>
      </w:tblGrid>
      <w:tr w:rsidR="00F7090E" w14:paraId="596208A7" w14:textId="77777777" w:rsidTr="00F7090E">
        <w:trPr>
          <w:trHeight w:val="525"/>
        </w:trPr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B9967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1.  Complete Name of Reference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Government agency, commercial firm, or other organization):</w:t>
            </w:r>
          </w:p>
          <w:p w14:paraId="30E8EA9F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727DA64F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1268D696" w14:textId="77777777" w:rsidTr="00F7090E">
        <w:trPr>
          <w:trHeight w:val="525"/>
        </w:trPr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2D47F" w14:textId="6CA28AB4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2.  Reference POC (Name, Phone #, e-mail (POC will be utilized, if necessary, to complete a Past Performance Questionnaire):</w:t>
            </w:r>
          </w:p>
          <w:p w14:paraId="1ECEE035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017C237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15BDE00D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CE9DF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3.  Reference Contract #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contract number or other control number): </w:t>
            </w:r>
          </w:p>
          <w:p w14:paraId="33A4E9E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58AD91C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04883D2A" w14:textId="77777777" w:rsidTr="00F7090E">
        <w:trPr>
          <w:trHeight w:val="417"/>
        </w:trPr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9100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4.  Reference Contract Period of Performance shall include base period and all options (e.g. 01 JAN 20XX to 31 DEC 20XX):</w:t>
            </w:r>
          </w:p>
          <w:p w14:paraId="7DF83341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35D34198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678262F6" w14:textId="77777777" w:rsidTr="00F7090E">
        <w:trPr>
          <w:trHeight w:val="417"/>
        </w:trPr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9F18AB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 xml:space="preserve">5.  Current status of contract (choose one):    </w:t>
            </w:r>
            <w:proofErr w:type="gramStart"/>
            <w:r w:rsidRPr="00D35D74">
              <w:rPr>
                <w:rFonts w:eastAsia="SimSun"/>
                <w:sz w:val="20"/>
                <w:szCs w:val="20"/>
              </w:rPr>
              <w:t xml:space="preserve">   [  ]</w:t>
            </w:r>
            <w:proofErr w:type="gramEnd"/>
            <w:r w:rsidRPr="00D35D74">
              <w:rPr>
                <w:rFonts w:eastAsia="SimSun"/>
                <w:sz w:val="20"/>
                <w:szCs w:val="20"/>
              </w:rPr>
              <w:t xml:space="preserve"> Ongoing     </w:t>
            </w:r>
            <w:proofErr w:type="gramStart"/>
            <w:r w:rsidRPr="00D35D74">
              <w:rPr>
                <w:rFonts w:eastAsia="SimSun"/>
                <w:sz w:val="20"/>
                <w:szCs w:val="20"/>
              </w:rPr>
              <w:t xml:space="preserve">   [  ]</w:t>
            </w:r>
            <w:proofErr w:type="gramEnd"/>
            <w:r w:rsidRPr="00D35D74">
              <w:rPr>
                <w:rFonts w:eastAsia="SimSun"/>
                <w:sz w:val="20"/>
                <w:szCs w:val="20"/>
              </w:rPr>
              <w:t xml:space="preserve"> Complete</w:t>
            </w:r>
          </w:p>
        </w:tc>
      </w:tr>
      <w:tr w:rsidR="00F7090E" w14:paraId="3FAB960F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B678A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6.a.  Total reference Contract value (Total contract value shall include both fixed and reimbursable (less fuel costs) amount for the base period and all options)</w:t>
            </w:r>
          </w:p>
          <w:p w14:paraId="065FC96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$</w:t>
            </w:r>
          </w:p>
          <w:p w14:paraId="23BDB3E8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338F793A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8A1EE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  <w:vertAlign w:val="superscript"/>
              </w:rPr>
            </w:pPr>
            <w:r w:rsidRPr="00D35D74">
              <w:rPr>
                <w:rFonts w:eastAsia="SimSun"/>
                <w:sz w:val="20"/>
                <w:szCs w:val="20"/>
              </w:rPr>
              <w:t>6.b.  Total one year contract value (Total one year contract value shall be the most recently completed one year (365 days) contract period. Total one year contract value shall include both a dollar amount for fixed and reimbursable (less fuel costs) amounts.</w:t>
            </w:r>
          </w:p>
          <w:p w14:paraId="4458F131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 xml:space="preserve">Most recent 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PoP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: </w:t>
            </w:r>
          </w:p>
          <w:p w14:paraId="2329B474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Fixed: $</w:t>
            </w:r>
          </w:p>
          <w:p w14:paraId="11FC7CD7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Reimbursable: $</w:t>
            </w:r>
          </w:p>
          <w:p w14:paraId="1E4E0E83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Total one year contract value: $</w:t>
            </w:r>
          </w:p>
        </w:tc>
      </w:tr>
      <w:tr w:rsidR="00F7090E" w14:paraId="53DD8F51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A8468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7.  Brief description of the reference contract.  Description shall include number of vessels, vessel names, and cargo type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e.g.dry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cargo (RORO), dry cargo, wet cargo, or passengers) </w:t>
            </w:r>
          </w:p>
          <w:p w14:paraId="5426578E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5DF9D141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2217D9A6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FF50F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8. Brief description of the reference contract’s operational tempo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Full Operational Status (FOS), Reduced Oper</w:t>
            </w:r>
            <w:r>
              <w:rPr>
                <w:rFonts w:eastAsia="SimSun"/>
                <w:sz w:val="20"/>
                <w:szCs w:val="20"/>
              </w:rPr>
              <w:t>a</w:t>
            </w:r>
            <w:r w:rsidRPr="00D35D74">
              <w:rPr>
                <w:rFonts w:eastAsia="SimSun"/>
                <w:sz w:val="20"/>
                <w:szCs w:val="20"/>
              </w:rPr>
              <w:t>tio</w:t>
            </w:r>
            <w:r>
              <w:rPr>
                <w:rFonts w:eastAsia="SimSun"/>
                <w:sz w:val="20"/>
                <w:szCs w:val="20"/>
              </w:rPr>
              <w:t>na</w:t>
            </w:r>
            <w:r w:rsidRPr="00D35D74">
              <w:rPr>
                <w:rFonts w:eastAsia="SimSun"/>
                <w:sz w:val="20"/>
                <w:szCs w:val="20"/>
              </w:rPr>
              <w:t xml:space="preserve">l Status (ROS), or a combination of both FOS &amp; ROS.)  </w:t>
            </w:r>
          </w:p>
          <w:p w14:paraId="45F92A19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02D0DF6C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484C9C4F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7D9E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9. Brief description of the reference contract’s contractor mission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Both Operating and Maintenance (O&amp;M), limited O&amp;M, only Operations or only Maintenance.)</w:t>
            </w:r>
          </w:p>
          <w:p w14:paraId="55B0C561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7990EFCE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39EC060E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60E2" w14:textId="2816F3DE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 w:rsidRPr="00D35D74">
              <w:rPr>
                <w:rFonts w:eastAsia="SimSun"/>
                <w:sz w:val="20"/>
                <w:szCs w:val="20"/>
              </w:rPr>
              <w:t>10. Main Propulsion Engine Type (</w:t>
            </w:r>
            <w:proofErr w:type="spellStart"/>
            <w:r w:rsidRPr="00D35D74">
              <w:rPr>
                <w:rFonts w:eastAsia="SimSun"/>
                <w:sz w:val="20"/>
                <w:szCs w:val="20"/>
              </w:rPr>
              <w:t>e.g</w:t>
            </w:r>
            <w:proofErr w:type="spellEnd"/>
            <w:r w:rsidRPr="00D35D74">
              <w:rPr>
                <w:rFonts w:eastAsia="SimSun"/>
                <w:sz w:val="20"/>
                <w:szCs w:val="20"/>
              </w:rPr>
              <w:t xml:space="preserve"> Gas Turbine, Diesel, Diesel-Electric or Steam)</w:t>
            </w:r>
            <w:r>
              <w:rPr>
                <w:rFonts w:eastAsia="SimSun"/>
                <w:sz w:val="20"/>
                <w:szCs w:val="20"/>
              </w:rPr>
              <w:t xml:space="preserve"> of each vessel</w:t>
            </w:r>
            <w:r w:rsidRPr="00D35D74">
              <w:rPr>
                <w:rFonts w:eastAsia="SimSun"/>
                <w:sz w:val="20"/>
                <w:szCs w:val="20"/>
              </w:rPr>
              <w:t xml:space="preserve">: </w:t>
            </w:r>
          </w:p>
          <w:p w14:paraId="5532A44E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  <w:p w14:paraId="12D614E3" w14:textId="77777777" w:rsidR="00F7090E" w:rsidRPr="00D35D74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057EBAAF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12CC4" w14:textId="77777777" w:rsidR="00F7090E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11. Tonnage and Horsepower of each vessel:</w:t>
            </w:r>
          </w:p>
          <w:p w14:paraId="5E0F2156" w14:textId="77777777" w:rsidR="00F7090E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68B8C7A1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C8844" w14:textId="77777777" w:rsidR="00F7090E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>12. For each vessel, are the vessels ocean going?</w:t>
            </w:r>
          </w:p>
          <w:p w14:paraId="6694777C" w14:textId="77777777" w:rsidR="00F7090E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  <w:tr w:rsidR="00F7090E" w14:paraId="28BF5384" w14:textId="77777777" w:rsidTr="00F7090E">
        <w:tc>
          <w:tcPr>
            <w:tcW w:w="10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67CC" w14:textId="77777777" w:rsidR="00F7090E" w:rsidRDefault="00F7090E" w:rsidP="00F7090E">
            <w:pPr>
              <w:autoSpaceDE w:val="0"/>
              <w:autoSpaceDN w:val="0"/>
              <w:rPr>
                <w:i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  <w:t xml:space="preserve">13. Address </w:t>
            </w:r>
            <w:r>
              <w:rPr>
                <w:sz w:val="20"/>
                <w:szCs w:val="20"/>
              </w:rPr>
              <w:t xml:space="preserve">historical compliance with the requirements of FAR Part 52.219-8 (Utilization of Small Business Concerns) for government contracts.  </w:t>
            </w:r>
          </w:p>
          <w:p w14:paraId="16CDBDB3" w14:textId="77777777" w:rsidR="00F7090E" w:rsidRDefault="00F7090E" w:rsidP="00F7090E">
            <w:pPr>
              <w:autoSpaceDE w:val="0"/>
              <w:autoSpaceDN w:val="0"/>
              <w:rPr>
                <w:sz w:val="20"/>
                <w:szCs w:val="20"/>
              </w:rPr>
            </w:pPr>
          </w:p>
          <w:p w14:paraId="6DF34588" w14:textId="77777777" w:rsidR="00F7090E" w:rsidRDefault="00F7090E" w:rsidP="00F7090E">
            <w:pPr>
              <w:autoSpaceDE w:val="0"/>
              <w:autoSpaceDN w:val="0"/>
              <w:rPr>
                <w:rFonts w:eastAsia="SimSun"/>
                <w:sz w:val="20"/>
                <w:szCs w:val="20"/>
              </w:rPr>
            </w:pPr>
          </w:p>
        </w:tc>
      </w:tr>
    </w:tbl>
    <w:p w14:paraId="7652E345" w14:textId="064E1CCF" w:rsidR="00F7090E" w:rsidRDefault="00F7090E" w:rsidP="00F7090E">
      <w:pPr>
        <w:autoSpaceDE w:val="0"/>
        <w:autoSpaceDN w:val="0"/>
        <w:jc w:val="center"/>
        <w:rPr>
          <w:rFonts w:eastAsia="SimSun"/>
          <w:b/>
          <w:bCs/>
          <w:sz w:val="20"/>
          <w:szCs w:val="20"/>
        </w:rPr>
      </w:pPr>
      <w:r>
        <w:rPr>
          <w:rFonts w:eastAsia="SimSun"/>
          <w:b/>
          <w:bCs/>
          <w:sz w:val="20"/>
          <w:szCs w:val="20"/>
        </w:rPr>
        <w:t>ATTACHMENT 7</w:t>
      </w:r>
    </w:p>
    <w:p w14:paraId="64E5B551" w14:textId="77777777" w:rsidR="00F7090E" w:rsidRDefault="00F7090E" w:rsidP="00F7090E">
      <w:pPr>
        <w:autoSpaceDE w:val="0"/>
        <w:autoSpaceDN w:val="0"/>
        <w:jc w:val="center"/>
        <w:rPr>
          <w:rFonts w:eastAsia="SimSun"/>
          <w:b/>
          <w:bCs/>
          <w:sz w:val="20"/>
          <w:szCs w:val="20"/>
        </w:rPr>
      </w:pPr>
      <w:r>
        <w:rPr>
          <w:rFonts w:eastAsia="SimSun"/>
          <w:b/>
          <w:bCs/>
          <w:sz w:val="20"/>
          <w:szCs w:val="20"/>
        </w:rPr>
        <w:t xml:space="preserve">PAST PERFORMANCE NARRATIVE </w:t>
      </w:r>
    </w:p>
    <w:p w14:paraId="5B69C9F4" w14:textId="77777777" w:rsidR="00F7090E" w:rsidRDefault="00F7090E" w:rsidP="00F7090E">
      <w:pPr>
        <w:autoSpaceDE w:val="0"/>
        <w:autoSpaceDN w:val="0"/>
        <w:jc w:val="center"/>
        <w:rPr>
          <w:rFonts w:eastAsia="SimSun"/>
          <w:b/>
          <w:bCs/>
          <w:i/>
          <w:sz w:val="20"/>
          <w:szCs w:val="20"/>
        </w:rPr>
      </w:pPr>
      <w:r>
        <w:rPr>
          <w:rFonts w:eastAsia="SimSun"/>
          <w:b/>
          <w:bCs/>
          <w:i/>
          <w:sz w:val="20"/>
          <w:szCs w:val="20"/>
        </w:rPr>
        <w:t>See section L for instructions</w:t>
      </w:r>
    </w:p>
    <w:p w14:paraId="1D1C1331" w14:textId="77777777" w:rsidR="0064546E" w:rsidRDefault="0064546E"/>
    <w:sectPr w:rsidR="0064546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FBB09" w14:textId="77777777" w:rsidR="00C84D9A" w:rsidRDefault="00C84D9A" w:rsidP="00F7090E">
      <w:r>
        <w:separator/>
      </w:r>
    </w:p>
  </w:endnote>
  <w:endnote w:type="continuationSeparator" w:id="0">
    <w:p w14:paraId="0BDC1B68" w14:textId="77777777" w:rsidR="00C84D9A" w:rsidRDefault="00C84D9A" w:rsidP="00F7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961F4" w14:textId="77777777" w:rsidR="00C84D9A" w:rsidRDefault="00C84D9A" w:rsidP="00F7090E">
      <w:r>
        <w:separator/>
      </w:r>
    </w:p>
  </w:footnote>
  <w:footnote w:type="continuationSeparator" w:id="0">
    <w:p w14:paraId="0015AA11" w14:textId="77777777" w:rsidR="00C84D9A" w:rsidRDefault="00C84D9A" w:rsidP="00F70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F4FC" w14:textId="701B984F" w:rsidR="00F7090E" w:rsidRDefault="00F7090E">
    <w:pPr>
      <w:pStyle w:val="Header"/>
    </w:pPr>
    <w:r>
      <w:tab/>
      <w:t xml:space="preserve">                                                                              N32205-26-R-6006 T-ATS O&amp;M Attachment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0E"/>
    <w:rsid w:val="00012FCE"/>
    <w:rsid w:val="005502C3"/>
    <w:rsid w:val="0064546E"/>
    <w:rsid w:val="00B072D1"/>
    <w:rsid w:val="00C84D9A"/>
    <w:rsid w:val="00CD329D"/>
    <w:rsid w:val="00DB34A1"/>
    <w:rsid w:val="00DC75C3"/>
    <w:rsid w:val="00E83025"/>
    <w:rsid w:val="00F7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047A7"/>
  <w15:chartTrackingRefBased/>
  <w15:docId w15:val="{69522670-B1F6-40A4-B729-BDACCD0D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09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09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09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9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9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9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9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9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9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9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09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09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90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90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9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9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70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9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7090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0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90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09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090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09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090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C20EE584DBC41AEAF163C42596962" ma:contentTypeVersion="18" ma:contentTypeDescription="Create a new document." ma:contentTypeScope="" ma:versionID="973e18b928ffd9277f701b5572deaf30">
  <xsd:schema xmlns:xsd="http://www.w3.org/2001/XMLSchema" xmlns:xs="http://www.w3.org/2001/XMLSchema" xmlns:p="http://schemas.microsoft.com/office/2006/metadata/properties" xmlns:ns1="http://schemas.microsoft.com/sharepoint/v3" xmlns:ns2="0cdaa121-a0b1-4677-8923-5f4357b4c4e6" xmlns:ns3="b4f2978e-8070-43ef-ba5e-ebabe762f049" targetNamespace="http://schemas.microsoft.com/office/2006/metadata/properties" ma:root="true" ma:fieldsID="a6d44f466f44c980e171db875b21b6f6" ns1:_="" ns2:_="" ns3:_="">
    <xsd:import namespace="http://schemas.microsoft.com/sharepoint/v3"/>
    <xsd:import namespace="0cdaa121-a0b1-4677-8923-5f4357b4c4e6"/>
    <xsd:import namespace="b4f2978e-8070-43ef-ba5e-ebabe762f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Required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a121-a0b1-4677-8923-5f4357b4c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Required_x003f_" ma:index="25" nillable="true" ma:displayName="Required?" ma:default="0" ma:description="Does this award require this document? If so, it should be in subject folder&#10;" ma:format="Dropdown" ma:internalName="Required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2978e-8070-43ef-ba5e-ebabe762f04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93f25f-7d2a-4ff3-8655-d62c5b21ec23}" ma:internalName="TaxCatchAll" ma:showField="CatchAllData" ma:web="b4f2978e-8070-43ef-ba5e-ebabe762f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4f2978e-8070-43ef-ba5e-ebabe762f049" xsi:nil="true"/>
    <Required_x003f_ xmlns="0cdaa121-a0b1-4677-8923-5f4357b4c4e6">false</Required_x003f_>
    <lcf76f155ced4ddcb4097134ff3c332f xmlns="0cdaa121-a0b1-4677-8923-5f4357b4c4e6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0F973-9825-4E1A-99C6-198FD0F3E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aa121-a0b1-4677-8923-5f4357b4c4e6"/>
    <ds:schemaRef ds:uri="b4f2978e-8070-43ef-ba5e-ebabe762f0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45A3A0-D656-4CFB-B573-C775F839C2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4f2978e-8070-43ef-ba5e-ebabe762f049"/>
    <ds:schemaRef ds:uri="0cdaa121-a0b1-4677-8923-5f4357b4c4e6"/>
  </ds:schemaRefs>
</ds:datastoreItem>
</file>

<file path=customXml/itemProps3.xml><?xml version="1.0" encoding="utf-8"?>
<ds:datastoreItem xmlns:ds="http://schemas.openxmlformats.org/officeDocument/2006/customXml" ds:itemID="{F0D55AC1-F234-4D17-ADD6-54486A5C754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1679</Characters>
  <Application>Microsoft Office Word</Application>
  <DocSecurity>0</DocSecurity>
  <Lines>13</Lines>
  <Paragraphs>3</Paragraphs>
  <ScaleCrop>false</ScaleCrop>
  <Company>HPES NMCI NGEN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Parker, Jeanette D CIV USN COMSC NORFOLK VA (USA)</dc:creator>
  <cp:keywords/>
  <dc:description/>
  <cp:lastModifiedBy>Parker, Jeanette D CIV USN COMSC NORFOLK VA (USA)</cp:lastModifiedBy>
  <cp:revision>2</cp:revision>
  <dcterms:created xsi:type="dcterms:W3CDTF">2026-08-27T11:05:00Z</dcterms:created>
  <dcterms:modified xsi:type="dcterms:W3CDTF">2026-09-20T16:34:00Z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0x010100624C20EE584DBC41AEAF163C42596962</vt:lpwstr>
  </property>
  <property fmtid="{D5CDD505-2E9C-101B-9397-08002B2CF9AE}" pid="3" name="MediaServiceImageTags">
    <vt:lpwstr/>
  </property>
</Properties>
</file>