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BE448" w14:textId="72FE3D34" w:rsidR="00A40E10" w:rsidRPr="00184181" w:rsidRDefault="00A40E10" w:rsidP="00647576">
      <w:pPr>
        <w:jc w:val="center"/>
        <w:rPr>
          <w:rFonts w:cs="Segoe UI"/>
          <w:b/>
          <w:bCs/>
        </w:rPr>
      </w:pPr>
      <w:r w:rsidRPr="00184181">
        <w:rPr>
          <w:rFonts w:cs="Segoe UI"/>
          <w:b/>
          <w:bCs/>
        </w:rPr>
        <w:t>STATE OF TEXAS</w:t>
      </w:r>
    </w:p>
    <w:p w14:paraId="7B4198A9" w14:textId="77777777" w:rsidR="00A40E10" w:rsidRPr="00184181" w:rsidRDefault="00A40E10" w:rsidP="00480B4F">
      <w:pPr>
        <w:jc w:val="center"/>
        <w:rPr>
          <w:rFonts w:cs="Segoe UI"/>
          <w:b/>
          <w:bCs/>
        </w:rPr>
      </w:pPr>
      <w:r w:rsidRPr="00184181">
        <w:rPr>
          <w:rFonts w:cs="Segoe UI"/>
          <w:b/>
          <w:bCs/>
        </w:rPr>
        <w:t>DEPARTMENT OF INFORMATION RESOURCES</w:t>
      </w:r>
    </w:p>
    <w:p w14:paraId="6A394066" w14:textId="41722B21" w:rsidR="00D004BD" w:rsidRPr="00184181" w:rsidRDefault="00066878" w:rsidP="00D004BD">
      <w:pPr>
        <w:pStyle w:val="ListParagraph"/>
        <w:ind w:left="2160" w:hanging="2160"/>
        <w:jc w:val="center"/>
        <w:rPr>
          <w:rFonts w:cs="Segoe UI"/>
          <w:b/>
          <w:bCs/>
        </w:rPr>
      </w:pPr>
      <w:r w:rsidRPr="00184181">
        <w:rPr>
          <w:rFonts w:cs="Segoe UI"/>
          <w:b/>
          <w:bCs/>
        </w:rPr>
        <w:t xml:space="preserve">MASTER COOPERATIVE </w:t>
      </w:r>
      <w:r w:rsidR="00A40E10" w:rsidRPr="00184181">
        <w:rPr>
          <w:rFonts w:cs="Segoe UI"/>
          <w:b/>
          <w:bCs/>
        </w:rPr>
        <w:t xml:space="preserve">CONTRACT </w:t>
      </w:r>
    </w:p>
    <w:p w14:paraId="53F19D7D" w14:textId="76937B13" w:rsidR="008B4641" w:rsidRPr="00184181" w:rsidRDefault="00415488" w:rsidP="00AD3A98">
      <w:pPr>
        <w:spacing w:after="480"/>
        <w:jc w:val="center"/>
        <w:rPr>
          <w:rFonts w:cs="Segoe UI"/>
          <w:b/>
          <w:i/>
          <w:iCs/>
          <w:szCs w:val="24"/>
        </w:rPr>
      </w:pPr>
      <w:r w:rsidRPr="00184181">
        <w:rPr>
          <w:rFonts w:cs="Segoe UI"/>
          <w:b/>
          <w:i/>
          <w:iCs/>
          <w:szCs w:val="24"/>
        </w:rPr>
        <w:t>{{</w:t>
      </w:r>
      <w:r w:rsidR="006913A4" w:rsidRPr="00184181">
        <w:rPr>
          <w:rFonts w:cs="Segoe UI"/>
          <w:b/>
          <w:i/>
          <w:iCs/>
          <w:szCs w:val="24"/>
        </w:rPr>
        <w:t>Successful Respondent</w:t>
      </w:r>
      <w:r w:rsidRPr="00184181">
        <w:rPr>
          <w:rFonts w:cs="Segoe UI"/>
          <w:b/>
          <w:i/>
          <w:iCs/>
          <w:szCs w:val="24"/>
        </w:rPr>
        <w:t>}}</w:t>
      </w:r>
    </w:p>
    <w:p w14:paraId="60904DC4" w14:textId="1A67A1EF" w:rsidR="00A40E10" w:rsidRPr="00184181" w:rsidRDefault="00A40E10" w:rsidP="00480B4F">
      <w:pPr>
        <w:pStyle w:val="Heading1"/>
        <w:rPr>
          <w:rFonts w:cs="Segoe UI"/>
        </w:rPr>
      </w:pPr>
      <w:r w:rsidRPr="00184181">
        <w:rPr>
          <w:rFonts w:cs="Segoe UI"/>
        </w:rPr>
        <w:t>Introduction</w:t>
      </w:r>
    </w:p>
    <w:p w14:paraId="0C7930BB" w14:textId="38A12407" w:rsidR="00A40E10" w:rsidRPr="00184181" w:rsidRDefault="00A40E10" w:rsidP="008F41FC">
      <w:pPr>
        <w:pStyle w:val="Heading2"/>
        <w:rPr>
          <w:rFonts w:cs="Segoe UI"/>
        </w:rPr>
      </w:pPr>
      <w:r w:rsidRPr="00184181">
        <w:rPr>
          <w:rFonts w:cs="Segoe UI"/>
        </w:rPr>
        <w:t>Parties</w:t>
      </w:r>
    </w:p>
    <w:p w14:paraId="08EE737B" w14:textId="47CEEA5B" w:rsidR="00A40E10" w:rsidRPr="00184181" w:rsidRDefault="00A40E10" w:rsidP="04814200">
      <w:pPr>
        <w:rPr>
          <w:rFonts w:cs="Segoe UI"/>
          <w:szCs w:val="24"/>
        </w:rPr>
      </w:pPr>
      <w:r w:rsidRPr="00184181">
        <w:rPr>
          <w:rFonts w:cs="Segoe UI"/>
        </w:rPr>
        <w:t>This</w:t>
      </w:r>
      <w:r w:rsidRPr="00184181">
        <w:rPr>
          <w:rFonts w:cs="Segoe UI"/>
          <w:b/>
          <w:bCs/>
        </w:rPr>
        <w:t xml:space="preserve"> </w:t>
      </w:r>
      <w:r w:rsidR="00044D13" w:rsidRPr="00184181">
        <w:rPr>
          <w:rFonts w:cs="Segoe UI"/>
        </w:rPr>
        <w:t>c</w:t>
      </w:r>
      <w:r w:rsidRPr="00184181">
        <w:rPr>
          <w:rFonts w:cs="Segoe UI"/>
        </w:rPr>
        <w:t>ontract for</w:t>
      </w:r>
      <w:r w:rsidR="00C50048" w:rsidRPr="00184181">
        <w:rPr>
          <w:rFonts w:cs="Segoe UI"/>
        </w:rPr>
        <w:t xml:space="preserve"> </w:t>
      </w:r>
      <w:r w:rsidR="002971A0" w:rsidRPr="00184181">
        <w:rPr>
          <w:rFonts w:cs="Segoe UI"/>
          <w:szCs w:val="24"/>
        </w:rPr>
        <w:t xml:space="preserve">End-User IT Outsourcing Services </w:t>
      </w:r>
      <w:r w:rsidR="00044D13" w:rsidRPr="00184181">
        <w:rPr>
          <w:rFonts w:cs="Segoe UI"/>
        </w:rPr>
        <w:t xml:space="preserve">(this “Contract”) </w:t>
      </w:r>
      <w:r w:rsidRPr="00184181">
        <w:rPr>
          <w:rFonts w:cs="Segoe UI"/>
        </w:rPr>
        <w:t>is entered into between the State of Texas, acting by and through the Department of Information Resources (hereinafter “DIR”) with its principal place of business at 300 West 15</w:t>
      </w:r>
      <w:r w:rsidRPr="00184181">
        <w:rPr>
          <w:rFonts w:cs="Segoe UI"/>
          <w:vertAlign w:val="superscript"/>
        </w:rPr>
        <w:t>th</w:t>
      </w:r>
      <w:r w:rsidRPr="00184181">
        <w:rPr>
          <w:rFonts w:cs="Segoe UI"/>
        </w:rPr>
        <w:t xml:space="preserve"> Street, Suite 1300, Austin, Texas 78701, and </w:t>
      </w:r>
      <w:r w:rsidR="000F33FC" w:rsidRPr="00184181">
        <w:rPr>
          <w:rFonts w:cs="Segoe UI"/>
          <w:szCs w:val="24"/>
        </w:rPr>
        <w:t>{{</w:t>
      </w:r>
      <w:r w:rsidR="006913A4" w:rsidRPr="00184181">
        <w:rPr>
          <w:rFonts w:cs="Segoe UI"/>
          <w:szCs w:val="24"/>
        </w:rPr>
        <w:t>Successful Respondent</w:t>
      </w:r>
      <w:r w:rsidR="000F33FC" w:rsidRPr="00184181">
        <w:rPr>
          <w:rFonts w:cs="Segoe UI"/>
          <w:szCs w:val="24"/>
        </w:rPr>
        <w:t>}}</w:t>
      </w:r>
      <w:r w:rsidR="00227096" w:rsidRPr="00184181">
        <w:rPr>
          <w:rFonts w:cs="Segoe UI"/>
          <w:szCs w:val="24"/>
        </w:rPr>
        <w:t xml:space="preserve"> </w:t>
      </w:r>
      <w:r w:rsidR="00706084" w:rsidRPr="00184181">
        <w:rPr>
          <w:rFonts w:cs="Segoe UI"/>
        </w:rPr>
        <w:t xml:space="preserve">a </w:t>
      </w:r>
      <w:r w:rsidR="00FF56E9" w:rsidRPr="00184181">
        <w:rPr>
          <w:rFonts w:cs="Segoe UI"/>
        </w:rPr>
        <w:t>STATE</w:t>
      </w:r>
      <w:r w:rsidR="00706084" w:rsidRPr="00184181">
        <w:rPr>
          <w:rFonts w:cs="Segoe UI"/>
        </w:rPr>
        <w:t xml:space="preserve"> </w:t>
      </w:r>
      <w:r w:rsidR="00FF56E9" w:rsidRPr="00184181">
        <w:rPr>
          <w:rFonts w:cs="Segoe UI"/>
        </w:rPr>
        <w:t>ENTITY TYPE</w:t>
      </w:r>
      <w:r w:rsidR="00AE1EF2" w:rsidRPr="00184181">
        <w:rPr>
          <w:rFonts w:cs="Segoe UI"/>
        </w:rPr>
        <w:t xml:space="preserve"> </w:t>
      </w:r>
      <w:r w:rsidRPr="00184181">
        <w:rPr>
          <w:rFonts w:cs="Segoe UI"/>
        </w:rPr>
        <w:t>(hereinafter “</w:t>
      </w:r>
      <w:r w:rsidR="00B41AE0" w:rsidRPr="00184181">
        <w:rPr>
          <w:rFonts w:cs="Segoe UI"/>
        </w:rPr>
        <w:t>Successful Respondent</w:t>
      </w:r>
      <w:r w:rsidRPr="00184181">
        <w:rPr>
          <w:rFonts w:cs="Segoe UI"/>
        </w:rPr>
        <w:t xml:space="preserve">”), with its principal place of business at </w:t>
      </w:r>
      <w:r w:rsidR="00AE1EF2" w:rsidRPr="00184181">
        <w:rPr>
          <w:rFonts w:cs="Segoe UI"/>
          <w:szCs w:val="24"/>
        </w:rPr>
        <w:t>{{</w:t>
      </w:r>
      <w:r w:rsidR="003D78F3" w:rsidRPr="00184181">
        <w:rPr>
          <w:rFonts w:cs="Segoe UI"/>
          <w:szCs w:val="24"/>
        </w:rPr>
        <w:t xml:space="preserve">Successful Respondent </w:t>
      </w:r>
      <w:r w:rsidR="005E4B2F" w:rsidRPr="00184181">
        <w:rPr>
          <w:rFonts w:cs="Segoe UI"/>
          <w:szCs w:val="24"/>
        </w:rPr>
        <w:t>A</w:t>
      </w:r>
      <w:r w:rsidR="003D78F3" w:rsidRPr="00184181">
        <w:rPr>
          <w:rFonts w:cs="Segoe UI"/>
          <w:szCs w:val="24"/>
        </w:rPr>
        <w:t>ddress</w:t>
      </w:r>
      <w:r w:rsidR="00AE1EF2" w:rsidRPr="00184181">
        <w:rPr>
          <w:rFonts w:cs="Segoe UI"/>
          <w:szCs w:val="24"/>
        </w:rPr>
        <w:t>}}</w:t>
      </w:r>
      <w:r w:rsidR="005E4B2F" w:rsidRPr="00184181">
        <w:rPr>
          <w:rFonts w:cs="Segoe UI"/>
          <w:szCs w:val="24"/>
        </w:rPr>
        <w:t>.</w:t>
      </w:r>
      <w:r w:rsidR="278E50D7" w:rsidRPr="00184181">
        <w:rPr>
          <w:rFonts w:cs="Segoe UI"/>
          <w:szCs w:val="24"/>
        </w:rPr>
        <w:t xml:space="preserve"> This contract becomes effective on the date on which the last party to si</w:t>
      </w:r>
      <w:r w:rsidR="1CE51BA6" w:rsidRPr="00184181">
        <w:rPr>
          <w:rFonts w:cs="Segoe UI"/>
          <w:szCs w:val="24"/>
        </w:rPr>
        <w:t xml:space="preserve">gn </w:t>
      </w:r>
      <w:r w:rsidR="278E50D7" w:rsidRPr="00184181">
        <w:rPr>
          <w:rFonts w:cs="Segoe UI"/>
          <w:szCs w:val="24"/>
        </w:rPr>
        <w:t xml:space="preserve">affixes its signature. </w:t>
      </w:r>
    </w:p>
    <w:p w14:paraId="1211CC05" w14:textId="1C5330DB" w:rsidR="00A40E10" w:rsidRPr="00184181" w:rsidRDefault="00A40E10" w:rsidP="008F41FC">
      <w:pPr>
        <w:pStyle w:val="Heading2"/>
        <w:rPr>
          <w:rFonts w:cs="Segoe UI"/>
        </w:rPr>
      </w:pPr>
      <w:bookmarkStart w:id="0" w:name="_Ref72135256"/>
      <w:r w:rsidRPr="00184181">
        <w:rPr>
          <w:rFonts w:cs="Segoe UI"/>
        </w:rPr>
        <w:t>Compliance with Procurement Laws</w:t>
      </w:r>
      <w:bookmarkEnd w:id="0"/>
    </w:p>
    <w:p w14:paraId="4FCC99EE" w14:textId="2D55CAB1" w:rsidR="00A40E10" w:rsidRPr="00184181" w:rsidRDefault="00A40E10" w:rsidP="1011764A">
      <w:pPr>
        <w:rPr>
          <w:rFonts w:cs="Segoe UI"/>
          <w:szCs w:val="24"/>
        </w:rPr>
      </w:pPr>
      <w:r w:rsidRPr="00184181">
        <w:rPr>
          <w:rFonts w:cs="Segoe UI"/>
          <w:szCs w:val="24"/>
        </w:rPr>
        <w:t xml:space="preserve">This Contract is the result of compliance with applicable procurement laws of the State of Texas. DIR issued a solicitation on the </w:t>
      </w:r>
      <w:r w:rsidR="006E2BAA" w:rsidRPr="00184181">
        <w:rPr>
          <w:rFonts w:cs="Segoe UI"/>
          <w:szCs w:val="24"/>
        </w:rPr>
        <w:t>Comptroller of Public Accounts</w:t>
      </w:r>
      <w:r w:rsidRPr="00184181">
        <w:rPr>
          <w:rFonts w:cs="Segoe UI"/>
          <w:szCs w:val="24"/>
        </w:rPr>
        <w:t xml:space="preserve">’ Electronic State Business Daily, Request for Offer </w:t>
      </w:r>
      <w:bookmarkStart w:id="1" w:name="_Hlk80200804"/>
      <w:r w:rsidR="00453466" w:rsidRPr="00184181">
        <w:rPr>
          <w:rFonts w:cs="Segoe UI"/>
          <w:szCs w:val="24"/>
        </w:rPr>
        <w:t>COOP2026SOL-00009</w:t>
      </w:r>
      <w:r w:rsidR="00C51F0D" w:rsidRPr="00184181">
        <w:rPr>
          <w:rFonts w:cs="Segoe UI"/>
          <w:szCs w:val="24"/>
        </w:rPr>
        <w:t xml:space="preserve">, on </w:t>
      </w:r>
      <w:r w:rsidR="00F749C4" w:rsidRPr="00184181">
        <w:rPr>
          <w:rFonts w:cs="Segoe UI"/>
          <w:szCs w:val="24"/>
        </w:rPr>
        <w:t>September 1, 2026</w:t>
      </w:r>
      <w:r w:rsidR="00C51F0D" w:rsidRPr="00184181">
        <w:rPr>
          <w:rFonts w:cs="Segoe UI"/>
          <w:szCs w:val="24"/>
        </w:rPr>
        <w:t xml:space="preserve">, for </w:t>
      </w:r>
      <w:r w:rsidR="007B6D90" w:rsidRPr="00184181">
        <w:rPr>
          <w:rFonts w:cs="Segoe UI"/>
          <w:szCs w:val="24"/>
        </w:rPr>
        <w:t>End-User IT Outsourcing Services</w:t>
      </w:r>
      <w:bookmarkEnd w:id="1"/>
      <w:r w:rsidR="00F85813" w:rsidRPr="00184181">
        <w:rPr>
          <w:rFonts w:cs="Segoe UI"/>
          <w:szCs w:val="24"/>
        </w:rPr>
        <w:t xml:space="preserve"> </w:t>
      </w:r>
      <w:r w:rsidR="00044D13" w:rsidRPr="00184181">
        <w:rPr>
          <w:rFonts w:cs="Segoe UI"/>
          <w:szCs w:val="24"/>
        </w:rPr>
        <w:t>(the “RFO”)</w:t>
      </w:r>
      <w:r w:rsidRPr="00184181">
        <w:rPr>
          <w:rFonts w:cs="Segoe UI"/>
          <w:szCs w:val="24"/>
        </w:rPr>
        <w:t xml:space="preserve">. Upon execution of </w:t>
      </w:r>
      <w:r w:rsidR="005A4CC8" w:rsidRPr="00184181">
        <w:rPr>
          <w:rFonts w:cs="Segoe UI"/>
          <w:szCs w:val="24"/>
        </w:rPr>
        <w:t>all</w:t>
      </w:r>
      <w:r w:rsidRPr="00184181">
        <w:rPr>
          <w:rFonts w:cs="Segoe UI"/>
          <w:szCs w:val="24"/>
        </w:rPr>
        <w:t xml:space="preserve"> Contract</w:t>
      </w:r>
      <w:r w:rsidR="005A4CC8" w:rsidRPr="00184181">
        <w:rPr>
          <w:rFonts w:cs="Segoe UI"/>
          <w:szCs w:val="24"/>
        </w:rPr>
        <w:t>s</w:t>
      </w:r>
      <w:r w:rsidRPr="00184181">
        <w:rPr>
          <w:rFonts w:cs="Segoe UI"/>
          <w:szCs w:val="24"/>
        </w:rPr>
        <w:t>, a notice of award for</w:t>
      </w:r>
      <w:r w:rsidR="005A4CC8" w:rsidRPr="00184181">
        <w:rPr>
          <w:rFonts w:cs="Segoe UI"/>
          <w:szCs w:val="24"/>
        </w:rPr>
        <w:t xml:space="preserve"> </w:t>
      </w:r>
      <w:r w:rsidR="00F22756" w:rsidRPr="00184181">
        <w:rPr>
          <w:rFonts w:cs="Segoe UI"/>
          <w:szCs w:val="24"/>
        </w:rPr>
        <w:t>COOP2026SOL-00009</w:t>
      </w:r>
      <w:r w:rsidR="00F85813" w:rsidRPr="00184181">
        <w:rPr>
          <w:rFonts w:cs="Segoe UI"/>
          <w:szCs w:val="24"/>
        </w:rPr>
        <w:t xml:space="preserve">, </w:t>
      </w:r>
      <w:r w:rsidRPr="00184181">
        <w:rPr>
          <w:rFonts w:cs="Segoe UI"/>
          <w:szCs w:val="24"/>
        </w:rPr>
        <w:t>shall be posted by DIR on the Electronic State Business Daily.</w:t>
      </w:r>
      <w:smartTag w:uri="urn:schemas-microsoft-com:office:smarttags" w:element="State"/>
      <w:smartTag w:uri="urn:schemas-microsoft-com:office:smarttags" w:element="place"/>
    </w:p>
    <w:p w14:paraId="0E3F2A3D" w14:textId="3115BEDA" w:rsidR="00A40E10" w:rsidRPr="00184181" w:rsidRDefault="00A40E10" w:rsidP="008F41FC">
      <w:pPr>
        <w:pStyle w:val="Heading2"/>
        <w:rPr>
          <w:rFonts w:cs="Segoe UI"/>
        </w:rPr>
      </w:pPr>
      <w:r w:rsidRPr="00184181">
        <w:rPr>
          <w:rFonts w:cs="Segoe UI"/>
        </w:rPr>
        <w:t>Order of Precedence</w:t>
      </w:r>
    </w:p>
    <w:p w14:paraId="7B1EE30D" w14:textId="65E04B3A" w:rsidR="00C22B5F" w:rsidRPr="00184181" w:rsidRDefault="002171FF" w:rsidP="5588BE3F">
      <w:pPr>
        <w:rPr>
          <w:rFonts w:cs="Segoe UI"/>
        </w:rPr>
      </w:pPr>
      <w:r w:rsidRPr="00184181">
        <w:rPr>
          <w:rFonts w:cs="Segoe UI"/>
        </w:rPr>
        <w:t>For transactions under this Contract, the order of precedence shall be as follows:</w:t>
      </w:r>
    </w:p>
    <w:p w14:paraId="2F2D5F04" w14:textId="7AFB5EDF" w:rsidR="00C22B5F" w:rsidRPr="00184181" w:rsidRDefault="3480E53F" w:rsidP="003534E2">
      <w:pPr>
        <w:pStyle w:val="ListParagraph"/>
        <w:numPr>
          <w:ilvl w:val="0"/>
          <w:numId w:val="16"/>
        </w:numPr>
        <w:ind w:left="1267" w:hanging="547"/>
        <w:rPr>
          <w:rFonts w:cs="Segoe UI"/>
        </w:rPr>
      </w:pPr>
      <w:r w:rsidRPr="00184181">
        <w:rPr>
          <w:rFonts w:cs="Segoe UI"/>
        </w:rPr>
        <w:t>T</w:t>
      </w:r>
      <w:r w:rsidR="002171FF" w:rsidRPr="00184181">
        <w:rPr>
          <w:rFonts w:cs="Segoe UI"/>
        </w:rPr>
        <w:t xml:space="preserve">his </w:t>
      </w:r>
      <w:r w:rsidR="00933601" w:rsidRPr="00184181">
        <w:rPr>
          <w:rFonts w:cs="Segoe UI"/>
        </w:rPr>
        <w:t xml:space="preserve">Master Cooperative </w:t>
      </w:r>
      <w:r w:rsidR="002171FF" w:rsidRPr="00184181">
        <w:rPr>
          <w:rFonts w:cs="Segoe UI"/>
        </w:rPr>
        <w:t>Contract;</w:t>
      </w:r>
    </w:p>
    <w:p w14:paraId="4875EB37" w14:textId="476AD809" w:rsidR="00C46B1E" w:rsidRPr="00184181" w:rsidRDefault="002171FF" w:rsidP="003534E2">
      <w:pPr>
        <w:pStyle w:val="ListParagraph"/>
        <w:numPr>
          <w:ilvl w:val="0"/>
          <w:numId w:val="16"/>
        </w:numPr>
        <w:ind w:left="1267" w:hanging="547"/>
        <w:rPr>
          <w:rFonts w:cs="Segoe UI"/>
        </w:rPr>
      </w:pPr>
      <w:r w:rsidRPr="00184181">
        <w:rPr>
          <w:rFonts w:cs="Segoe UI"/>
        </w:rPr>
        <w:t>Appendix A, Standard Terms and Conditions;</w:t>
      </w:r>
    </w:p>
    <w:p w14:paraId="4DFA91B4" w14:textId="0D3A4753" w:rsidR="0015746B" w:rsidRPr="00184181" w:rsidRDefault="0015746B" w:rsidP="003534E2">
      <w:pPr>
        <w:pStyle w:val="ListParagraph"/>
        <w:numPr>
          <w:ilvl w:val="0"/>
          <w:numId w:val="16"/>
        </w:numPr>
        <w:ind w:left="1267" w:hanging="547"/>
        <w:rPr>
          <w:rFonts w:cs="Segoe UI"/>
          <w:szCs w:val="24"/>
        </w:rPr>
      </w:pPr>
      <w:r w:rsidRPr="00184181">
        <w:rPr>
          <w:rFonts w:cs="Segoe UI"/>
          <w:szCs w:val="24"/>
        </w:rPr>
        <w:t xml:space="preserve">Appendix B, </w:t>
      </w:r>
      <w:r w:rsidR="00405253" w:rsidRPr="00184181">
        <w:rPr>
          <w:rFonts w:cs="Segoe UI"/>
          <w:szCs w:val="24"/>
        </w:rPr>
        <w:t xml:space="preserve">Successful </w:t>
      </w:r>
      <w:proofErr w:type="gramStart"/>
      <w:r w:rsidR="00405253" w:rsidRPr="00184181">
        <w:rPr>
          <w:rFonts w:cs="Segoe UI"/>
          <w:szCs w:val="24"/>
        </w:rPr>
        <w:t>Respond</w:t>
      </w:r>
      <w:r w:rsidR="00FD33B5" w:rsidRPr="00184181">
        <w:rPr>
          <w:rFonts w:cs="Segoe UI"/>
          <w:szCs w:val="24"/>
        </w:rPr>
        <w:t>en</w:t>
      </w:r>
      <w:r w:rsidR="00405253" w:rsidRPr="00184181">
        <w:rPr>
          <w:rFonts w:cs="Segoe UI"/>
          <w:szCs w:val="24"/>
        </w:rPr>
        <w:t>t’s then</w:t>
      </w:r>
      <w:proofErr w:type="gramEnd"/>
      <w:r w:rsidR="00405253" w:rsidRPr="00184181">
        <w:rPr>
          <w:rFonts w:cs="Segoe UI"/>
          <w:szCs w:val="24"/>
        </w:rPr>
        <w:t xml:space="preserve"> current </w:t>
      </w:r>
      <w:r w:rsidR="0049745F" w:rsidRPr="00184181">
        <w:rPr>
          <w:rFonts w:cs="Segoe UI"/>
          <w:szCs w:val="24"/>
        </w:rPr>
        <w:t>Subcontracting Plan (SP)</w:t>
      </w:r>
      <w:r w:rsidRPr="00184181">
        <w:rPr>
          <w:rFonts w:cs="Segoe UI"/>
          <w:szCs w:val="24"/>
        </w:rPr>
        <w:t>;</w:t>
      </w:r>
    </w:p>
    <w:p w14:paraId="2C2DEC81" w14:textId="142B7720" w:rsidR="000223A0" w:rsidRPr="00184181" w:rsidRDefault="000223A0" w:rsidP="003534E2">
      <w:pPr>
        <w:pStyle w:val="ListParagraph"/>
        <w:numPr>
          <w:ilvl w:val="0"/>
          <w:numId w:val="16"/>
        </w:numPr>
        <w:ind w:left="1267" w:hanging="547"/>
        <w:rPr>
          <w:rFonts w:cs="Segoe UI"/>
          <w:szCs w:val="24"/>
        </w:rPr>
      </w:pPr>
      <w:r w:rsidRPr="00184181">
        <w:rPr>
          <w:rFonts w:cs="Segoe UI"/>
          <w:szCs w:val="24"/>
        </w:rPr>
        <w:t xml:space="preserve">Exhibit </w:t>
      </w:r>
      <w:r w:rsidR="00E15896" w:rsidRPr="00184181">
        <w:rPr>
          <w:rFonts w:cs="Segoe UI"/>
          <w:szCs w:val="24"/>
        </w:rPr>
        <w:t>1</w:t>
      </w:r>
      <w:r w:rsidRPr="00184181">
        <w:rPr>
          <w:rFonts w:cs="Segoe UI"/>
          <w:szCs w:val="24"/>
        </w:rPr>
        <w:t xml:space="preserve">, RFO </w:t>
      </w:r>
      <w:r w:rsidR="00F22756" w:rsidRPr="00184181">
        <w:rPr>
          <w:rFonts w:cs="Segoe UI"/>
          <w:szCs w:val="24"/>
        </w:rPr>
        <w:t>COOP2026SOL-00009</w:t>
      </w:r>
      <w:r w:rsidR="00047CBD" w:rsidRPr="00184181">
        <w:rPr>
          <w:rFonts w:cs="Segoe UI"/>
          <w:szCs w:val="24"/>
        </w:rPr>
        <w:t xml:space="preserve">, </w:t>
      </w:r>
      <w:r w:rsidRPr="00184181">
        <w:rPr>
          <w:rFonts w:cs="Segoe UI"/>
          <w:szCs w:val="24"/>
        </w:rPr>
        <w:t>including all Addenda;</w:t>
      </w:r>
    </w:p>
    <w:p w14:paraId="4B27AC61" w14:textId="6285B12F" w:rsidR="00034DFB" w:rsidRPr="00184181" w:rsidRDefault="002171FF" w:rsidP="003534E2">
      <w:pPr>
        <w:pStyle w:val="ListParagraph"/>
        <w:numPr>
          <w:ilvl w:val="0"/>
          <w:numId w:val="16"/>
        </w:numPr>
        <w:ind w:left="1267" w:hanging="547"/>
        <w:rPr>
          <w:rFonts w:cs="Segoe UI"/>
          <w:szCs w:val="24"/>
        </w:rPr>
      </w:pPr>
      <w:r w:rsidRPr="00184181">
        <w:rPr>
          <w:rFonts w:cs="Segoe UI"/>
          <w:szCs w:val="24"/>
        </w:rPr>
        <w:t xml:space="preserve">Exhibit </w:t>
      </w:r>
      <w:r w:rsidR="00E15896" w:rsidRPr="00184181">
        <w:rPr>
          <w:rFonts w:cs="Segoe UI"/>
          <w:szCs w:val="24"/>
        </w:rPr>
        <w:t>2</w:t>
      </w:r>
      <w:r w:rsidRPr="00184181">
        <w:rPr>
          <w:rFonts w:cs="Segoe UI"/>
          <w:szCs w:val="24"/>
        </w:rPr>
        <w:t xml:space="preserve">, </w:t>
      </w:r>
      <w:r w:rsidR="00B41AE0" w:rsidRPr="00184181">
        <w:rPr>
          <w:rFonts w:cs="Segoe UI"/>
          <w:szCs w:val="24"/>
        </w:rPr>
        <w:t>Successful Respondent</w:t>
      </w:r>
      <w:r w:rsidRPr="00184181">
        <w:rPr>
          <w:rFonts w:cs="Segoe UI"/>
          <w:szCs w:val="24"/>
        </w:rPr>
        <w:t xml:space="preserve">’s Response to RFO </w:t>
      </w:r>
      <w:r w:rsidR="00F22756" w:rsidRPr="00184181">
        <w:rPr>
          <w:rFonts w:cs="Segoe UI"/>
          <w:szCs w:val="24"/>
        </w:rPr>
        <w:t>COOP2026SOL-00009</w:t>
      </w:r>
      <w:r w:rsidR="00777B45" w:rsidRPr="00184181">
        <w:rPr>
          <w:rFonts w:cs="Segoe UI"/>
          <w:szCs w:val="24"/>
        </w:rPr>
        <w:t>, including all Addenda</w:t>
      </w:r>
      <w:r w:rsidR="00DD0391" w:rsidRPr="00184181">
        <w:rPr>
          <w:rFonts w:cs="Segoe UI"/>
          <w:szCs w:val="24"/>
        </w:rPr>
        <w:t>.</w:t>
      </w:r>
    </w:p>
    <w:p w14:paraId="2D7F5E44" w14:textId="0651EAFE" w:rsidR="003A1D72" w:rsidRPr="00184181" w:rsidRDefault="00F938A2" w:rsidP="003A1D72">
      <w:pPr>
        <w:pStyle w:val="Heading2"/>
        <w:rPr>
          <w:rFonts w:cs="Segoe UI"/>
        </w:rPr>
      </w:pPr>
      <w:r w:rsidRPr="00184181">
        <w:rPr>
          <w:rFonts w:cs="Segoe UI"/>
        </w:rPr>
        <w:lastRenderedPageBreak/>
        <w:t>Definitions</w:t>
      </w:r>
    </w:p>
    <w:p w14:paraId="28441CEF" w14:textId="60E027C2" w:rsidR="002171FF" w:rsidRPr="00184181" w:rsidRDefault="00F938A2" w:rsidP="009F289A">
      <w:pPr>
        <w:rPr>
          <w:rFonts w:cs="Segoe UI"/>
        </w:rPr>
      </w:pPr>
      <w:r w:rsidRPr="00184181">
        <w:rPr>
          <w:rFonts w:cs="Segoe UI"/>
        </w:rPr>
        <w:t>Capitalized terms used but not defined herein have the meanings given to them in Appendix A, Standard Terms and Conditions.</w:t>
      </w:r>
    </w:p>
    <w:p w14:paraId="7DF1380A" w14:textId="56F3BA06" w:rsidR="00A40E10" w:rsidRPr="00184181" w:rsidRDefault="00A40E10" w:rsidP="00EA2396">
      <w:pPr>
        <w:pStyle w:val="Heading1"/>
        <w:rPr>
          <w:rFonts w:cs="Segoe UI"/>
        </w:rPr>
      </w:pPr>
      <w:r w:rsidRPr="00184181">
        <w:rPr>
          <w:rFonts w:cs="Segoe UI"/>
        </w:rPr>
        <w:t>Term of Contract</w:t>
      </w:r>
    </w:p>
    <w:p w14:paraId="7541D68F" w14:textId="3442770C" w:rsidR="00BE09B6" w:rsidRPr="00184181" w:rsidRDefault="00BE09B6" w:rsidP="00EA2396">
      <w:pPr>
        <w:rPr>
          <w:rFonts w:cs="Segoe UI"/>
        </w:rPr>
      </w:pPr>
      <w:r w:rsidRPr="00184181">
        <w:rPr>
          <w:rFonts w:cs="Segoe UI"/>
        </w:rPr>
        <w:t xml:space="preserve">The initial term of this Contract shall be </w:t>
      </w:r>
      <w:r w:rsidR="00B41C27" w:rsidRPr="00184181">
        <w:rPr>
          <w:rFonts w:cs="Segoe UI"/>
        </w:rPr>
        <w:t xml:space="preserve">up to </w:t>
      </w:r>
      <w:r w:rsidRPr="00184181">
        <w:rPr>
          <w:rFonts w:cs="Segoe UI"/>
        </w:rPr>
        <w:t xml:space="preserve">two (2) years commencing on the date of </w:t>
      </w:r>
      <w:r w:rsidR="00991D65" w:rsidRPr="00184181">
        <w:rPr>
          <w:rFonts w:cs="Segoe UI"/>
        </w:rPr>
        <w:t>the last signature hereto</w:t>
      </w:r>
      <w:r w:rsidR="00DE58FA" w:rsidRPr="00184181">
        <w:rPr>
          <w:rFonts w:cs="Segoe UI"/>
        </w:rPr>
        <w:t xml:space="preserve"> (the “Initial Term”)</w:t>
      </w:r>
      <w:r w:rsidRPr="00184181">
        <w:rPr>
          <w:rFonts w:cs="Segoe UI"/>
        </w:rPr>
        <w:t xml:space="preserve">, with </w:t>
      </w:r>
      <w:r w:rsidR="002472C7" w:rsidRPr="00184181">
        <w:rPr>
          <w:rFonts w:cs="Segoe UI"/>
        </w:rPr>
        <w:t>one</w:t>
      </w:r>
      <w:r w:rsidR="00480B4F" w:rsidRPr="00184181">
        <w:rPr>
          <w:rFonts w:cs="Segoe UI"/>
        </w:rPr>
        <w:t xml:space="preserve"> </w:t>
      </w:r>
      <w:r w:rsidRPr="00184181">
        <w:rPr>
          <w:rFonts w:cs="Segoe UI"/>
        </w:rPr>
        <w:t>(</w:t>
      </w:r>
      <w:r w:rsidR="002472C7" w:rsidRPr="00184181">
        <w:rPr>
          <w:rFonts w:cs="Segoe UI"/>
        </w:rPr>
        <w:t>1</w:t>
      </w:r>
      <w:r w:rsidRPr="00184181">
        <w:rPr>
          <w:rFonts w:cs="Segoe UI"/>
        </w:rPr>
        <w:t xml:space="preserve">) optional </w:t>
      </w:r>
      <w:r w:rsidR="002472C7" w:rsidRPr="00184181">
        <w:rPr>
          <w:rFonts w:cs="Segoe UI"/>
        </w:rPr>
        <w:t>two</w:t>
      </w:r>
      <w:r w:rsidRPr="00184181">
        <w:rPr>
          <w:rFonts w:cs="Segoe UI"/>
        </w:rPr>
        <w:t>-year renewal</w:t>
      </w:r>
      <w:r w:rsidR="002472C7" w:rsidRPr="00184181">
        <w:rPr>
          <w:rFonts w:cs="Segoe UI"/>
        </w:rPr>
        <w:t xml:space="preserve"> and one (1) optional one-year renewal</w:t>
      </w:r>
      <w:r w:rsidR="004D04BB" w:rsidRPr="00184181">
        <w:rPr>
          <w:rFonts w:cs="Segoe UI"/>
        </w:rPr>
        <w:t xml:space="preserve"> </w:t>
      </w:r>
      <w:r w:rsidR="00DE58FA" w:rsidRPr="00184181">
        <w:rPr>
          <w:rFonts w:cs="Segoe UI"/>
        </w:rPr>
        <w:t>(each, a “Renewal Term”</w:t>
      </w:r>
      <w:r w:rsidR="00030939" w:rsidRPr="00184181">
        <w:rPr>
          <w:rFonts w:cs="Segoe UI"/>
        </w:rPr>
        <w:t xml:space="preserve"> and together with the “Initial Term,” the “Term”</w:t>
      </w:r>
      <w:r w:rsidR="00DE58FA" w:rsidRPr="00184181">
        <w:rPr>
          <w:rFonts w:cs="Segoe UI"/>
        </w:rPr>
        <w:t>)</w:t>
      </w:r>
      <w:r w:rsidRPr="00184181">
        <w:rPr>
          <w:rFonts w:cs="Segoe UI"/>
        </w:rPr>
        <w:t xml:space="preserve">. Prior to expiration of </w:t>
      </w:r>
      <w:r w:rsidR="003850FF" w:rsidRPr="00184181">
        <w:rPr>
          <w:rFonts w:cs="Segoe UI"/>
        </w:rPr>
        <w:t>the Initial Term and each Renewal Term</w:t>
      </w:r>
      <w:r w:rsidR="00553362" w:rsidRPr="00184181">
        <w:rPr>
          <w:rFonts w:cs="Segoe UI"/>
        </w:rPr>
        <w:t xml:space="preserve"> (excluding the final Renewal Term)</w:t>
      </w:r>
      <w:r w:rsidRPr="00184181">
        <w:rPr>
          <w:rFonts w:cs="Segoe UI"/>
        </w:rPr>
        <w:t>, th</w:t>
      </w:r>
      <w:r w:rsidR="00336933" w:rsidRPr="00184181">
        <w:rPr>
          <w:rFonts w:cs="Segoe UI"/>
        </w:rPr>
        <w:t>is</w:t>
      </w:r>
      <w:r w:rsidRPr="00184181">
        <w:rPr>
          <w:rFonts w:cs="Segoe UI"/>
        </w:rPr>
        <w:t xml:space="preserve"> </w:t>
      </w:r>
      <w:r w:rsidR="0065287B" w:rsidRPr="00184181">
        <w:rPr>
          <w:rFonts w:cs="Segoe UI"/>
        </w:rPr>
        <w:t>C</w:t>
      </w:r>
      <w:r w:rsidRPr="00184181">
        <w:rPr>
          <w:rFonts w:cs="Segoe UI"/>
        </w:rPr>
        <w:t xml:space="preserve">ontract will renew automatically under the same terms and conditions unless either party provides </w:t>
      </w:r>
      <w:r w:rsidR="00442631" w:rsidRPr="00184181">
        <w:rPr>
          <w:rFonts w:cs="Segoe UI"/>
        </w:rPr>
        <w:t xml:space="preserve">written </w:t>
      </w:r>
      <w:r w:rsidRPr="00184181">
        <w:rPr>
          <w:rFonts w:cs="Segoe UI"/>
        </w:rPr>
        <w:t xml:space="preserve">notice to the other party </w:t>
      </w:r>
      <w:r w:rsidR="00442631" w:rsidRPr="00184181">
        <w:rPr>
          <w:rFonts w:cs="Segoe UI"/>
        </w:rPr>
        <w:t xml:space="preserve">at least </w:t>
      </w:r>
      <w:r w:rsidR="00480B4F" w:rsidRPr="00184181">
        <w:rPr>
          <w:rFonts w:cs="Segoe UI"/>
        </w:rPr>
        <w:t>sixty (</w:t>
      </w:r>
      <w:r w:rsidRPr="00184181">
        <w:rPr>
          <w:rFonts w:cs="Segoe UI"/>
        </w:rPr>
        <w:t>60</w:t>
      </w:r>
      <w:r w:rsidR="00480B4F" w:rsidRPr="00184181">
        <w:rPr>
          <w:rFonts w:cs="Segoe UI"/>
        </w:rPr>
        <w:t>)</w:t>
      </w:r>
      <w:r w:rsidRPr="00184181">
        <w:rPr>
          <w:rFonts w:cs="Segoe UI"/>
        </w:rPr>
        <w:t xml:space="preserve"> days in advance of the renewal date stating that the party wishes to discuss </w:t>
      </w:r>
      <w:r w:rsidR="001318E8" w:rsidRPr="00184181">
        <w:rPr>
          <w:rFonts w:cs="Segoe UI"/>
        </w:rPr>
        <w:t>amend</w:t>
      </w:r>
      <w:r w:rsidR="00FA0D5C" w:rsidRPr="00184181">
        <w:rPr>
          <w:rFonts w:cs="Segoe UI"/>
        </w:rPr>
        <w:t>ment</w:t>
      </w:r>
      <w:r w:rsidRPr="00184181">
        <w:rPr>
          <w:rFonts w:cs="Segoe UI"/>
        </w:rPr>
        <w:t xml:space="preserve"> or no</w:t>
      </w:r>
      <w:r w:rsidR="00844A9B" w:rsidRPr="00184181">
        <w:rPr>
          <w:rFonts w:cs="Segoe UI"/>
        </w:rPr>
        <w:t>n-</w:t>
      </w:r>
      <w:r w:rsidRPr="00184181">
        <w:rPr>
          <w:rFonts w:cs="Segoe UI"/>
        </w:rPr>
        <w:t>renew</w:t>
      </w:r>
      <w:r w:rsidR="00856483" w:rsidRPr="00184181">
        <w:rPr>
          <w:rFonts w:cs="Segoe UI"/>
        </w:rPr>
        <w:t>al</w:t>
      </w:r>
      <w:r w:rsidRPr="00184181">
        <w:rPr>
          <w:rFonts w:cs="Segoe UI"/>
        </w:rPr>
        <w:t>.</w:t>
      </w:r>
      <w:r w:rsidR="00B04A82" w:rsidRPr="00184181">
        <w:rPr>
          <w:rFonts w:cs="Segoe UI"/>
        </w:rPr>
        <w:t xml:space="preserve"> Additionally, DIR</w:t>
      </w:r>
      <w:r w:rsidR="009667C1" w:rsidRPr="00184181">
        <w:rPr>
          <w:rFonts w:cs="Segoe UI"/>
        </w:rPr>
        <w:t>, in its sole discretion,</w:t>
      </w:r>
      <w:r w:rsidR="00B04A82" w:rsidRPr="00184181">
        <w:rPr>
          <w:rFonts w:cs="Segoe UI"/>
        </w:rPr>
        <w:t xml:space="preserve"> may extend the final Renewal Term by up to </w:t>
      </w:r>
      <w:r w:rsidR="00AD173D" w:rsidRPr="00184181">
        <w:rPr>
          <w:rFonts w:cs="Segoe UI"/>
        </w:rPr>
        <w:t>twelve (12) months</w:t>
      </w:r>
      <w:r w:rsidR="00D46B28" w:rsidRPr="00184181">
        <w:rPr>
          <w:rFonts w:cs="Segoe UI"/>
        </w:rPr>
        <w:t xml:space="preserve"> under the then-current terms and conditions upon thirty (30) days written notice to Successful Respondent. </w:t>
      </w:r>
    </w:p>
    <w:p w14:paraId="6898E4CA" w14:textId="06440B07" w:rsidR="00A40E10" w:rsidRPr="00184181" w:rsidRDefault="00A40E10" w:rsidP="00EA2396">
      <w:pPr>
        <w:pStyle w:val="Heading1"/>
        <w:rPr>
          <w:rFonts w:cs="Segoe UI"/>
        </w:rPr>
      </w:pPr>
      <w:r w:rsidRPr="00184181">
        <w:rPr>
          <w:rFonts w:cs="Segoe UI"/>
        </w:rPr>
        <w:t>Service Offerings</w:t>
      </w:r>
    </w:p>
    <w:p w14:paraId="33D6CA4C" w14:textId="0D3EC94E" w:rsidR="00B41085" w:rsidRPr="00184181" w:rsidRDefault="00B41085" w:rsidP="00B41085">
      <w:pPr>
        <w:rPr>
          <w:rFonts w:cs="Segoe UI"/>
        </w:rPr>
      </w:pPr>
      <w:bookmarkStart w:id="2" w:name="_Toc70154614"/>
      <w:bookmarkStart w:id="3" w:name="_Toc70154707"/>
      <w:bookmarkStart w:id="4" w:name="_Toc70218991"/>
      <w:bookmarkStart w:id="5" w:name="_Toc70219547"/>
      <w:bookmarkStart w:id="6" w:name="_Toc92068618"/>
      <w:r w:rsidRPr="00184181">
        <w:rPr>
          <w:rFonts w:cs="Segoe UI"/>
        </w:rPr>
        <w:t>Services available under this Contract are limited to the technology categories defined in Request for Offer COOP2026SOL-00009 for End-User IT Outsourcing Services. At DIR’s sole discretion, Successful Respondent may incorporate changes or make additions to its service offering</w:t>
      </w:r>
      <w:r w:rsidR="001E60A1" w:rsidRPr="00184181">
        <w:rPr>
          <w:rFonts w:cs="Segoe UI"/>
        </w:rPr>
        <w:t>(s)</w:t>
      </w:r>
      <w:r w:rsidRPr="00184181">
        <w:rPr>
          <w:rFonts w:cs="Segoe UI"/>
        </w:rPr>
        <w:t>, provided that any changes or additions must be within the scope of the RFO. The Successful Respondent has been awarded the following Technology Category:</w:t>
      </w:r>
    </w:p>
    <w:p w14:paraId="521BA152" w14:textId="77777777" w:rsidR="00B41085" w:rsidRPr="00184181" w:rsidRDefault="00B41085" w:rsidP="00B41085">
      <w:pPr>
        <w:numPr>
          <w:ilvl w:val="0"/>
          <w:numId w:val="19"/>
        </w:numPr>
        <w:rPr>
          <w:rFonts w:cs="Segoe UI"/>
        </w:rPr>
      </w:pPr>
      <w:r w:rsidRPr="00184181">
        <w:rPr>
          <w:rFonts w:cs="Segoe UI"/>
        </w:rPr>
        <w:t>End-User IT Management Services</w:t>
      </w:r>
    </w:p>
    <w:p w14:paraId="0908AD38" w14:textId="77777777" w:rsidR="00B41085" w:rsidRPr="00184181" w:rsidRDefault="00B41085" w:rsidP="00B41085">
      <w:pPr>
        <w:numPr>
          <w:ilvl w:val="0"/>
          <w:numId w:val="19"/>
        </w:numPr>
        <w:rPr>
          <w:rFonts w:cs="Segoe UI"/>
        </w:rPr>
      </w:pPr>
      <w:r w:rsidRPr="00184181">
        <w:rPr>
          <w:rFonts w:cs="Segoe UI"/>
        </w:rPr>
        <w:t>IT asset management (ITAM)</w:t>
      </w:r>
    </w:p>
    <w:p w14:paraId="2CE9FC6F" w14:textId="77777777" w:rsidR="00B41085" w:rsidRPr="00184181" w:rsidRDefault="00B41085" w:rsidP="00B41085">
      <w:pPr>
        <w:numPr>
          <w:ilvl w:val="0"/>
          <w:numId w:val="19"/>
        </w:numPr>
        <w:rPr>
          <w:rFonts w:cs="Segoe UI"/>
        </w:rPr>
      </w:pPr>
      <w:r w:rsidRPr="00184181">
        <w:rPr>
          <w:rFonts w:cs="Segoe UI"/>
        </w:rPr>
        <w:t xml:space="preserve">Desktop Outsourcing and Management Service </w:t>
      </w:r>
    </w:p>
    <w:p w14:paraId="278605EB" w14:textId="77777777" w:rsidR="00B41085" w:rsidRPr="00184181" w:rsidRDefault="00B41085" w:rsidP="00B41085">
      <w:pPr>
        <w:numPr>
          <w:ilvl w:val="0"/>
          <w:numId w:val="19"/>
        </w:numPr>
        <w:rPr>
          <w:rFonts w:cs="Segoe UI"/>
        </w:rPr>
      </w:pPr>
      <w:r w:rsidRPr="00184181">
        <w:rPr>
          <w:rFonts w:cs="Segoe UI"/>
        </w:rPr>
        <w:t>Integrated IT and Facility Support</w:t>
      </w:r>
    </w:p>
    <w:p w14:paraId="5B9DC8CF" w14:textId="77777777" w:rsidR="00B41085" w:rsidRPr="00184181" w:rsidRDefault="00B41085" w:rsidP="00B41085">
      <w:pPr>
        <w:numPr>
          <w:ilvl w:val="0"/>
          <w:numId w:val="19"/>
        </w:numPr>
        <w:rPr>
          <w:rFonts w:cs="Segoe UI"/>
        </w:rPr>
      </w:pPr>
      <w:r w:rsidRPr="00184181">
        <w:rPr>
          <w:rFonts w:cs="Segoe UI"/>
        </w:rPr>
        <w:t xml:space="preserve">Miscellaneous Services: </w:t>
      </w:r>
    </w:p>
    <w:p w14:paraId="4F2D8F21" w14:textId="77777777" w:rsidR="00B41085" w:rsidRPr="00184181" w:rsidRDefault="00B41085" w:rsidP="005E2657">
      <w:pPr>
        <w:ind w:left="1440"/>
        <w:rPr>
          <w:rFonts w:cs="Segoe UI"/>
        </w:rPr>
      </w:pPr>
      <w:r w:rsidRPr="00184181">
        <w:rPr>
          <w:rFonts w:cs="Segoe UI"/>
        </w:rPr>
        <w:t>(A)</w:t>
      </w:r>
      <w:r w:rsidRPr="00184181">
        <w:rPr>
          <w:rFonts w:cs="Segoe UI"/>
        </w:rPr>
        <w:tab/>
        <w:t xml:space="preserve">Digital workplace productivity and collaboration </w:t>
      </w:r>
    </w:p>
    <w:p w14:paraId="21D8CE57" w14:textId="77777777" w:rsidR="00B41085" w:rsidRPr="00184181" w:rsidRDefault="00B41085" w:rsidP="005E2657">
      <w:pPr>
        <w:ind w:left="1440"/>
        <w:rPr>
          <w:rFonts w:cs="Segoe UI"/>
        </w:rPr>
      </w:pPr>
      <w:r w:rsidRPr="00184181">
        <w:rPr>
          <w:rFonts w:cs="Segoe UI"/>
        </w:rPr>
        <w:t>(B)</w:t>
      </w:r>
      <w:r w:rsidRPr="00184181">
        <w:rPr>
          <w:rFonts w:cs="Segoe UI"/>
        </w:rPr>
        <w:tab/>
        <w:t xml:space="preserve">Security and compliance </w:t>
      </w:r>
    </w:p>
    <w:p w14:paraId="1570A1EC" w14:textId="77777777" w:rsidR="00B41085" w:rsidRPr="00184181" w:rsidRDefault="00B41085" w:rsidP="005E2657">
      <w:pPr>
        <w:ind w:left="1440"/>
        <w:rPr>
          <w:rFonts w:cs="Segoe UI"/>
        </w:rPr>
      </w:pPr>
      <w:r w:rsidRPr="00184181">
        <w:rPr>
          <w:rFonts w:cs="Segoe UI"/>
        </w:rPr>
        <w:t>(C)</w:t>
      </w:r>
      <w:r w:rsidRPr="00184181">
        <w:rPr>
          <w:rFonts w:cs="Segoe UI"/>
        </w:rPr>
        <w:tab/>
        <w:t xml:space="preserve">Standard and Ad Hoc Reporting and Documentation </w:t>
      </w:r>
    </w:p>
    <w:p w14:paraId="1D0084B2" w14:textId="77777777" w:rsidR="00B41085" w:rsidRPr="00184181" w:rsidRDefault="00B41085" w:rsidP="005E2657">
      <w:pPr>
        <w:ind w:left="1440"/>
        <w:rPr>
          <w:rFonts w:cs="Segoe UI"/>
        </w:rPr>
      </w:pPr>
      <w:r w:rsidRPr="00184181">
        <w:rPr>
          <w:rFonts w:cs="Segoe UI"/>
        </w:rPr>
        <w:lastRenderedPageBreak/>
        <w:t>(D)</w:t>
      </w:r>
      <w:r w:rsidRPr="00184181">
        <w:rPr>
          <w:rFonts w:cs="Segoe UI"/>
        </w:rPr>
        <w:tab/>
        <w:t xml:space="preserve">Break/Fix/Maintenance Services </w:t>
      </w:r>
    </w:p>
    <w:p w14:paraId="37EF6FB7" w14:textId="77777777" w:rsidR="00B41085" w:rsidRPr="00184181" w:rsidRDefault="00B41085" w:rsidP="005E2657">
      <w:pPr>
        <w:ind w:left="1440"/>
        <w:rPr>
          <w:rFonts w:cs="Segoe UI"/>
        </w:rPr>
      </w:pPr>
      <w:r w:rsidRPr="00184181">
        <w:rPr>
          <w:rFonts w:cs="Segoe UI"/>
        </w:rPr>
        <w:t>(E)</w:t>
      </w:r>
      <w:r w:rsidRPr="00184181">
        <w:rPr>
          <w:rFonts w:cs="Segoe UI"/>
        </w:rPr>
        <w:tab/>
        <w:t xml:space="preserve">Unwind/End of Engagement Services </w:t>
      </w:r>
    </w:p>
    <w:p w14:paraId="779D8B28" w14:textId="77777777" w:rsidR="00B41085" w:rsidRPr="00184181" w:rsidRDefault="00B41085" w:rsidP="005E2657">
      <w:pPr>
        <w:ind w:left="1440"/>
        <w:rPr>
          <w:rFonts w:cs="Segoe UI"/>
        </w:rPr>
      </w:pPr>
      <w:r w:rsidRPr="00184181">
        <w:rPr>
          <w:rFonts w:cs="Segoe UI"/>
        </w:rPr>
        <w:t>(F)</w:t>
      </w:r>
      <w:r w:rsidRPr="00184181">
        <w:rPr>
          <w:rFonts w:cs="Segoe UI"/>
        </w:rPr>
        <w:tab/>
        <w:t xml:space="preserve">Mobility </w:t>
      </w:r>
    </w:p>
    <w:p w14:paraId="71F068E7" w14:textId="77777777" w:rsidR="00B41085" w:rsidRPr="00184181" w:rsidRDefault="00B41085" w:rsidP="005E2657">
      <w:pPr>
        <w:ind w:left="1440"/>
        <w:rPr>
          <w:rFonts w:cs="Segoe UI"/>
        </w:rPr>
      </w:pPr>
      <w:r w:rsidRPr="00184181">
        <w:rPr>
          <w:rFonts w:cs="Segoe UI"/>
        </w:rPr>
        <w:t>(G)</w:t>
      </w:r>
      <w:r w:rsidRPr="00184181">
        <w:rPr>
          <w:rFonts w:cs="Segoe UI"/>
        </w:rPr>
        <w:tab/>
        <w:t xml:space="preserve">Data Management </w:t>
      </w:r>
    </w:p>
    <w:p w14:paraId="2EF54AFF" w14:textId="77777777" w:rsidR="00B41085" w:rsidRPr="00184181" w:rsidRDefault="00B41085" w:rsidP="005E2657">
      <w:pPr>
        <w:ind w:left="1440"/>
        <w:rPr>
          <w:rFonts w:cs="Segoe UI"/>
        </w:rPr>
      </w:pPr>
      <w:r w:rsidRPr="00184181">
        <w:rPr>
          <w:rFonts w:cs="Segoe UI"/>
        </w:rPr>
        <w:t>(H)</w:t>
      </w:r>
      <w:r w:rsidRPr="00184181">
        <w:rPr>
          <w:rFonts w:cs="Segoe UI"/>
        </w:rPr>
        <w:tab/>
        <w:t xml:space="preserve">Hosted Virtual Desktop (HVD) Services </w:t>
      </w:r>
    </w:p>
    <w:p w14:paraId="134AF3D4" w14:textId="77777777" w:rsidR="00B41085" w:rsidRPr="00184181" w:rsidRDefault="00B41085" w:rsidP="005E2657">
      <w:pPr>
        <w:ind w:left="432"/>
        <w:rPr>
          <w:rFonts w:cs="Segoe UI"/>
        </w:rPr>
      </w:pPr>
      <w:r w:rsidRPr="00184181">
        <w:rPr>
          <w:rFonts w:cs="Segoe UI"/>
        </w:rPr>
        <w:t>6.</w:t>
      </w:r>
      <w:r w:rsidRPr="00184181">
        <w:rPr>
          <w:rFonts w:cs="Segoe UI"/>
        </w:rPr>
        <w:tab/>
        <w:t xml:space="preserve">Other: </w:t>
      </w:r>
    </w:p>
    <w:p w14:paraId="00579E24" w14:textId="77777777" w:rsidR="00B41085" w:rsidRPr="00184181" w:rsidRDefault="00B41085" w:rsidP="0056546D">
      <w:pPr>
        <w:rPr>
          <w:rFonts w:cs="Segoe UI"/>
        </w:rPr>
      </w:pPr>
    </w:p>
    <w:bookmarkEnd w:id="2"/>
    <w:bookmarkEnd w:id="3"/>
    <w:bookmarkEnd w:id="4"/>
    <w:bookmarkEnd w:id="5"/>
    <w:bookmarkEnd w:id="6"/>
    <w:p w14:paraId="406DA9A7" w14:textId="6833D406" w:rsidR="00D44B6C" w:rsidRPr="00184181" w:rsidRDefault="00D44B6C" w:rsidP="008E1114">
      <w:pPr>
        <w:pStyle w:val="Heading1"/>
        <w:keepNext/>
        <w:keepLines/>
        <w:rPr>
          <w:rFonts w:cs="Segoe UI"/>
        </w:rPr>
      </w:pPr>
      <w:r w:rsidRPr="00184181">
        <w:rPr>
          <w:rFonts w:cs="Segoe UI"/>
        </w:rPr>
        <w:t>Pricing</w:t>
      </w:r>
    </w:p>
    <w:p w14:paraId="7EBEF802" w14:textId="6F25A1D9" w:rsidR="001E60A1" w:rsidRPr="00184181" w:rsidRDefault="001E60A1" w:rsidP="005E2657">
      <w:r w:rsidRPr="00184181">
        <w:t>Pricing for services under this Contract will be directly negotiated by a Customer and Successful Respondent and shall be set forth in the applicable Statement of Work. Pricing shall include the DIR Administrative Fee (as defined below).</w:t>
      </w:r>
    </w:p>
    <w:p w14:paraId="3561DFAE" w14:textId="21366FD9" w:rsidR="00A40E10" w:rsidRPr="00184181" w:rsidRDefault="00A40E10" w:rsidP="008E1114">
      <w:pPr>
        <w:pStyle w:val="Heading1"/>
        <w:keepNext/>
        <w:keepLines/>
        <w:rPr>
          <w:rFonts w:cs="Segoe UI"/>
        </w:rPr>
      </w:pPr>
      <w:r w:rsidRPr="00184181">
        <w:rPr>
          <w:rFonts w:cs="Segoe UI"/>
        </w:rPr>
        <w:t xml:space="preserve">DIR Administrative Fee </w:t>
      </w:r>
    </w:p>
    <w:p w14:paraId="06CEE3E1" w14:textId="5811EE1E" w:rsidR="00A40E10" w:rsidRPr="00184181" w:rsidRDefault="00873C67" w:rsidP="003534E2">
      <w:pPr>
        <w:pStyle w:val="ListParagraph"/>
        <w:numPr>
          <w:ilvl w:val="0"/>
          <w:numId w:val="8"/>
        </w:numPr>
        <w:contextualSpacing w:val="0"/>
        <w:rPr>
          <w:rFonts w:cs="Segoe UI"/>
        </w:rPr>
      </w:pPr>
      <w:r w:rsidRPr="00184181">
        <w:rPr>
          <w:rFonts w:cs="Segoe UI"/>
        </w:rPr>
        <w:t>Successful Respondent shall pay</w:t>
      </w:r>
      <w:r w:rsidR="00697AF0" w:rsidRPr="00184181">
        <w:rPr>
          <w:rFonts w:cs="Segoe UI"/>
        </w:rPr>
        <w:t xml:space="preserve"> an </w:t>
      </w:r>
      <w:r w:rsidR="00A40E10" w:rsidRPr="00184181">
        <w:rPr>
          <w:rFonts w:cs="Segoe UI"/>
        </w:rPr>
        <w:t xml:space="preserve">administrative fee to DIR based on the dollar value of all sales to Customers pursuant to this Contract </w:t>
      </w:r>
      <w:r w:rsidR="00697AF0" w:rsidRPr="00184181">
        <w:rPr>
          <w:rFonts w:cs="Segoe UI"/>
        </w:rPr>
        <w:t xml:space="preserve">(the “DIR </w:t>
      </w:r>
      <w:r w:rsidR="0023211C" w:rsidRPr="00184181">
        <w:rPr>
          <w:rFonts w:cs="Segoe UI"/>
        </w:rPr>
        <w:t>Administrative</w:t>
      </w:r>
      <w:r w:rsidR="00697AF0" w:rsidRPr="00184181">
        <w:rPr>
          <w:rFonts w:cs="Segoe UI"/>
        </w:rPr>
        <w:t xml:space="preserve"> Fee”). The amount of the DIR Administrative Fee shall be </w:t>
      </w:r>
      <w:r w:rsidR="00824A5B" w:rsidRPr="00184181">
        <w:rPr>
          <w:rFonts w:cs="Segoe UI"/>
        </w:rPr>
        <w:t>seventy-five hundredth</w:t>
      </w:r>
      <w:r w:rsidR="003501F8" w:rsidRPr="00184181">
        <w:rPr>
          <w:rFonts w:cs="Segoe UI"/>
        </w:rPr>
        <w:t>s</w:t>
      </w:r>
      <w:r w:rsidR="00824A5B" w:rsidRPr="00184181">
        <w:rPr>
          <w:rFonts w:cs="Segoe UI"/>
        </w:rPr>
        <w:t xml:space="preserve"> of a percent (0.75%)</w:t>
      </w:r>
      <w:r w:rsidR="00ED09DA" w:rsidRPr="00184181">
        <w:rPr>
          <w:rFonts w:cs="Segoe UI"/>
        </w:rPr>
        <w:t xml:space="preserve"> of all </w:t>
      </w:r>
      <w:r w:rsidR="00A40E10" w:rsidRPr="00184181">
        <w:rPr>
          <w:rFonts w:cs="Segoe UI"/>
        </w:rPr>
        <w:t xml:space="preserve">sales, </w:t>
      </w:r>
      <w:proofErr w:type="gramStart"/>
      <w:r w:rsidR="00A40E10" w:rsidRPr="00184181">
        <w:rPr>
          <w:rFonts w:cs="Segoe UI"/>
        </w:rPr>
        <w:t>net of</w:t>
      </w:r>
      <w:proofErr w:type="gramEnd"/>
      <w:r w:rsidR="00A40E10" w:rsidRPr="00184181">
        <w:rPr>
          <w:rFonts w:cs="Segoe UI"/>
        </w:rPr>
        <w:t xml:space="preserve"> returns and credits. For example, the administrative fee for sales totaling $100,000 shall be $</w:t>
      </w:r>
      <w:r w:rsidR="00BC5BB2" w:rsidRPr="00184181">
        <w:rPr>
          <w:rFonts w:cs="Segoe UI"/>
        </w:rPr>
        <w:t>750</w:t>
      </w:r>
      <w:r w:rsidR="00283C7B" w:rsidRPr="00184181">
        <w:rPr>
          <w:rFonts w:cs="Segoe UI"/>
        </w:rPr>
        <w:t>.</w:t>
      </w:r>
    </w:p>
    <w:p w14:paraId="5AF36B13" w14:textId="6F14A209" w:rsidR="003301EC" w:rsidRPr="00184181" w:rsidRDefault="003301EC" w:rsidP="003534E2">
      <w:pPr>
        <w:pStyle w:val="ListParagraph"/>
        <w:numPr>
          <w:ilvl w:val="0"/>
          <w:numId w:val="8"/>
        </w:numPr>
        <w:contextualSpacing w:val="0"/>
        <w:rPr>
          <w:rFonts w:cs="Segoe UI"/>
        </w:rPr>
      </w:pPr>
      <w:r w:rsidRPr="00184181">
        <w:rPr>
          <w:rFonts w:cs="Segoe UI"/>
        </w:rPr>
        <w:t xml:space="preserve">DIR reserves the right to </w:t>
      </w:r>
      <w:r w:rsidR="000054CF" w:rsidRPr="00184181">
        <w:rPr>
          <w:rFonts w:cs="Segoe UI"/>
        </w:rPr>
        <w:t>change</w:t>
      </w:r>
      <w:r w:rsidRPr="00184181">
        <w:rPr>
          <w:rFonts w:cs="Segoe UI"/>
        </w:rPr>
        <w:t xml:space="preserve"> the DIR Administrative Fee during the </w:t>
      </w:r>
      <w:r w:rsidR="0063640D" w:rsidRPr="00184181">
        <w:rPr>
          <w:rFonts w:cs="Segoe UI"/>
        </w:rPr>
        <w:t>Term</w:t>
      </w:r>
      <w:r w:rsidRPr="00184181">
        <w:rPr>
          <w:rFonts w:cs="Segoe UI"/>
        </w:rPr>
        <w:t xml:space="preserve">, upon written </w:t>
      </w:r>
      <w:proofErr w:type="gramStart"/>
      <w:r w:rsidRPr="00184181">
        <w:rPr>
          <w:rFonts w:cs="Segoe UI"/>
        </w:rPr>
        <w:t>notice</w:t>
      </w:r>
      <w:proofErr w:type="gramEnd"/>
      <w:r w:rsidRPr="00184181">
        <w:rPr>
          <w:rFonts w:cs="Segoe UI"/>
        </w:rPr>
        <w:t xml:space="preserve"> to Successful Respondent without amending this Contract. </w:t>
      </w:r>
    </w:p>
    <w:p w14:paraId="2A94DA74" w14:textId="54C27FF2" w:rsidR="3250B642" w:rsidRPr="00184181" w:rsidRDefault="3250B642" w:rsidP="003534E2">
      <w:pPr>
        <w:pStyle w:val="ListParagraph"/>
        <w:numPr>
          <w:ilvl w:val="0"/>
          <w:numId w:val="8"/>
        </w:numPr>
        <w:contextualSpacing w:val="0"/>
        <w:rPr>
          <w:rFonts w:cs="Segoe UI"/>
        </w:rPr>
      </w:pPr>
      <w:r w:rsidRPr="00184181">
        <w:rPr>
          <w:rFonts w:cs="Segoe UI"/>
        </w:rPr>
        <w:t>The DIR Administrative Fee for any Customer purchase shall be the rate in effect on the date of the Purchase Agreement.</w:t>
      </w:r>
    </w:p>
    <w:p w14:paraId="56D7FC0C" w14:textId="008D0F58" w:rsidR="00A95B92" w:rsidRPr="00184181" w:rsidRDefault="00D86060" w:rsidP="00496195">
      <w:pPr>
        <w:pStyle w:val="Heading1"/>
        <w:keepNext/>
        <w:keepLines/>
        <w:rPr>
          <w:rFonts w:cs="Segoe UI"/>
        </w:rPr>
      </w:pPr>
      <w:r w:rsidRPr="00184181">
        <w:rPr>
          <w:rFonts w:cs="Segoe UI"/>
        </w:rPr>
        <w:t>Contract Webpage Requirements</w:t>
      </w:r>
    </w:p>
    <w:p w14:paraId="3B800B48" w14:textId="0E992A5A" w:rsidR="00315525" w:rsidRPr="00184181" w:rsidRDefault="00315525" w:rsidP="00382387">
      <w:pPr>
        <w:keepNext/>
        <w:keepLines/>
        <w:rPr>
          <w:rFonts w:cs="Segoe UI"/>
        </w:rPr>
      </w:pPr>
      <w:r w:rsidRPr="00184181">
        <w:rPr>
          <w:rFonts w:cs="Segoe UI"/>
        </w:rPr>
        <w:t xml:space="preserve">In addition to the requirements listed in </w:t>
      </w:r>
      <w:r w:rsidR="001E1813" w:rsidRPr="00184181">
        <w:rPr>
          <w:rFonts w:cs="Segoe UI"/>
        </w:rPr>
        <w:t xml:space="preserve">Appendix A, Section </w:t>
      </w:r>
      <w:r w:rsidR="006F38E9" w:rsidRPr="00184181">
        <w:rPr>
          <w:rFonts w:cs="Segoe UI"/>
        </w:rPr>
        <w:t>8.4</w:t>
      </w:r>
      <w:r w:rsidR="00CC0D2E" w:rsidRPr="00184181">
        <w:rPr>
          <w:rFonts w:cs="Segoe UI"/>
        </w:rPr>
        <w:t>, Internet Access to Contract and Pricing Information, Successful Respondent shall in</w:t>
      </w:r>
      <w:r w:rsidR="00A03172" w:rsidRPr="00184181">
        <w:rPr>
          <w:rFonts w:cs="Segoe UI"/>
        </w:rPr>
        <w:t xml:space="preserve">clude the following with </w:t>
      </w:r>
      <w:r w:rsidR="00283A2C" w:rsidRPr="00184181">
        <w:rPr>
          <w:rFonts w:cs="Segoe UI"/>
        </w:rPr>
        <w:t xml:space="preserve">its </w:t>
      </w:r>
      <w:r w:rsidR="00A03172" w:rsidRPr="00184181">
        <w:rPr>
          <w:rFonts w:cs="Segoe UI"/>
        </w:rPr>
        <w:t>webpage:</w:t>
      </w:r>
    </w:p>
    <w:p w14:paraId="275070EF" w14:textId="5EAC9E37" w:rsidR="003534E2" w:rsidRPr="00184181" w:rsidRDefault="00492433" w:rsidP="003534E2">
      <w:pPr>
        <w:pStyle w:val="ListParagraph"/>
        <w:numPr>
          <w:ilvl w:val="0"/>
          <w:numId w:val="9"/>
        </w:numPr>
        <w:contextualSpacing w:val="0"/>
        <w:rPr>
          <w:rFonts w:cs="Segoe UI"/>
        </w:rPr>
      </w:pPr>
      <w:r w:rsidRPr="00184181">
        <w:rPr>
          <w:rFonts w:cs="Segoe UI"/>
        </w:rPr>
        <w:t xml:space="preserve">SOW process, </w:t>
      </w:r>
      <w:hyperlink r:id="rId11" w:history="1">
        <w:r w:rsidRPr="00184181">
          <w:rPr>
            <w:rStyle w:val="Hyperlink"/>
            <w:rFonts w:cs="Segoe UI"/>
          </w:rPr>
          <w:t>https://dir.texas.gov/it-solutions-and-services/buying-through-dir/statement-work-sow</w:t>
        </w:r>
      </w:hyperlink>
      <w:r w:rsidR="00F372D7" w:rsidRPr="00184181">
        <w:rPr>
          <w:rFonts w:cs="Segoe UI"/>
        </w:rPr>
        <w:t>;</w:t>
      </w:r>
      <w:r w:rsidR="00235287" w:rsidRPr="00184181">
        <w:rPr>
          <w:rFonts w:cs="Segoe UI"/>
        </w:rPr>
        <w:t xml:space="preserve"> and </w:t>
      </w:r>
    </w:p>
    <w:p w14:paraId="67C93304" w14:textId="4621D783" w:rsidR="00A91492" w:rsidRPr="00184181" w:rsidRDefault="3339B8E6" w:rsidP="003534E2">
      <w:pPr>
        <w:pStyle w:val="ListParagraph"/>
        <w:numPr>
          <w:ilvl w:val="0"/>
          <w:numId w:val="9"/>
        </w:numPr>
        <w:contextualSpacing w:val="0"/>
        <w:rPr>
          <w:rFonts w:cs="Segoe UI"/>
        </w:rPr>
      </w:pPr>
      <w:r w:rsidRPr="00184181">
        <w:rPr>
          <w:rFonts w:cs="Segoe UI"/>
        </w:rPr>
        <w:lastRenderedPageBreak/>
        <w:t>Approved PDAA Form</w:t>
      </w:r>
      <w:r w:rsidR="00B8029C" w:rsidRPr="00184181">
        <w:rPr>
          <w:rFonts w:cs="Segoe UI"/>
        </w:rPr>
        <w:t>.</w:t>
      </w:r>
    </w:p>
    <w:p w14:paraId="62575E1F" w14:textId="5F90E7D2" w:rsidR="00C72216" w:rsidRPr="00184181" w:rsidRDefault="00462112" w:rsidP="00C72216">
      <w:pPr>
        <w:pStyle w:val="Heading1"/>
        <w:rPr>
          <w:rFonts w:cs="Segoe UI"/>
        </w:rPr>
      </w:pPr>
      <w:r w:rsidRPr="00184181">
        <w:rPr>
          <w:rFonts w:cs="Segoe UI"/>
        </w:rPr>
        <w:t>Use of Designated Resellers</w:t>
      </w:r>
    </w:p>
    <w:p w14:paraId="02EF71EF" w14:textId="0F32F17D" w:rsidR="00FB64B1" w:rsidRPr="00184181" w:rsidRDefault="00FB64B1" w:rsidP="005E2657">
      <w:r w:rsidRPr="00184181">
        <w:t>Designated Resellers are not available for this Contract.</w:t>
      </w:r>
    </w:p>
    <w:p w14:paraId="3E88F6F3" w14:textId="3A93480F" w:rsidR="00A40E10" w:rsidRPr="00184181" w:rsidRDefault="00A40E10" w:rsidP="00C72653">
      <w:pPr>
        <w:pStyle w:val="Heading1"/>
        <w:rPr>
          <w:rFonts w:cs="Segoe UI"/>
        </w:rPr>
      </w:pPr>
      <w:r w:rsidRPr="00184181">
        <w:rPr>
          <w:rFonts w:cs="Segoe UI"/>
        </w:rPr>
        <w:t>Notification</w:t>
      </w:r>
    </w:p>
    <w:p w14:paraId="0BAD4F5A" w14:textId="07E0AA66" w:rsidR="00F8757A" w:rsidRPr="00184181" w:rsidRDefault="00F8757A" w:rsidP="00F8757A">
      <w:pPr>
        <w:rPr>
          <w:rFonts w:cs="Segoe UI"/>
          <w:lang w:bidi="en-US"/>
        </w:rPr>
      </w:pPr>
      <w:r w:rsidRPr="00184181">
        <w:rPr>
          <w:rFonts w:cs="Segoe UI"/>
          <w:lang w:bidi="en-US"/>
        </w:rPr>
        <w:t>All notices, demands, designations, certificates, requests, offers, consents, approvals, and other instruments given pursuant to th</w:t>
      </w:r>
      <w:r w:rsidR="00D04FF4" w:rsidRPr="00184181">
        <w:rPr>
          <w:rFonts w:cs="Segoe UI"/>
          <w:lang w:bidi="en-US"/>
        </w:rPr>
        <w:t>is</w:t>
      </w:r>
      <w:r w:rsidRPr="00184181">
        <w:rPr>
          <w:rFonts w:cs="Segoe UI"/>
          <w:lang w:bidi="en-US"/>
        </w:rPr>
        <w:t xml:space="preserve"> Contract shall be in writing and shall be validly given on: (</w:t>
      </w:r>
      <w:proofErr w:type="spellStart"/>
      <w:r w:rsidRPr="00184181">
        <w:rPr>
          <w:rFonts w:cs="Segoe UI"/>
          <w:lang w:bidi="en-US"/>
        </w:rPr>
        <w:t>i</w:t>
      </w:r>
      <w:proofErr w:type="spellEnd"/>
      <w:r w:rsidRPr="00184181">
        <w:rPr>
          <w:rFonts w:cs="Segoe UI"/>
          <w:lang w:bidi="en-US"/>
        </w:rPr>
        <w:t>) the date of delivery if delivered by email, facsimile transmission, mailed by registered or certified mail, or hand delivered, or (ii) three (3) Business Days after being mailed via United States Postal Service. All notices under th</w:t>
      </w:r>
      <w:r w:rsidR="00776195" w:rsidRPr="00184181">
        <w:rPr>
          <w:rFonts w:cs="Segoe UI"/>
          <w:lang w:bidi="en-US"/>
        </w:rPr>
        <w:t>is</w:t>
      </w:r>
      <w:r w:rsidRPr="00184181">
        <w:rPr>
          <w:rFonts w:cs="Segoe UI"/>
          <w:lang w:bidi="en-US"/>
        </w:rPr>
        <w:t xml:space="preserve"> Contract shall be sent to a party at the </w:t>
      </w:r>
      <w:r w:rsidR="00C0364A" w:rsidRPr="00184181">
        <w:rPr>
          <w:rFonts w:cs="Segoe UI"/>
          <w:lang w:bidi="en-US"/>
        </w:rPr>
        <w:t xml:space="preserve">respective </w:t>
      </w:r>
      <w:r w:rsidRPr="00184181">
        <w:rPr>
          <w:rFonts w:cs="Segoe UI"/>
          <w:lang w:bidi="en-US"/>
        </w:rPr>
        <w:t xml:space="preserve">address indicated </w:t>
      </w:r>
      <w:r w:rsidR="00C0364A" w:rsidRPr="00184181">
        <w:rPr>
          <w:rFonts w:cs="Segoe UI"/>
          <w:lang w:bidi="en-US"/>
        </w:rPr>
        <w:t>below</w:t>
      </w:r>
      <w:r w:rsidRPr="00184181">
        <w:rPr>
          <w:rFonts w:cs="Segoe UI"/>
          <w:lang w:bidi="en-US"/>
        </w:rPr>
        <w:t xml:space="preserve"> or to another address as the party shall have notified the other party in writing.</w:t>
      </w:r>
    </w:p>
    <w:p w14:paraId="0F825BAD" w14:textId="77777777" w:rsidR="00DD6412" w:rsidRPr="00184181" w:rsidRDefault="00DD6412" w:rsidP="00DD6412">
      <w:pPr>
        <w:ind w:left="720"/>
        <w:rPr>
          <w:rFonts w:cs="Segoe UI"/>
          <w:color w:val="000000"/>
          <w:szCs w:val="24"/>
        </w:rPr>
      </w:pPr>
      <w:r w:rsidRPr="00184181">
        <w:rPr>
          <w:rFonts w:cs="Segoe UI"/>
          <w:b/>
          <w:bCs/>
          <w:color w:val="000000"/>
          <w:szCs w:val="24"/>
          <w:u w:val="single"/>
        </w:rPr>
        <w:t>If sent to the State</w:t>
      </w:r>
      <w:r w:rsidRPr="00184181">
        <w:rPr>
          <w:rFonts w:cs="Segoe UI"/>
          <w:color w:val="000000"/>
          <w:szCs w:val="24"/>
        </w:rPr>
        <w:t>:</w:t>
      </w:r>
    </w:p>
    <w:p w14:paraId="1703A24A" w14:textId="0A98AE52" w:rsidR="00DD6412" w:rsidRPr="00184181" w:rsidRDefault="00373ABD" w:rsidP="00C72653">
      <w:pPr>
        <w:ind w:left="720"/>
        <w:contextualSpacing/>
        <w:rPr>
          <w:rFonts w:cs="Segoe UI"/>
        </w:rPr>
      </w:pPr>
      <w:r w:rsidRPr="00184181">
        <w:rPr>
          <w:rFonts w:cs="Segoe UI"/>
        </w:rPr>
        <w:t>Lisa Massock</w:t>
      </w:r>
      <w:r w:rsidR="00062828" w:rsidRPr="00184181">
        <w:rPr>
          <w:rFonts w:cs="Segoe UI"/>
        </w:rPr>
        <w:t xml:space="preserve"> or Successor in Office</w:t>
      </w:r>
    </w:p>
    <w:p w14:paraId="0175AB55" w14:textId="6389A6F2" w:rsidR="00DD6412" w:rsidRPr="00184181" w:rsidRDefault="00CE2B05" w:rsidP="00C72653">
      <w:pPr>
        <w:ind w:left="720"/>
        <w:contextualSpacing/>
        <w:rPr>
          <w:rFonts w:cs="Segoe UI"/>
        </w:rPr>
      </w:pPr>
      <w:r w:rsidRPr="00184181">
        <w:rPr>
          <w:rFonts w:cs="Segoe UI"/>
        </w:rPr>
        <w:t>Chief Procurement Officer</w:t>
      </w:r>
    </w:p>
    <w:p w14:paraId="1A3A8312" w14:textId="77777777" w:rsidR="00DD6412" w:rsidRPr="00184181" w:rsidRDefault="00DD6412" w:rsidP="00C72653">
      <w:pPr>
        <w:ind w:left="720"/>
        <w:contextualSpacing/>
        <w:rPr>
          <w:rFonts w:cs="Segoe UI"/>
        </w:rPr>
      </w:pPr>
      <w:r w:rsidRPr="00184181">
        <w:rPr>
          <w:rFonts w:cs="Segoe UI"/>
        </w:rPr>
        <w:t>Department of Information Resources</w:t>
      </w:r>
    </w:p>
    <w:p w14:paraId="51C2FCF1" w14:textId="77777777" w:rsidR="00DD6412" w:rsidRPr="00184181" w:rsidRDefault="00DD6412" w:rsidP="00C72653">
      <w:pPr>
        <w:ind w:left="720"/>
        <w:contextualSpacing/>
        <w:rPr>
          <w:rFonts w:cs="Segoe UI"/>
          <w:i/>
          <w:iCs/>
        </w:rPr>
      </w:pPr>
      <w:r w:rsidRPr="00184181">
        <w:rPr>
          <w:rFonts w:cs="Segoe UI"/>
        </w:rPr>
        <w:t>300 W. 15</w:t>
      </w:r>
      <w:r w:rsidRPr="00184181">
        <w:rPr>
          <w:rFonts w:cs="Segoe UI"/>
          <w:vertAlign w:val="superscript"/>
        </w:rPr>
        <w:t>th</w:t>
      </w:r>
      <w:r w:rsidRPr="00184181">
        <w:rPr>
          <w:rFonts w:cs="Segoe UI"/>
        </w:rPr>
        <w:t xml:space="preserve"> St., Suite 1300</w:t>
      </w:r>
    </w:p>
    <w:p w14:paraId="406E7FC2" w14:textId="77777777" w:rsidR="00DD6412" w:rsidRPr="00184181" w:rsidRDefault="00DD6412" w:rsidP="00C72653">
      <w:pPr>
        <w:ind w:left="720"/>
        <w:contextualSpacing/>
        <w:rPr>
          <w:rFonts w:cs="Segoe UI"/>
          <w:i/>
          <w:iCs/>
        </w:rPr>
      </w:pPr>
      <w:r w:rsidRPr="00184181">
        <w:rPr>
          <w:rFonts w:cs="Segoe UI"/>
        </w:rPr>
        <w:t>Austin, Texas 78701</w:t>
      </w:r>
    </w:p>
    <w:p w14:paraId="6A27FB4F" w14:textId="3F0E9277" w:rsidR="00DD6412" w:rsidRPr="00184181" w:rsidRDefault="00DD6412" w:rsidP="00C72653">
      <w:pPr>
        <w:ind w:left="720"/>
        <w:contextualSpacing/>
        <w:rPr>
          <w:rFonts w:cs="Segoe UI"/>
          <w:i/>
          <w:iCs/>
        </w:rPr>
      </w:pPr>
      <w:r w:rsidRPr="00184181">
        <w:rPr>
          <w:rFonts w:cs="Segoe UI"/>
        </w:rPr>
        <w:t>Phone: (512) 475-</w:t>
      </w:r>
      <w:r w:rsidR="00243E16" w:rsidRPr="00184181">
        <w:rPr>
          <w:rFonts w:cs="Segoe UI"/>
        </w:rPr>
        <w:t>4700</w:t>
      </w:r>
    </w:p>
    <w:p w14:paraId="4195EFAA" w14:textId="0F3CBA56" w:rsidR="00DD6412" w:rsidRPr="00184181" w:rsidRDefault="00DD6412" w:rsidP="6B425576">
      <w:pPr>
        <w:ind w:left="720"/>
        <w:contextualSpacing/>
        <w:rPr>
          <w:rFonts w:eastAsia="Segoe UI" w:cs="Segoe UI"/>
          <w:szCs w:val="24"/>
        </w:rPr>
      </w:pPr>
      <w:r w:rsidRPr="00184181">
        <w:rPr>
          <w:rFonts w:cs="Segoe UI"/>
        </w:rPr>
        <w:t xml:space="preserve">Email: </w:t>
      </w:r>
      <w:r w:rsidR="312EEBDE" w:rsidRPr="00184181">
        <w:rPr>
          <w:rStyle w:val="Hyperlink"/>
          <w:rFonts w:cs="Segoe UI"/>
        </w:rPr>
        <w:t xml:space="preserve"> </w:t>
      </w:r>
      <w:hyperlink r:id="rId12" w:history="1">
        <w:r w:rsidR="312EEBDE" w:rsidRPr="00184181">
          <w:rPr>
            <w:rStyle w:val="Hyperlink"/>
            <w:rFonts w:eastAsia="Segoe UI" w:cs="Segoe UI"/>
            <w:szCs w:val="24"/>
          </w:rPr>
          <w:t>dircontractmanagementoffice@dir.texas.gov</w:t>
        </w:r>
      </w:hyperlink>
    </w:p>
    <w:p w14:paraId="5E7F7495" w14:textId="2424E53C" w:rsidR="74795DC1" w:rsidRPr="00184181" w:rsidRDefault="74795DC1" w:rsidP="74795DC1">
      <w:pPr>
        <w:ind w:left="720"/>
        <w:contextualSpacing/>
        <w:rPr>
          <w:rFonts w:cs="Segoe UI"/>
        </w:rPr>
      </w:pPr>
    </w:p>
    <w:p w14:paraId="2B06B151" w14:textId="5C6073B7" w:rsidR="7B04E6C1" w:rsidRPr="00184181" w:rsidRDefault="7B04E6C1" w:rsidP="74795DC1">
      <w:pPr>
        <w:ind w:left="720"/>
        <w:contextualSpacing/>
        <w:rPr>
          <w:rFonts w:cs="Segoe UI"/>
        </w:rPr>
      </w:pPr>
      <w:r w:rsidRPr="00184181">
        <w:rPr>
          <w:rFonts w:cs="Segoe UI"/>
        </w:rPr>
        <w:t xml:space="preserve">With copy to the DIR Contract Manager.  </w:t>
      </w:r>
      <w:r w:rsidRPr="00184181">
        <w:rPr>
          <w:rFonts w:cs="Segoe UI"/>
          <w:i/>
          <w:iCs/>
        </w:rPr>
        <w:t>See</w:t>
      </w:r>
      <w:r w:rsidRPr="00184181">
        <w:rPr>
          <w:rFonts w:cs="Segoe UI"/>
        </w:rPr>
        <w:t xml:space="preserve"> </w:t>
      </w:r>
      <w:r w:rsidR="00B37711" w:rsidRPr="00184181">
        <w:rPr>
          <w:rFonts w:cs="Segoe UI"/>
        </w:rPr>
        <w:t xml:space="preserve">Appendix A, Section 10.2, </w:t>
      </w:r>
      <w:r w:rsidR="00A434F2" w:rsidRPr="00184181">
        <w:rPr>
          <w:rFonts w:cs="Segoe UI"/>
        </w:rPr>
        <w:t>Contract Managers</w:t>
      </w:r>
      <w:r w:rsidRPr="00184181">
        <w:rPr>
          <w:rFonts w:cs="Segoe UI"/>
        </w:rPr>
        <w:t xml:space="preserve">. </w:t>
      </w:r>
    </w:p>
    <w:p w14:paraId="09D63236" w14:textId="77777777" w:rsidR="001254FC" w:rsidRPr="00184181" w:rsidRDefault="001254FC" w:rsidP="00551555">
      <w:pPr>
        <w:tabs>
          <w:tab w:val="left" w:pos="5040"/>
        </w:tabs>
        <w:rPr>
          <w:rFonts w:cs="Segoe UI"/>
          <w:szCs w:val="24"/>
        </w:rPr>
      </w:pPr>
    </w:p>
    <w:p w14:paraId="21DE2B7B" w14:textId="4846CEB7" w:rsidR="00551555" w:rsidRPr="00184181" w:rsidRDefault="00551555" w:rsidP="00C72653">
      <w:pPr>
        <w:ind w:left="720"/>
        <w:rPr>
          <w:rFonts w:cs="Segoe UI"/>
          <w:b/>
          <w:bCs/>
          <w:color w:val="000000"/>
          <w:szCs w:val="24"/>
          <w:u w:val="single"/>
        </w:rPr>
      </w:pPr>
      <w:r w:rsidRPr="00184181">
        <w:rPr>
          <w:rFonts w:cs="Segoe UI"/>
          <w:b/>
          <w:bCs/>
          <w:color w:val="000000"/>
          <w:szCs w:val="24"/>
          <w:u w:val="single"/>
        </w:rPr>
        <w:t xml:space="preserve">If sent to </w:t>
      </w:r>
      <w:r w:rsidR="00C72653" w:rsidRPr="00184181">
        <w:rPr>
          <w:rFonts w:cs="Segoe UI"/>
          <w:b/>
          <w:bCs/>
          <w:color w:val="000000"/>
          <w:szCs w:val="24"/>
          <w:u w:val="single"/>
        </w:rPr>
        <w:t>Successful Respondent</w:t>
      </w:r>
      <w:r w:rsidRPr="00184181">
        <w:rPr>
          <w:rFonts w:cs="Segoe UI"/>
          <w:b/>
          <w:bCs/>
          <w:color w:val="000000"/>
          <w:szCs w:val="24"/>
          <w:u w:val="single"/>
        </w:rPr>
        <w:t>:</w:t>
      </w:r>
    </w:p>
    <w:p w14:paraId="6336D7DC" w14:textId="579E5DF6" w:rsidR="00551555" w:rsidRPr="00184181" w:rsidRDefault="00C72653" w:rsidP="00C72653">
      <w:pPr>
        <w:ind w:left="720"/>
        <w:contextualSpacing/>
        <w:rPr>
          <w:rFonts w:cs="Segoe UI"/>
          <w:iCs/>
          <w:color w:val="000000"/>
          <w:szCs w:val="24"/>
        </w:rPr>
      </w:pPr>
      <w:r w:rsidRPr="00184181">
        <w:rPr>
          <w:rFonts w:cs="Segoe UI"/>
          <w:iCs/>
          <w:color w:val="000000"/>
          <w:szCs w:val="24"/>
        </w:rPr>
        <w:t>Successful Respondent</w:t>
      </w:r>
      <w:r w:rsidR="00551555" w:rsidRPr="00184181">
        <w:rPr>
          <w:rFonts w:cs="Segoe UI"/>
          <w:iCs/>
          <w:color w:val="000000"/>
          <w:szCs w:val="24"/>
        </w:rPr>
        <w:t xml:space="preserve"> Representative</w:t>
      </w:r>
    </w:p>
    <w:p w14:paraId="3F904CCF" w14:textId="70D2314D" w:rsidR="004C794E" w:rsidRPr="00184181" w:rsidRDefault="00976604" w:rsidP="00C72653">
      <w:pPr>
        <w:ind w:left="720"/>
        <w:contextualSpacing/>
        <w:rPr>
          <w:rFonts w:cs="Segoe UI"/>
          <w:iCs/>
          <w:color w:val="000000"/>
          <w:szCs w:val="24"/>
        </w:rPr>
      </w:pPr>
      <w:r w:rsidRPr="00184181">
        <w:rPr>
          <w:rFonts w:cs="Segoe UI"/>
          <w:iCs/>
          <w:color w:val="000000"/>
          <w:szCs w:val="24"/>
        </w:rPr>
        <w:t>{{</w:t>
      </w:r>
      <w:r w:rsidR="006913A4" w:rsidRPr="00184181">
        <w:rPr>
          <w:rFonts w:cs="Segoe UI"/>
          <w:iCs/>
          <w:color w:val="000000"/>
          <w:szCs w:val="24"/>
        </w:rPr>
        <w:t>Successful Respondent</w:t>
      </w:r>
      <w:r w:rsidRPr="00184181">
        <w:rPr>
          <w:rFonts w:cs="Segoe UI"/>
          <w:iCs/>
          <w:color w:val="000000"/>
          <w:szCs w:val="24"/>
        </w:rPr>
        <w:t>}}</w:t>
      </w:r>
    </w:p>
    <w:p w14:paraId="7C5BEBB3" w14:textId="3AC4309E" w:rsidR="00616DFA" w:rsidRPr="00184181" w:rsidRDefault="00616DFA" w:rsidP="00C72653">
      <w:pPr>
        <w:ind w:left="720"/>
        <w:contextualSpacing/>
        <w:rPr>
          <w:rFonts w:cs="Segoe UI"/>
          <w:iCs/>
          <w:color w:val="000000"/>
          <w:szCs w:val="24"/>
        </w:rPr>
      </w:pPr>
      <w:r w:rsidRPr="00184181">
        <w:rPr>
          <w:rFonts w:cs="Segoe UI"/>
          <w:iCs/>
          <w:color w:val="000000"/>
          <w:szCs w:val="24"/>
        </w:rPr>
        <w:t xml:space="preserve">Successful Respondent Address </w:t>
      </w:r>
    </w:p>
    <w:p w14:paraId="1544F6D8" w14:textId="17178527" w:rsidR="00551555" w:rsidRPr="00184181" w:rsidRDefault="00551555" w:rsidP="00C72653">
      <w:pPr>
        <w:ind w:left="720"/>
        <w:contextualSpacing/>
        <w:rPr>
          <w:rFonts w:cs="Segoe UI"/>
          <w:iCs/>
          <w:color w:val="000000"/>
          <w:szCs w:val="24"/>
        </w:rPr>
      </w:pPr>
      <w:r w:rsidRPr="00184181">
        <w:rPr>
          <w:rFonts w:cs="Segoe UI"/>
          <w:iCs/>
          <w:color w:val="000000"/>
          <w:szCs w:val="24"/>
        </w:rPr>
        <w:t>City, State Zip</w:t>
      </w:r>
    </w:p>
    <w:p w14:paraId="11BE68FB" w14:textId="77777777" w:rsidR="00551555" w:rsidRPr="00184181" w:rsidRDefault="00551555" w:rsidP="00C72653">
      <w:pPr>
        <w:ind w:left="720"/>
        <w:contextualSpacing/>
        <w:rPr>
          <w:rFonts w:cs="Segoe UI"/>
          <w:iCs/>
          <w:color w:val="000000"/>
          <w:szCs w:val="24"/>
        </w:rPr>
      </w:pPr>
      <w:r w:rsidRPr="00184181">
        <w:rPr>
          <w:rFonts w:cs="Segoe UI"/>
          <w:iCs/>
          <w:color w:val="000000"/>
          <w:szCs w:val="24"/>
        </w:rPr>
        <w:t xml:space="preserve">Phone: </w:t>
      </w:r>
      <w:proofErr w:type="gramStart"/>
      <w:r w:rsidRPr="00184181">
        <w:rPr>
          <w:rFonts w:cs="Segoe UI"/>
          <w:iCs/>
          <w:color w:val="000000"/>
          <w:szCs w:val="24"/>
        </w:rPr>
        <w:t>(  )</w:t>
      </w:r>
      <w:proofErr w:type="gramEnd"/>
      <w:r w:rsidRPr="00184181">
        <w:rPr>
          <w:rFonts w:cs="Segoe UI"/>
          <w:iCs/>
          <w:color w:val="000000"/>
          <w:szCs w:val="24"/>
        </w:rPr>
        <w:t xml:space="preserve">  - </w:t>
      </w:r>
    </w:p>
    <w:p w14:paraId="0CF9A40E" w14:textId="223D500F" w:rsidR="00551555" w:rsidRPr="00184181" w:rsidRDefault="00551555" w:rsidP="66E3AD42">
      <w:pPr>
        <w:ind w:left="720"/>
        <w:contextualSpacing/>
        <w:rPr>
          <w:rFonts w:cs="Segoe UI"/>
          <w:color w:val="000000"/>
        </w:rPr>
      </w:pPr>
      <w:r w:rsidRPr="00184181">
        <w:rPr>
          <w:rFonts w:cs="Segoe UI"/>
          <w:color w:val="000000" w:themeColor="text1"/>
        </w:rPr>
        <w:t>Email</w:t>
      </w:r>
      <w:r w:rsidR="3CA27885" w:rsidRPr="00184181">
        <w:rPr>
          <w:rFonts w:cs="Segoe UI"/>
          <w:color w:val="000000" w:themeColor="text1"/>
        </w:rPr>
        <w:t>:</w:t>
      </w:r>
    </w:p>
    <w:p w14:paraId="0F33B66F" w14:textId="1B5D5187" w:rsidR="74795DC1" w:rsidRPr="00184181" w:rsidRDefault="74795DC1" w:rsidP="74795DC1">
      <w:pPr>
        <w:ind w:left="720"/>
        <w:contextualSpacing/>
        <w:rPr>
          <w:rFonts w:cs="Segoe UI"/>
          <w:color w:val="000000" w:themeColor="text1"/>
        </w:rPr>
      </w:pPr>
    </w:p>
    <w:p w14:paraId="7EEF008A" w14:textId="36477C1B" w:rsidR="7D79CF7E" w:rsidRPr="00184181" w:rsidRDefault="7D79CF7E" w:rsidP="00C4119E">
      <w:pPr>
        <w:contextualSpacing/>
        <w:rPr>
          <w:rFonts w:cs="Segoe UI"/>
          <w:color w:val="000000" w:themeColor="text1"/>
        </w:rPr>
      </w:pPr>
      <w:r w:rsidRPr="00184181">
        <w:rPr>
          <w:rFonts w:cs="Segoe UI"/>
          <w:color w:val="000000" w:themeColor="text1"/>
        </w:rPr>
        <w:t xml:space="preserve">Notices issued pursuant to a Purchase Agreement between Successful </w:t>
      </w:r>
      <w:r w:rsidR="357C1C9C" w:rsidRPr="00184181">
        <w:rPr>
          <w:rFonts w:cs="Segoe UI"/>
          <w:color w:val="000000" w:themeColor="text1"/>
        </w:rPr>
        <w:t>Respondent</w:t>
      </w:r>
      <w:r w:rsidRPr="00184181">
        <w:rPr>
          <w:rFonts w:cs="Segoe UI"/>
          <w:color w:val="000000" w:themeColor="text1"/>
        </w:rPr>
        <w:t xml:space="preserve"> and Customer shall be</w:t>
      </w:r>
      <w:r w:rsidR="5167A634" w:rsidRPr="00184181">
        <w:rPr>
          <w:rFonts w:cs="Segoe UI"/>
          <w:color w:val="000000" w:themeColor="text1"/>
        </w:rPr>
        <w:t xml:space="preserve"> made in accordance with the Purchase Agreement.  </w:t>
      </w:r>
    </w:p>
    <w:p w14:paraId="3F0FCB26" w14:textId="0B12C424" w:rsidR="00A150B0" w:rsidRPr="00184181" w:rsidRDefault="00B5552D" w:rsidP="007803BD">
      <w:pPr>
        <w:pStyle w:val="Heading1"/>
        <w:rPr>
          <w:rFonts w:cs="Segoe UI"/>
        </w:rPr>
      </w:pPr>
      <w:r w:rsidRPr="00184181">
        <w:rPr>
          <w:rFonts w:cs="Segoe UI"/>
        </w:rPr>
        <w:t>Additional agreements</w:t>
      </w:r>
    </w:p>
    <w:p w14:paraId="5C9803F4" w14:textId="5EBA1C47" w:rsidR="00B5552D" w:rsidRPr="00184181" w:rsidRDefault="00B5552D" w:rsidP="00B5552D">
      <w:pPr>
        <w:pStyle w:val="Heading2"/>
        <w:rPr>
          <w:rFonts w:cs="Segoe UI"/>
        </w:rPr>
      </w:pPr>
      <w:r w:rsidRPr="00184181">
        <w:rPr>
          <w:rFonts w:cs="Segoe UI"/>
        </w:rPr>
        <w:t>Definition of Additional Agreements</w:t>
      </w:r>
    </w:p>
    <w:p w14:paraId="7DEF213E" w14:textId="0F20A292" w:rsidR="007813D0" w:rsidRPr="00184181" w:rsidRDefault="00E7110E" w:rsidP="00C4119E">
      <w:pPr>
        <w:rPr>
          <w:rFonts w:cs="Segoe UI"/>
        </w:rPr>
      </w:pPr>
      <w:r w:rsidRPr="00184181">
        <w:rPr>
          <w:rFonts w:cs="Segoe UI"/>
        </w:rPr>
        <w:t xml:space="preserve">“Additional Agreements” include any terms and conditions governing products or services purchased under this Contract that are incorporated into </w:t>
      </w:r>
      <w:r w:rsidR="0072064A" w:rsidRPr="00184181">
        <w:rPr>
          <w:rFonts w:cs="Segoe UI"/>
        </w:rPr>
        <w:t xml:space="preserve">or made applicable to </w:t>
      </w:r>
      <w:r w:rsidRPr="00184181">
        <w:rPr>
          <w:rFonts w:cs="Segoe UI"/>
        </w:rPr>
        <w:t xml:space="preserve">a Purchase Agreement but are not included in the list of documents in Section 1.3, Order of Precedence, hereof. Additional Agreements may </w:t>
      </w:r>
      <w:r w:rsidR="003C5E65" w:rsidRPr="00184181">
        <w:rPr>
          <w:rFonts w:cs="Segoe UI"/>
        </w:rPr>
        <w:t xml:space="preserve">be </w:t>
      </w:r>
      <w:r w:rsidRPr="00184181">
        <w:rPr>
          <w:rFonts w:cs="Segoe UI"/>
        </w:rPr>
        <w:t>include</w:t>
      </w:r>
      <w:r w:rsidR="003C5E65" w:rsidRPr="00184181">
        <w:rPr>
          <w:rFonts w:cs="Segoe UI"/>
        </w:rPr>
        <w:t>d in</w:t>
      </w:r>
      <w:r w:rsidRPr="00184181">
        <w:rPr>
          <w:rFonts w:cs="Segoe UI"/>
        </w:rPr>
        <w:t xml:space="preserve">, but are not limited to, a Statement of Work, </w:t>
      </w:r>
      <w:r w:rsidR="00870F18" w:rsidRPr="00184181">
        <w:rPr>
          <w:rFonts w:cs="Segoe UI"/>
        </w:rPr>
        <w:t xml:space="preserve">fiscal </w:t>
      </w:r>
      <w:r w:rsidRPr="00184181">
        <w:rPr>
          <w:rFonts w:cs="Segoe UI"/>
        </w:rPr>
        <w:t>purchase orders, software licensing agreements, service agreements, leasing agreements, or any linked, click-through, supplemental, or affixed terms or conditions</w:t>
      </w:r>
      <w:r w:rsidR="0010709E" w:rsidRPr="00184181">
        <w:rPr>
          <w:rFonts w:cs="Segoe UI"/>
        </w:rPr>
        <w:t>, regardless of when such additional terms and conditions are incorporated into or made applicable to a Purchase Agreement</w:t>
      </w:r>
      <w:r w:rsidRPr="00184181">
        <w:rPr>
          <w:rFonts w:cs="Segoe UI"/>
        </w:rPr>
        <w:t xml:space="preserve">. For the avoidance of doubt, Additional Agreements include terms and conditions </w:t>
      </w:r>
      <w:r w:rsidR="00784A97" w:rsidRPr="00184181">
        <w:rPr>
          <w:rFonts w:cs="Segoe UI"/>
        </w:rPr>
        <w:t xml:space="preserve">governing </w:t>
      </w:r>
      <w:r w:rsidR="004A76DE" w:rsidRPr="00184181">
        <w:rPr>
          <w:rFonts w:cs="Segoe UI"/>
        </w:rPr>
        <w:t xml:space="preserve">products or services purchased under this Contract that are </w:t>
      </w:r>
      <w:r w:rsidRPr="00184181">
        <w:rPr>
          <w:rFonts w:cs="Segoe UI"/>
        </w:rPr>
        <w:t>incorporated by the publisher or manufacturer of the product or service.</w:t>
      </w:r>
    </w:p>
    <w:p w14:paraId="0EFBDC61" w14:textId="54C6E589" w:rsidR="00B5552D" w:rsidRPr="00184181" w:rsidRDefault="00B5552D" w:rsidP="00B5552D">
      <w:pPr>
        <w:pStyle w:val="Heading2"/>
        <w:rPr>
          <w:rFonts w:cs="Segoe UI"/>
        </w:rPr>
      </w:pPr>
      <w:r w:rsidRPr="00184181">
        <w:rPr>
          <w:rFonts w:cs="Segoe UI"/>
        </w:rPr>
        <w:t xml:space="preserve">Authority to Enter </w:t>
      </w:r>
      <w:proofErr w:type="gramStart"/>
      <w:r w:rsidRPr="00184181">
        <w:rPr>
          <w:rFonts w:cs="Segoe UI"/>
        </w:rPr>
        <w:t>Into</w:t>
      </w:r>
      <w:proofErr w:type="gramEnd"/>
      <w:r w:rsidRPr="00184181">
        <w:rPr>
          <w:rFonts w:cs="Segoe UI"/>
        </w:rPr>
        <w:t xml:space="preserve"> Additional Agreements</w:t>
      </w:r>
    </w:p>
    <w:p w14:paraId="40F1DDC1" w14:textId="240CF068" w:rsidR="00A866A5" w:rsidRPr="00184181" w:rsidRDefault="00A866A5" w:rsidP="003534E2">
      <w:pPr>
        <w:pStyle w:val="ListParagraph"/>
        <w:numPr>
          <w:ilvl w:val="0"/>
          <w:numId w:val="14"/>
        </w:numPr>
        <w:contextualSpacing w:val="0"/>
        <w:rPr>
          <w:rFonts w:cs="Segoe UI"/>
        </w:rPr>
      </w:pPr>
      <w:r w:rsidRPr="00184181">
        <w:rPr>
          <w:rFonts w:cs="Segoe UI"/>
        </w:rPr>
        <w:t xml:space="preserve">Subject to the conditions in this Section, Successful Respondent and a Customer may enter into Additional Agreements. The terms and conditions of such Additional Agreements will be reviewed, negotiated, and agreed upon </w:t>
      </w:r>
      <w:proofErr w:type="gramStart"/>
      <w:r w:rsidRPr="00184181">
        <w:rPr>
          <w:rFonts w:cs="Segoe UI"/>
        </w:rPr>
        <w:t>between</w:t>
      </w:r>
      <w:proofErr w:type="gramEnd"/>
      <w:r w:rsidRPr="00184181">
        <w:rPr>
          <w:rFonts w:cs="Segoe UI"/>
        </w:rPr>
        <w:t xml:space="preserve"> the Customer and Successful Respondent. DIR has not </w:t>
      </w:r>
      <w:r w:rsidR="00601557" w:rsidRPr="00184181">
        <w:rPr>
          <w:rFonts w:cs="Segoe UI"/>
        </w:rPr>
        <w:t xml:space="preserve">reviewed </w:t>
      </w:r>
      <w:r w:rsidRPr="00184181">
        <w:rPr>
          <w:rFonts w:cs="Segoe UI"/>
        </w:rPr>
        <w:t xml:space="preserve">and will not review any Additional </w:t>
      </w:r>
      <w:proofErr w:type="gramStart"/>
      <w:r w:rsidRPr="00184181">
        <w:rPr>
          <w:rFonts w:cs="Segoe UI"/>
        </w:rPr>
        <w:t>Agreements, and</w:t>
      </w:r>
      <w:proofErr w:type="gramEnd"/>
      <w:r w:rsidRPr="00184181">
        <w:rPr>
          <w:rFonts w:cs="Segoe UI"/>
        </w:rPr>
        <w:t xml:space="preserve"> is not a party to any Additional Agreements. </w:t>
      </w:r>
    </w:p>
    <w:p w14:paraId="6176D2DC" w14:textId="14373477" w:rsidR="00137685" w:rsidRPr="00184181" w:rsidRDefault="00A866A5" w:rsidP="003534E2">
      <w:pPr>
        <w:pStyle w:val="ListParagraph"/>
        <w:numPr>
          <w:ilvl w:val="0"/>
          <w:numId w:val="14"/>
        </w:numPr>
        <w:rPr>
          <w:rFonts w:cs="Segoe UI"/>
        </w:rPr>
      </w:pPr>
      <w:r w:rsidRPr="00184181">
        <w:rPr>
          <w:rFonts w:cs="Segoe UI"/>
        </w:rPr>
        <w:t xml:space="preserve">Amendments or updates to Additional Agreements shall not be made without Customer’s express consent, unless Customer has expressly agreed otherwise. </w:t>
      </w:r>
    </w:p>
    <w:p w14:paraId="0BB814A7" w14:textId="011E8989" w:rsidR="00B5552D" w:rsidRPr="00184181" w:rsidRDefault="00B5552D" w:rsidP="00B5552D">
      <w:pPr>
        <w:pStyle w:val="Heading2"/>
        <w:rPr>
          <w:rFonts w:cs="Segoe UI"/>
        </w:rPr>
      </w:pPr>
      <w:r w:rsidRPr="00184181">
        <w:rPr>
          <w:rFonts w:cs="Segoe UI"/>
        </w:rPr>
        <w:t>Precedence of Contract</w:t>
      </w:r>
    </w:p>
    <w:p w14:paraId="273DBC1C" w14:textId="0B3EDC8A" w:rsidR="00FC388C" w:rsidRPr="00184181" w:rsidRDefault="00FC388C" w:rsidP="003534E2">
      <w:pPr>
        <w:pStyle w:val="ListParagraph"/>
        <w:numPr>
          <w:ilvl w:val="0"/>
          <w:numId w:val="15"/>
        </w:numPr>
        <w:contextualSpacing w:val="0"/>
        <w:rPr>
          <w:rFonts w:cs="Segoe UI"/>
        </w:rPr>
      </w:pPr>
      <w:r w:rsidRPr="00184181">
        <w:rPr>
          <w:rFonts w:cs="Segoe UI"/>
        </w:rPr>
        <w:t xml:space="preserve">All Additional Agreements are subject to the Contract. The terms and conditions of the Contract shall take precedence over any conflicting terms and conditions of any Additional Agreement. Successful Respondent and Customers may not alter this order of precedence. </w:t>
      </w:r>
    </w:p>
    <w:p w14:paraId="06664C40" w14:textId="5462EE5A" w:rsidR="00FC388C" w:rsidRPr="00184181" w:rsidRDefault="00FC388C" w:rsidP="003534E2">
      <w:pPr>
        <w:pStyle w:val="ListParagraph"/>
        <w:numPr>
          <w:ilvl w:val="0"/>
          <w:numId w:val="15"/>
        </w:numPr>
        <w:rPr>
          <w:rFonts w:cs="Segoe UI"/>
        </w:rPr>
      </w:pPr>
      <w:r w:rsidRPr="00184181">
        <w:rPr>
          <w:rFonts w:cs="Segoe UI"/>
        </w:rPr>
        <w:lastRenderedPageBreak/>
        <w:t xml:space="preserve">If any Additional Agreement </w:t>
      </w:r>
      <w:proofErr w:type="gramStart"/>
      <w:r w:rsidRPr="00184181">
        <w:rPr>
          <w:rFonts w:cs="Segoe UI"/>
        </w:rPr>
        <w:t>purports</w:t>
      </w:r>
      <w:proofErr w:type="gramEnd"/>
      <w:r w:rsidRPr="00184181">
        <w:rPr>
          <w:rFonts w:cs="Segoe UI"/>
        </w:rPr>
        <w:t xml:space="preserve"> to take precedence over or supersede the terms and conditions of the Contract, the conflicting terms and conditions will be void and inapplicable to the Contract and the Purchase Agreement. Successful Respondent will be nonetheless </w:t>
      </w:r>
      <w:proofErr w:type="gramStart"/>
      <w:r w:rsidRPr="00184181">
        <w:rPr>
          <w:rFonts w:cs="Segoe UI"/>
        </w:rPr>
        <w:t>obligated</w:t>
      </w:r>
      <w:proofErr w:type="gramEnd"/>
      <w:r w:rsidRPr="00184181">
        <w:rPr>
          <w:rFonts w:cs="Segoe UI"/>
        </w:rPr>
        <w:t xml:space="preserve"> to </w:t>
      </w:r>
      <w:proofErr w:type="gramStart"/>
      <w:r w:rsidRPr="00184181">
        <w:rPr>
          <w:rFonts w:cs="Segoe UI"/>
        </w:rPr>
        <w:t>perform</w:t>
      </w:r>
      <w:proofErr w:type="gramEnd"/>
      <w:r w:rsidRPr="00184181">
        <w:rPr>
          <w:rFonts w:cs="Segoe UI"/>
        </w:rPr>
        <w:t xml:space="preserve"> </w:t>
      </w:r>
      <w:r w:rsidR="00AE740B" w:rsidRPr="00184181">
        <w:rPr>
          <w:rFonts w:cs="Segoe UI"/>
        </w:rPr>
        <w:t>the applicable</w:t>
      </w:r>
      <w:r w:rsidRPr="00184181">
        <w:rPr>
          <w:rFonts w:cs="Segoe UI"/>
        </w:rPr>
        <w:t xml:space="preserve"> Purchase Agreement without regard to the conflicting terms and conditions, unless Customer elects instead to terminate such Purchase Agreement, which may be considered a termination for cause in accordance with Section </w:t>
      </w:r>
      <w:r w:rsidR="00B76E64" w:rsidRPr="00184181">
        <w:rPr>
          <w:rFonts w:cs="Segoe UI"/>
        </w:rPr>
        <w:t>1</w:t>
      </w:r>
      <w:r w:rsidR="0082674E" w:rsidRPr="00184181">
        <w:rPr>
          <w:rFonts w:cs="Segoe UI"/>
        </w:rPr>
        <w:t>2.</w:t>
      </w:r>
      <w:r w:rsidR="003A3B4E" w:rsidRPr="00184181">
        <w:rPr>
          <w:rFonts w:cs="Segoe UI"/>
        </w:rPr>
        <w:t>5</w:t>
      </w:r>
      <w:r w:rsidR="00B76E64" w:rsidRPr="00184181">
        <w:rPr>
          <w:rFonts w:cs="Segoe UI"/>
        </w:rPr>
        <w:t>.3</w:t>
      </w:r>
      <w:r w:rsidRPr="00184181">
        <w:rPr>
          <w:rFonts w:cs="Segoe UI"/>
        </w:rPr>
        <w:t>, Appendix A</w:t>
      </w:r>
      <w:r w:rsidR="00B158F2" w:rsidRPr="00184181">
        <w:rPr>
          <w:rFonts w:cs="Segoe UI"/>
        </w:rPr>
        <w:t>, Standard Terms and Conditions</w:t>
      </w:r>
      <w:r w:rsidRPr="00184181">
        <w:rPr>
          <w:rFonts w:cs="Segoe UI"/>
        </w:rPr>
        <w:t>.</w:t>
      </w:r>
    </w:p>
    <w:p w14:paraId="5FB45BAC" w14:textId="49ED76B6" w:rsidR="00236F3C" w:rsidRPr="00184181" w:rsidRDefault="00A40E10" w:rsidP="00D01F81">
      <w:pPr>
        <w:pStyle w:val="Heading1"/>
        <w:rPr>
          <w:rFonts w:cs="Segoe UI"/>
        </w:rPr>
      </w:pPr>
      <w:r w:rsidRPr="00184181">
        <w:rPr>
          <w:rFonts w:cs="Segoe UI"/>
        </w:rPr>
        <w:t>Authorized Exceptions to Appendix A, Standard Terms an</w:t>
      </w:r>
      <w:r w:rsidR="00236F3C" w:rsidRPr="00184181">
        <w:rPr>
          <w:rFonts w:cs="Segoe UI"/>
        </w:rPr>
        <w:t>d Conditions</w:t>
      </w:r>
    </w:p>
    <w:p w14:paraId="3C221917" w14:textId="77777777" w:rsidR="00C9140D" w:rsidRPr="00184181" w:rsidRDefault="006706DB">
      <w:pPr>
        <w:rPr>
          <w:rFonts w:cs="Segoe UI"/>
        </w:rPr>
      </w:pPr>
      <w:r w:rsidRPr="00184181">
        <w:rPr>
          <w:rFonts w:cs="Segoe UI"/>
        </w:rPr>
        <w:t xml:space="preserve">No exceptions have been agreed to by DIR and </w:t>
      </w:r>
      <w:r w:rsidR="00B41AE0" w:rsidRPr="00184181">
        <w:rPr>
          <w:rFonts w:cs="Segoe UI"/>
        </w:rPr>
        <w:t>Successful Respondent</w:t>
      </w:r>
      <w:r w:rsidRPr="00184181">
        <w:rPr>
          <w:rFonts w:cs="Segoe UI"/>
        </w:rPr>
        <w:t>.</w:t>
      </w:r>
    </w:p>
    <w:p w14:paraId="3ECA0557" w14:textId="77777777" w:rsidR="005E2657" w:rsidRPr="00184181" w:rsidRDefault="005E2657">
      <w:pPr>
        <w:rPr>
          <w:rFonts w:cs="Segoe UI"/>
        </w:rPr>
      </w:pPr>
    </w:p>
    <w:p w14:paraId="7A6EF519" w14:textId="77777777" w:rsidR="005E2657" w:rsidRPr="00184181" w:rsidRDefault="005E2657">
      <w:pPr>
        <w:rPr>
          <w:rFonts w:cs="Segoe UI"/>
        </w:rPr>
      </w:pPr>
    </w:p>
    <w:p w14:paraId="6C175930" w14:textId="47AA69D2" w:rsidR="00F02478" w:rsidRPr="00184181" w:rsidRDefault="00C9140D" w:rsidP="00C9140D">
      <w:pPr>
        <w:jc w:val="center"/>
        <w:rPr>
          <w:rFonts w:cs="Segoe UI"/>
          <w:color w:val="000000"/>
          <w:szCs w:val="24"/>
        </w:rPr>
      </w:pPr>
      <w:r w:rsidRPr="00184181">
        <w:rPr>
          <w:rFonts w:cs="Segoe UI"/>
        </w:rPr>
        <w:t xml:space="preserve">(Remainder of this page </w:t>
      </w:r>
      <w:r w:rsidR="00996328" w:rsidRPr="00184181">
        <w:rPr>
          <w:rFonts w:cs="Segoe UI"/>
        </w:rPr>
        <w:t xml:space="preserve">intentionally </w:t>
      </w:r>
      <w:r w:rsidRPr="00184181">
        <w:rPr>
          <w:rFonts w:cs="Segoe UI"/>
        </w:rPr>
        <w:t>left blank.)</w:t>
      </w:r>
      <w:r w:rsidR="00F02478" w:rsidRPr="00184181">
        <w:rPr>
          <w:rFonts w:cs="Segoe UI"/>
          <w:color w:val="000000"/>
          <w:szCs w:val="24"/>
        </w:rPr>
        <w:br w:type="page"/>
      </w:r>
    </w:p>
    <w:p w14:paraId="56C583DE" w14:textId="77777777" w:rsidR="00A40E10" w:rsidRPr="00184181" w:rsidRDefault="00A40E10" w:rsidP="1011764A">
      <w:pPr>
        <w:rPr>
          <w:rFonts w:cs="Segoe UI"/>
          <w:szCs w:val="24"/>
        </w:rPr>
      </w:pPr>
      <w:r w:rsidRPr="00184181">
        <w:rPr>
          <w:rFonts w:cs="Segoe UI"/>
          <w:szCs w:val="24"/>
        </w:rPr>
        <w:lastRenderedPageBreak/>
        <w:t xml:space="preserve">This Contract is executed to be effective as of the date of last signature. </w:t>
      </w:r>
    </w:p>
    <w:p w14:paraId="3106E5F4" w14:textId="306A077F" w:rsidR="007E651C" w:rsidRPr="00184181" w:rsidRDefault="00594556" w:rsidP="1011764A">
      <w:pPr>
        <w:tabs>
          <w:tab w:val="left" w:pos="4680"/>
        </w:tabs>
        <w:jc w:val="both"/>
        <w:rPr>
          <w:rFonts w:cs="Segoe UI"/>
          <w:b/>
          <w:bCs/>
          <w:szCs w:val="24"/>
        </w:rPr>
      </w:pPr>
      <w:r w:rsidRPr="00184181">
        <w:rPr>
          <w:rFonts w:cs="Segoe UI"/>
          <w:b/>
          <w:bCs/>
          <w:szCs w:val="24"/>
        </w:rPr>
        <w:t>{{</w:t>
      </w:r>
      <w:r w:rsidR="006913A4" w:rsidRPr="00184181">
        <w:rPr>
          <w:rFonts w:cs="Segoe UI"/>
          <w:b/>
          <w:bCs/>
          <w:szCs w:val="24"/>
        </w:rPr>
        <w:t>Successful Respondent</w:t>
      </w:r>
      <w:r w:rsidRPr="00184181">
        <w:rPr>
          <w:rFonts w:cs="Segoe UI"/>
          <w:b/>
          <w:bCs/>
          <w:szCs w:val="24"/>
        </w:rPr>
        <w:t>}}</w:t>
      </w:r>
    </w:p>
    <w:p w14:paraId="26DCF43B" w14:textId="77777777" w:rsidR="007E651C" w:rsidRPr="00184181" w:rsidRDefault="007E651C" w:rsidP="1011764A">
      <w:pPr>
        <w:tabs>
          <w:tab w:val="left" w:pos="4680"/>
        </w:tabs>
        <w:jc w:val="both"/>
        <w:rPr>
          <w:rFonts w:cs="Segoe UI"/>
          <w:szCs w:val="24"/>
        </w:rPr>
      </w:pPr>
    </w:p>
    <w:p w14:paraId="08A27616" w14:textId="3125A3ED" w:rsidR="00766568" w:rsidRPr="00184181" w:rsidRDefault="00766568" w:rsidP="1011764A">
      <w:pPr>
        <w:tabs>
          <w:tab w:val="left" w:pos="4680"/>
        </w:tabs>
        <w:jc w:val="both"/>
        <w:rPr>
          <w:rFonts w:cs="Segoe UI"/>
          <w:color w:val="000000"/>
          <w:szCs w:val="24"/>
          <w:u w:val="single"/>
        </w:rPr>
      </w:pPr>
      <w:r w:rsidRPr="00184181">
        <w:rPr>
          <w:rFonts w:cs="Segoe UI"/>
          <w:b/>
          <w:bCs/>
          <w:color w:val="000000" w:themeColor="text1"/>
          <w:szCs w:val="24"/>
        </w:rPr>
        <w:t xml:space="preserve">Authorized By: </w:t>
      </w:r>
      <w:r w:rsidR="7FB55D3B" w:rsidRPr="00184181">
        <w:rPr>
          <w:rFonts w:cs="Segoe UI"/>
          <w:b/>
          <w:bCs/>
          <w:color w:val="000000" w:themeColor="text1"/>
          <w:szCs w:val="24"/>
        </w:rPr>
        <w:t>_________________________________</w:t>
      </w:r>
      <w:r w:rsidRPr="00184181">
        <w:tab/>
      </w:r>
    </w:p>
    <w:p w14:paraId="546F977A" w14:textId="77777777" w:rsidR="007E651C" w:rsidRPr="00184181" w:rsidRDefault="007E651C" w:rsidP="1011764A">
      <w:pPr>
        <w:tabs>
          <w:tab w:val="left" w:pos="4680"/>
        </w:tabs>
        <w:ind w:right="-684"/>
        <w:jc w:val="both"/>
        <w:rPr>
          <w:rFonts w:cs="Segoe UI"/>
          <w:b/>
          <w:bCs/>
          <w:color w:val="000000"/>
          <w:szCs w:val="24"/>
        </w:rPr>
      </w:pPr>
    </w:p>
    <w:p w14:paraId="2CD805C1" w14:textId="0926B651" w:rsidR="00766568" w:rsidRPr="00184181" w:rsidRDefault="00766568" w:rsidP="1011764A">
      <w:pPr>
        <w:tabs>
          <w:tab w:val="left" w:pos="4680"/>
        </w:tabs>
        <w:ind w:right="-684"/>
        <w:jc w:val="both"/>
        <w:rPr>
          <w:rFonts w:cs="Segoe UI"/>
          <w:b/>
          <w:bCs/>
          <w:color w:val="000000"/>
          <w:szCs w:val="24"/>
          <w:u w:val="single"/>
        </w:rPr>
      </w:pPr>
      <w:r w:rsidRPr="00184181">
        <w:rPr>
          <w:rFonts w:cs="Segoe UI"/>
          <w:b/>
          <w:bCs/>
          <w:color w:val="000000" w:themeColor="text1"/>
          <w:szCs w:val="24"/>
        </w:rPr>
        <w:t xml:space="preserve">Name: </w:t>
      </w:r>
      <w:r w:rsidR="500F7538" w:rsidRPr="00184181">
        <w:rPr>
          <w:rFonts w:cs="Segoe UI"/>
          <w:b/>
          <w:bCs/>
          <w:color w:val="000000" w:themeColor="text1"/>
          <w:szCs w:val="24"/>
        </w:rPr>
        <w:t>________________________________________</w:t>
      </w:r>
      <w:r w:rsidRPr="00184181">
        <w:tab/>
      </w:r>
    </w:p>
    <w:p w14:paraId="14AD3112" w14:textId="77777777" w:rsidR="00766568" w:rsidRPr="00184181" w:rsidRDefault="00766568" w:rsidP="1011764A">
      <w:pPr>
        <w:tabs>
          <w:tab w:val="left" w:pos="4680"/>
          <w:tab w:val="left" w:pos="5040"/>
        </w:tabs>
        <w:ind w:right="-684"/>
        <w:jc w:val="both"/>
        <w:rPr>
          <w:rFonts w:cs="Segoe UI"/>
          <w:b/>
          <w:bCs/>
          <w:color w:val="000000"/>
          <w:szCs w:val="24"/>
        </w:rPr>
      </w:pPr>
    </w:p>
    <w:p w14:paraId="534045BF" w14:textId="72BB42AD" w:rsidR="00766568" w:rsidRPr="00184181" w:rsidRDefault="00766568" w:rsidP="1011764A">
      <w:pPr>
        <w:tabs>
          <w:tab w:val="left" w:pos="4680"/>
        </w:tabs>
        <w:jc w:val="both"/>
        <w:rPr>
          <w:rFonts w:cs="Segoe UI"/>
          <w:color w:val="000000"/>
          <w:szCs w:val="24"/>
        </w:rPr>
      </w:pPr>
      <w:r w:rsidRPr="00184181">
        <w:rPr>
          <w:rFonts w:cs="Segoe UI"/>
          <w:b/>
          <w:bCs/>
          <w:color w:val="000000" w:themeColor="text1"/>
          <w:szCs w:val="24"/>
        </w:rPr>
        <w:t xml:space="preserve">Title: </w:t>
      </w:r>
      <w:r w:rsidR="6AFEEF7C" w:rsidRPr="00184181">
        <w:rPr>
          <w:rFonts w:cs="Segoe UI"/>
          <w:b/>
          <w:bCs/>
          <w:color w:val="000000" w:themeColor="text1"/>
          <w:szCs w:val="24"/>
        </w:rPr>
        <w:t>__________________________________________</w:t>
      </w:r>
      <w:r w:rsidRPr="00184181">
        <w:tab/>
      </w:r>
    </w:p>
    <w:p w14:paraId="63C091CB" w14:textId="77777777" w:rsidR="00766568" w:rsidRPr="00184181" w:rsidRDefault="00766568" w:rsidP="1011764A">
      <w:pPr>
        <w:tabs>
          <w:tab w:val="left" w:pos="4680"/>
        </w:tabs>
        <w:jc w:val="both"/>
        <w:rPr>
          <w:rFonts w:cs="Segoe UI"/>
          <w:b/>
          <w:bCs/>
          <w:color w:val="000000"/>
          <w:szCs w:val="24"/>
        </w:rPr>
      </w:pPr>
    </w:p>
    <w:p w14:paraId="131BAD5F" w14:textId="4E124123" w:rsidR="00766568" w:rsidRPr="00184181" w:rsidRDefault="00766568" w:rsidP="1011764A">
      <w:pPr>
        <w:tabs>
          <w:tab w:val="left" w:pos="4680"/>
        </w:tabs>
        <w:jc w:val="both"/>
        <w:rPr>
          <w:rFonts w:cs="Segoe UI"/>
          <w:b/>
          <w:bCs/>
          <w:color w:val="000000"/>
          <w:szCs w:val="24"/>
        </w:rPr>
      </w:pPr>
      <w:r w:rsidRPr="00184181">
        <w:rPr>
          <w:rFonts w:cs="Segoe UI"/>
          <w:b/>
          <w:bCs/>
          <w:color w:val="000000" w:themeColor="text1"/>
          <w:szCs w:val="24"/>
        </w:rPr>
        <w:t xml:space="preserve">Date: </w:t>
      </w:r>
      <w:r w:rsidR="6A23E85A" w:rsidRPr="00184181">
        <w:rPr>
          <w:rFonts w:cs="Segoe UI"/>
          <w:b/>
          <w:bCs/>
          <w:color w:val="000000" w:themeColor="text1"/>
          <w:szCs w:val="24"/>
        </w:rPr>
        <w:t>__________________________________________</w:t>
      </w:r>
      <w:r w:rsidRPr="00184181">
        <w:tab/>
      </w:r>
    </w:p>
    <w:p w14:paraId="27D6E35D" w14:textId="77777777" w:rsidR="00766568" w:rsidRPr="00184181" w:rsidRDefault="00766568" w:rsidP="1011764A">
      <w:pPr>
        <w:tabs>
          <w:tab w:val="left" w:pos="4680"/>
        </w:tabs>
        <w:jc w:val="both"/>
        <w:rPr>
          <w:rFonts w:cs="Segoe UI"/>
          <w:b/>
          <w:bCs/>
          <w:color w:val="000000"/>
          <w:szCs w:val="24"/>
        </w:rPr>
      </w:pPr>
    </w:p>
    <w:p w14:paraId="366FBE08" w14:textId="77777777" w:rsidR="00766568" w:rsidRPr="00184181" w:rsidRDefault="00766568" w:rsidP="1011764A">
      <w:pPr>
        <w:tabs>
          <w:tab w:val="left" w:pos="4680"/>
        </w:tabs>
        <w:jc w:val="both"/>
        <w:rPr>
          <w:rFonts w:cs="Segoe UI"/>
          <w:b/>
          <w:bCs/>
          <w:color w:val="000000"/>
          <w:szCs w:val="24"/>
        </w:rPr>
      </w:pPr>
      <w:r w:rsidRPr="00184181">
        <w:rPr>
          <w:rFonts w:cs="Segoe UI"/>
          <w:b/>
          <w:bCs/>
          <w:color w:val="000000" w:themeColor="text1"/>
          <w:szCs w:val="24"/>
        </w:rPr>
        <w:t>The State of Texas, acting by and through the</w:t>
      </w:r>
      <w:r w:rsidR="00F02478" w:rsidRPr="00184181">
        <w:rPr>
          <w:rFonts w:cs="Segoe UI"/>
          <w:b/>
          <w:bCs/>
          <w:color w:val="000000" w:themeColor="text1"/>
          <w:szCs w:val="24"/>
        </w:rPr>
        <w:t xml:space="preserve"> </w:t>
      </w:r>
      <w:r w:rsidRPr="00184181">
        <w:rPr>
          <w:rFonts w:cs="Segoe UI"/>
          <w:b/>
          <w:bCs/>
          <w:color w:val="000000" w:themeColor="text1"/>
          <w:szCs w:val="24"/>
        </w:rPr>
        <w:t>Department of Information Resources</w:t>
      </w:r>
    </w:p>
    <w:p w14:paraId="4EA63C2F" w14:textId="77777777" w:rsidR="00713B93" w:rsidRPr="00184181" w:rsidRDefault="00713B93" w:rsidP="1011764A">
      <w:pPr>
        <w:tabs>
          <w:tab w:val="left" w:pos="4680"/>
        </w:tabs>
        <w:jc w:val="both"/>
        <w:rPr>
          <w:rFonts w:cs="Segoe UI"/>
          <w:b/>
          <w:bCs/>
          <w:color w:val="000000"/>
          <w:szCs w:val="24"/>
        </w:rPr>
      </w:pPr>
    </w:p>
    <w:p w14:paraId="5A5FBF86" w14:textId="1E577563" w:rsidR="0038289D" w:rsidRPr="00184181" w:rsidRDefault="0038289D" w:rsidP="1011764A">
      <w:pPr>
        <w:tabs>
          <w:tab w:val="left" w:pos="4680"/>
        </w:tabs>
        <w:jc w:val="both"/>
        <w:rPr>
          <w:rFonts w:cs="Segoe UI"/>
          <w:color w:val="000000"/>
          <w:szCs w:val="24"/>
          <w:u w:val="single"/>
        </w:rPr>
      </w:pPr>
      <w:r w:rsidRPr="00184181">
        <w:rPr>
          <w:rFonts w:cs="Segoe UI"/>
          <w:b/>
          <w:bCs/>
          <w:color w:val="000000" w:themeColor="text1"/>
          <w:szCs w:val="24"/>
        </w:rPr>
        <w:t>Authorized By:</w:t>
      </w:r>
      <w:r w:rsidR="003C094B" w:rsidRPr="00184181">
        <w:rPr>
          <w:rFonts w:cs="Segoe UI"/>
          <w:b/>
          <w:bCs/>
          <w:color w:val="000000" w:themeColor="text1"/>
          <w:szCs w:val="24"/>
        </w:rPr>
        <w:t xml:space="preserve"> </w:t>
      </w:r>
      <w:r w:rsidR="55DE47B4" w:rsidRPr="00184181">
        <w:rPr>
          <w:rFonts w:cs="Segoe UI"/>
          <w:b/>
          <w:bCs/>
          <w:color w:val="000000" w:themeColor="text1"/>
          <w:szCs w:val="24"/>
        </w:rPr>
        <w:t>___________________________________</w:t>
      </w:r>
      <w:r w:rsidRPr="00184181">
        <w:tab/>
      </w:r>
    </w:p>
    <w:p w14:paraId="760B3D8A" w14:textId="77777777" w:rsidR="003C094B" w:rsidRPr="00184181" w:rsidRDefault="003C094B" w:rsidP="1011764A">
      <w:pPr>
        <w:tabs>
          <w:tab w:val="left" w:pos="4680"/>
        </w:tabs>
        <w:jc w:val="both"/>
        <w:rPr>
          <w:rFonts w:cs="Segoe UI"/>
          <w:b/>
          <w:bCs/>
          <w:color w:val="000000"/>
          <w:szCs w:val="24"/>
          <w:u w:val="single"/>
        </w:rPr>
      </w:pPr>
    </w:p>
    <w:p w14:paraId="284197B6" w14:textId="303BD733" w:rsidR="0038289D" w:rsidRPr="00184181" w:rsidRDefault="0038289D" w:rsidP="1011764A">
      <w:pPr>
        <w:tabs>
          <w:tab w:val="left" w:pos="4680"/>
        </w:tabs>
        <w:jc w:val="both"/>
        <w:rPr>
          <w:rFonts w:cs="Segoe UI"/>
          <w:color w:val="000000"/>
          <w:szCs w:val="24"/>
          <w:u w:val="single"/>
        </w:rPr>
      </w:pPr>
      <w:r w:rsidRPr="00184181">
        <w:rPr>
          <w:rFonts w:cs="Segoe UI"/>
          <w:b/>
          <w:bCs/>
          <w:color w:val="000000" w:themeColor="text1"/>
          <w:szCs w:val="24"/>
        </w:rPr>
        <w:t>Name</w:t>
      </w:r>
      <w:r w:rsidRPr="00184181">
        <w:rPr>
          <w:rFonts w:cs="Segoe UI"/>
          <w:color w:val="000000" w:themeColor="text1"/>
          <w:szCs w:val="24"/>
        </w:rPr>
        <w:t>:</w:t>
      </w:r>
      <w:r w:rsidR="00E44DBA" w:rsidRPr="00184181">
        <w:rPr>
          <w:rFonts w:cs="Segoe UI"/>
          <w:color w:val="000000" w:themeColor="text1"/>
          <w:szCs w:val="24"/>
        </w:rPr>
        <w:t xml:space="preserve"> </w:t>
      </w:r>
      <w:r w:rsidR="00430587" w:rsidRPr="00184181">
        <w:rPr>
          <w:rFonts w:cs="Segoe UI"/>
          <w:color w:val="000000" w:themeColor="text1"/>
          <w:szCs w:val="24"/>
          <w:u w:val="single"/>
        </w:rPr>
        <w:t>Lisa Massock</w:t>
      </w:r>
      <w:r w:rsidRPr="00184181">
        <w:tab/>
      </w:r>
    </w:p>
    <w:p w14:paraId="328C9170" w14:textId="77777777" w:rsidR="00E44DBA" w:rsidRPr="00184181" w:rsidRDefault="00E44DBA" w:rsidP="1011764A">
      <w:pPr>
        <w:tabs>
          <w:tab w:val="left" w:pos="4680"/>
        </w:tabs>
        <w:jc w:val="both"/>
        <w:rPr>
          <w:rFonts w:cs="Segoe UI"/>
          <w:color w:val="000000"/>
          <w:szCs w:val="24"/>
          <w:u w:val="single"/>
        </w:rPr>
      </w:pPr>
    </w:p>
    <w:p w14:paraId="6303097A" w14:textId="209E2FCA" w:rsidR="0038289D" w:rsidRPr="00184181" w:rsidRDefault="0038289D" w:rsidP="1011764A">
      <w:pPr>
        <w:tabs>
          <w:tab w:val="left" w:pos="4680"/>
        </w:tabs>
        <w:jc w:val="both"/>
        <w:rPr>
          <w:rFonts w:cs="Segoe UI"/>
          <w:color w:val="000000"/>
          <w:szCs w:val="24"/>
          <w:u w:val="single"/>
        </w:rPr>
      </w:pPr>
      <w:r w:rsidRPr="00184181">
        <w:rPr>
          <w:rFonts w:cs="Segoe UI"/>
          <w:b/>
          <w:bCs/>
          <w:color w:val="000000" w:themeColor="text1"/>
          <w:szCs w:val="24"/>
        </w:rPr>
        <w:t xml:space="preserve">Title: </w:t>
      </w:r>
      <w:r w:rsidR="002D7354" w:rsidRPr="00184181">
        <w:rPr>
          <w:rFonts w:cs="Segoe UI"/>
          <w:color w:val="000000" w:themeColor="text1"/>
          <w:szCs w:val="24"/>
          <w:u w:val="single"/>
        </w:rPr>
        <w:t>Chief Procurement Officer</w:t>
      </w:r>
      <w:r w:rsidRPr="00184181">
        <w:tab/>
      </w:r>
    </w:p>
    <w:p w14:paraId="7C95E79C" w14:textId="77777777" w:rsidR="00E44DBA" w:rsidRPr="00184181" w:rsidRDefault="00E44DBA" w:rsidP="1011764A">
      <w:pPr>
        <w:tabs>
          <w:tab w:val="left" w:pos="4680"/>
        </w:tabs>
        <w:jc w:val="both"/>
        <w:rPr>
          <w:rFonts w:cs="Segoe UI"/>
          <w:b/>
          <w:bCs/>
          <w:color w:val="000000"/>
          <w:szCs w:val="24"/>
        </w:rPr>
      </w:pPr>
    </w:p>
    <w:p w14:paraId="12410316" w14:textId="40A190A7" w:rsidR="0038289D" w:rsidRPr="00184181" w:rsidRDefault="0038289D" w:rsidP="1011764A">
      <w:pPr>
        <w:tabs>
          <w:tab w:val="left" w:pos="4680"/>
        </w:tabs>
        <w:jc w:val="both"/>
        <w:rPr>
          <w:rFonts w:cs="Segoe UI"/>
          <w:color w:val="000000"/>
          <w:u w:val="single"/>
        </w:rPr>
      </w:pPr>
      <w:r w:rsidRPr="00184181">
        <w:rPr>
          <w:rFonts w:cs="Segoe UI"/>
          <w:b/>
          <w:bCs/>
          <w:color w:val="000000" w:themeColor="text1"/>
          <w:szCs w:val="24"/>
        </w:rPr>
        <w:t xml:space="preserve">Date: </w:t>
      </w:r>
      <w:r w:rsidR="3B82264D" w:rsidRPr="00184181">
        <w:rPr>
          <w:rFonts w:cs="Segoe UI"/>
          <w:b/>
          <w:bCs/>
          <w:color w:val="000000" w:themeColor="text1"/>
          <w:szCs w:val="24"/>
        </w:rPr>
        <w:t>________________________________________</w:t>
      </w:r>
      <w:r w:rsidRPr="00184181">
        <w:tab/>
      </w:r>
    </w:p>
    <w:p w14:paraId="30DD3687" w14:textId="5DF247F8" w:rsidR="0038289D" w:rsidRPr="00184181" w:rsidRDefault="0038289D" w:rsidP="0038289D">
      <w:pPr>
        <w:tabs>
          <w:tab w:val="left" w:pos="4680"/>
        </w:tabs>
        <w:jc w:val="both"/>
        <w:rPr>
          <w:rFonts w:cs="Segoe UI"/>
          <w:b/>
          <w:color w:val="000000"/>
          <w:szCs w:val="24"/>
        </w:rPr>
      </w:pPr>
    </w:p>
    <w:p w14:paraId="32BFD621" w14:textId="04866C16" w:rsidR="00F8364C" w:rsidRPr="00184181" w:rsidRDefault="00F8364C" w:rsidP="0038289D">
      <w:pPr>
        <w:tabs>
          <w:tab w:val="left" w:pos="4680"/>
        </w:tabs>
        <w:jc w:val="both"/>
        <w:rPr>
          <w:rFonts w:cs="Segoe UI"/>
          <w:b/>
          <w:color w:val="000000"/>
          <w:szCs w:val="24"/>
        </w:rPr>
      </w:pPr>
    </w:p>
    <w:p w14:paraId="33ED2F08" w14:textId="77777777" w:rsidR="00F8364C" w:rsidRPr="00184181" w:rsidRDefault="00F8364C" w:rsidP="0038289D">
      <w:pPr>
        <w:tabs>
          <w:tab w:val="left" w:pos="4680"/>
        </w:tabs>
        <w:jc w:val="both"/>
        <w:rPr>
          <w:rFonts w:cs="Segoe UI"/>
          <w:b/>
          <w:color w:val="000000"/>
          <w:szCs w:val="24"/>
        </w:rPr>
      </w:pPr>
    </w:p>
    <w:p w14:paraId="54098431" w14:textId="11C45C41" w:rsidR="00A40E10" w:rsidRPr="00184181" w:rsidRDefault="0038289D" w:rsidP="1011764A">
      <w:pPr>
        <w:tabs>
          <w:tab w:val="left" w:pos="4680"/>
        </w:tabs>
        <w:jc w:val="both"/>
        <w:rPr>
          <w:rFonts w:cs="Segoe UI"/>
          <w:color w:val="000000"/>
          <w:u w:val="single"/>
        </w:rPr>
      </w:pPr>
      <w:r w:rsidRPr="00184181">
        <w:rPr>
          <w:rFonts w:cs="Segoe UI"/>
          <w:b/>
          <w:bCs/>
          <w:color w:val="000000" w:themeColor="text1"/>
        </w:rPr>
        <w:t>Office of General Counsel:</w:t>
      </w:r>
      <w:r w:rsidR="00B41C27" w:rsidRPr="00184181">
        <w:rPr>
          <w:rFonts w:cs="Segoe UI"/>
          <w:color w:val="000000" w:themeColor="text1"/>
        </w:rPr>
        <w:t xml:space="preserve"> </w:t>
      </w:r>
      <w:r w:rsidR="0716AA5B" w:rsidRPr="00184181">
        <w:rPr>
          <w:rFonts w:cs="Segoe UI"/>
          <w:color w:val="000000" w:themeColor="text1"/>
        </w:rPr>
        <w:t>_________________________________</w:t>
      </w:r>
      <w:r w:rsidRPr="00184181">
        <w:tab/>
      </w:r>
    </w:p>
    <w:p w14:paraId="474F92E3" w14:textId="77777777" w:rsidR="003A374F" w:rsidRPr="00184181" w:rsidRDefault="003A374F" w:rsidP="003A374F">
      <w:pPr>
        <w:tabs>
          <w:tab w:val="left" w:pos="4680"/>
        </w:tabs>
        <w:jc w:val="both"/>
        <w:rPr>
          <w:rFonts w:cs="Segoe UI"/>
          <w:b/>
          <w:color w:val="000000"/>
          <w:szCs w:val="24"/>
        </w:rPr>
      </w:pPr>
    </w:p>
    <w:p w14:paraId="52C2E694" w14:textId="37EB861A" w:rsidR="003A374F" w:rsidRPr="00777B45" w:rsidRDefault="003A374F" w:rsidP="1011764A">
      <w:pPr>
        <w:tabs>
          <w:tab w:val="left" w:pos="4680"/>
        </w:tabs>
        <w:jc w:val="both"/>
        <w:rPr>
          <w:rFonts w:cs="Segoe UI"/>
          <w:color w:val="000000"/>
          <w:u w:val="single"/>
        </w:rPr>
      </w:pPr>
      <w:r w:rsidRPr="00184181">
        <w:rPr>
          <w:rFonts w:cs="Segoe UI"/>
          <w:b/>
          <w:bCs/>
          <w:color w:val="000000" w:themeColor="text1"/>
        </w:rPr>
        <w:t xml:space="preserve">Date: </w:t>
      </w:r>
      <w:r w:rsidR="25414F47" w:rsidRPr="00184181">
        <w:rPr>
          <w:rFonts w:cs="Segoe UI"/>
          <w:b/>
          <w:bCs/>
          <w:color w:val="000000" w:themeColor="text1"/>
        </w:rPr>
        <w:t>____________________________________________</w:t>
      </w:r>
      <w:r>
        <w:tab/>
      </w:r>
    </w:p>
    <w:sectPr w:rsidR="003A374F" w:rsidRPr="00777B45" w:rsidSect="00024FA9">
      <w:headerReference w:type="default" r:id="rId13"/>
      <w:footerReference w:type="default" r:id="rId14"/>
      <w:headerReference w:type="first" r:id="rId15"/>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0C7D5" w14:textId="77777777" w:rsidR="005B3098" w:rsidRDefault="005B3098">
      <w:r>
        <w:separator/>
      </w:r>
    </w:p>
  </w:endnote>
  <w:endnote w:type="continuationSeparator" w:id="0">
    <w:p w14:paraId="56AB57CE" w14:textId="77777777" w:rsidR="005B3098" w:rsidRDefault="005B3098">
      <w:r>
        <w:continuationSeparator/>
      </w:r>
    </w:p>
  </w:endnote>
  <w:endnote w:type="continuationNotice" w:id="1">
    <w:p w14:paraId="6E1A8E7F" w14:textId="77777777" w:rsidR="005B3098" w:rsidRDefault="005B309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Segoe UI"/>
        <w:sz w:val="18"/>
        <w:szCs w:val="18"/>
      </w:rPr>
      <w:id w:val="1728636285"/>
      <w:docPartObj>
        <w:docPartGallery w:val="Page Numbers (Top of Page)"/>
        <w:docPartUnique/>
      </w:docPartObj>
    </w:sdtPr>
    <w:sdtEndPr>
      <w:rPr>
        <w:sz w:val="16"/>
        <w:szCs w:val="16"/>
      </w:rPr>
    </w:sdtEndPr>
    <w:sdtContent>
      <w:p w14:paraId="3DFBC51E" w14:textId="3B1329C1" w:rsidR="00436BF7" w:rsidRPr="00916668" w:rsidRDefault="001F2CD3" w:rsidP="00436BF7">
        <w:pPr>
          <w:pStyle w:val="Footer"/>
          <w:tabs>
            <w:tab w:val="clear" w:pos="4320"/>
            <w:tab w:val="clear" w:pos="8640"/>
            <w:tab w:val="right" w:pos="9360"/>
          </w:tabs>
          <w:contextualSpacing/>
          <w:rPr>
            <w:rFonts w:cs="Segoe UI"/>
            <w:sz w:val="16"/>
            <w:szCs w:val="18"/>
          </w:rPr>
        </w:pPr>
        <w:r>
          <w:rPr>
            <w:rFonts w:cs="Segoe UI"/>
            <w:sz w:val="18"/>
            <w:szCs w:val="18"/>
          </w:rPr>
          <w:t>COOP2026SOL-00009</w:t>
        </w:r>
        <w:r w:rsidR="00C72653" w:rsidRPr="004616BF">
          <w:rPr>
            <w:rFonts w:cs="Segoe UI"/>
            <w:sz w:val="16"/>
            <w:szCs w:val="18"/>
          </w:rPr>
          <w:tab/>
          <w:t xml:space="preserve">Page </w:t>
        </w:r>
        <w:r w:rsidR="00C72653" w:rsidRPr="00916668">
          <w:rPr>
            <w:rFonts w:cs="Segoe UI"/>
            <w:sz w:val="16"/>
            <w:szCs w:val="18"/>
          </w:rPr>
          <w:fldChar w:fldCharType="begin"/>
        </w:r>
        <w:r w:rsidR="00C72653" w:rsidRPr="00916668">
          <w:rPr>
            <w:rFonts w:cs="Segoe UI"/>
            <w:sz w:val="16"/>
            <w:szCs w:val="18"/>
          </w:rPr>
          <w:instrText xml:space="preserve"> PAGE  \* Arabic  \* MERGEFORMAT </w:instrText>
        </w:r>
        <w:r w:rsidR="00C72653" w:rsidRPr="00916668">
          <w:rPr>
            <w:rFonts w:cs="Segoe UI"/>
            <w:sz w:val="16"/>
            <w:szCs w:val="18"/>
          </w:rPr>
          <w:fldChar w:fldCharType="separate"/>
        </w:r>
        <w:r w:rsidR="00C72653" w:rsidRPr="00916668">
          <w:rPr>
            <w:rFonts w:cs="Segoe UI"/>
            <w:sz w:val="16"/>
            <w:szCs w:val="18"/>
          </w:rPr>
          <w:t>12</w:t>
        </w:r>
        <w:r w:rsidR="00C72653" w:rsidRPr="00916668">
          <w:rPr>
            <w:rFonts w:cs="Segoe UI"/>
            <w:sz w:val="16"/>
            <w:szCs w:val="18"/>
          </w:rPr>
          <w:fldChar w:fldCharType="end"/>
        </w:r>
        <w:r w:rsidR="00C72653" w:rsidRPr="004616BF">
          <w:rPr>
            <w:rFonts w:cs="Segoe UI"/>
            <w:sz w:val="16"/>
            <w:szCs w:val="18"/>
          </w:rPr>
          <w:t xml:space="preserve"> of </w:t>
        </w:r>
        <w:r w:rsidR="00C72653" w:rsidRPr="00916668">
          <w:rPr>
            <w:rFonts w:cs="Segoe UI"/>
            <w:sz w:val="16"/>
            <w:szCs w:val="18"/>
          </w:rPr>
          <w:fldChar w:fldCharType="begin"/>
        </w:r>
        <w:r w:rsidR="00C72653" w:rsidRPr="00916668">
          <w:rPr>
            <w:rFonts w:cs="Segoe UI"/>
            <w:sz w:val="16"/>
            <w:szCs w:val="18"/>
          </w:rPr>
          <w:instrText xml:space="preserve"> NUMPAGES  \* Arabic  \* MERGEFORMAT </w:instrText>
        </w:r>
        <w:r w:rsidR="00C72653" w:rsidRPr="00916668">
          <w:rPr>
            <w:rFonts w:cs="Segoe UI"/>
            <w:sz w:val="16"/>
            <w:szCs w:val="18"/>
          </w:rPr>
          <w:fldChar w:fldCharType="separate"/>
        </w:r>
        <w:r w:rsidR="00C72653" w:rsidRPr="00916668">
          <w:rPr>
            <w:rFonts w:cs="Segoe UI"/>
            <w:sz w:val="16"/>
            <w:szCs w:val="18"/>
          </w:rPr>
          <w:t>25</w:t>
        </w:r>
        <w:r w:rsidR="00C72653" w:rsidRPr="00916668">
          <w:rPr>
            <w:rFonts w:cs="Segoe UI"/>
            <w:sz w:val="16"/>
            <w:szCs w:val="18"/>
          </w:rPr>
          <w:fldChar w:fldCharType="end"/>
        </w:r>
      </w:p>
      <w:p w14:paraId="22CC2EAF" w14:textId="2429DE1C" w:rsidR="00C75A8E" w:rsidRPr="00916668" w:rsidRDefault="00436BF7" w:rsidP="00436BF7">
        <w:pPr>
          <w:pStyle w:val="Footer"/>
          <w:tabs>
            <w:tab w:val="clear" w:pos="4320"/>
            <w:tab w:val="clear" w:pos="8640"/>
            <w:tab w:val="right" w:pos="9360"/>
          </w:tabs>
          <w:contextualSpacing/>
          <w:rPr>
            <w:rFonts w:cs="Segoe UI"/>
            <w:sz w:val="16"/>
            <w:szCs w:val="18"/>
          </w:rPr>
        </w:pPr>
        <w:r w:rsidRPr="00916668">
          <w:rPr>
            <w:rFonts w:cs="Segoe UI"/>
            <w:sz w:val="16"/>
            <w:szCs w:val="18"/>
          </w:rPr>
          <w:t xml:space="preserve">Version </w:t>
        </w:r>
        <w:r w:rsidR="00C75A8E" w:rsidRPr="00916668">
          <w:rPr>
            <w:rFonts w:cs="Segoe UI"/>
            <w:sz w:val="16"/>
            <w:szCs w:val="18"/>
          </w:rPr>
          <w:t>1.</w:t>
        </w:r>
        <w:r w:rsidR="004D36AC" w:rsidRPr="00916668">
          <w:rPr>
            <w:rFonts w:cs="Segoe UI"/>
            <w:sz w:val="16"/>
            <w:szCs w:val="18"/>
          </w:rPr>
          <w:t>1</w:t>
        </w:r>
        <w:r w:rsidR="00C75A8E" w:rsidRPr="00916668">
          <w:rPr>
            <w:rFonts w:cs="Segoe UI"/>
            <w:sz w:val="16"/>
            <w:szCs w:val="18"/>
          </w:rPr>
          <w:tab/>
        </w:r>
      </w:p>
      <w:p w14:paraId="065BC383" w14:textId="0AA3691E" w:rsidR="00DF16AA" w:rsidRPr="00916668" w:rsidRDefault="00C75A8E" w:rsidP="00436BF7">
        <w:pPr>
          <w:pStyle w:val="Footer"/>
          <w:tabs>
            <w:tab w:val="clear" w:pos="4320"/>
            <w:tab w:val="clear" w:pos="8640"/>
            <w:tab w:val="right" w:pos="9360"/>
          </w:tabs>
          <w:contextualSpacing/>
          <w:rPr>
            <w:rFonts w:cs="Segoe UI"/>
            <w:sz w:val="16"/>
            <w:szCs w:val="16"/>
          </w:rPr>
        </w:pPr>
        <w:r w:rsidRPr="67D131B5">
          <w:rPr>
            <w:rFonts w:cs="Segoe UI"/>
            <w:sz w:val="16"/>
            <w:szCs w:val="16"/>
          </w:rPr>
          <w:t>R</w:t>
        </w:r>
        <w:r w:rsidR="00454B73" w:rsidRPr="67D131B5">
          <w:rPr>
            <w:rFonts w:cs="Segoe UI"/>
            <w:sz w:val="16"/>
            <w:szCs w:val="16"/>
          </w:rPr>
          <w:t>ev</w:t>
        </w:r>
        <w:r w:rsidR="006E0970" w:rsidRPr="67D131B5">
          <w:rPr>
            <w:rFonts w:cs="Segoe UI"/>
            <w:sz w:val="16"/>
            <w:szCs w:val="16"/>
          </w:rPr>
          <w:t>.</w:t>
        </w:r>
        <w:r w:rsidR="009663F8" w:rsidRPr="67D131B5">
          <w:rPr>
            <w:rFonts w:cs="Segoe UI"/>
            <w:sz w:val="16"/>
            <w:szCs w:val="16"/>
          </w:rPr>
          <w:t xml:space="preserve"> </w:t>
        </w:r>
        <w:r w:rsidR="00DE11ED">
          <w:rPr>
            <w:rFonts w:cs="Segoe UI"/>
            <w:sz w:val="16"/>
            <w:szCs w:val="16"/>
          </w:rPr>
          <w:t>8/4</w:t>
        </w:r>
        <w:r w:rsidR="004D36AC" w:rsidRPr="67D131B5">
          <w:rPr>
            <w:rFonts w:cs="Segoe UI"/>
            <w:sz w:val="16"/>
            <w:szCs w:val="16"/>
          </w:rPr>
          <w:t>/</w:t>
        </w:r>
        <w:r w:rsidR="00ED6C08" w:rsidRPr="67D131B5">
          <w:rPr>
            <w:rFonts w:cs="Segoe UI"/>
            <w:sz w:val="16"/>
            <w:szCs w:val="16"/>
          </w:rPr>
          <w:t>2</w:t>
        </w:r>
        <w:r w:rsidR="006273E0">
          <w:rPr>
            <w:rFonts w:cs="Segoe UI"/>
            <w:sz w:val="16"/>
            <w:szCs w:val="16"/>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10D10" w14:textId="77777777" w:rsidR="005B3098" w:rsidRDefault="005B3098">
      <w:r>
        <w:separator/>
      </w:r>
    </w:p>
  </w:footnote>
  <w:footnote w:type="continuationSeparator" w:id="0">
    <w:p w14:paraId="2D37A5CB" w14:textId="77777777" w:rsidR="005B3098" w:rsidRDefault="005B3098">
      <w:r>
        <w:continuationSeparator/>
      </w:r>
    </w:p>
  </w:footnote>
  <w:footnote w:type="continuationNotice" w:id="1">
    <w:p w14:paraId="1492A193" w14:textId="77777777" w:rsidR="005B3098" w:rsidRDefault="005B309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CC06" w14:textId="79C391A1" w:rsidR="00DF16AA" w:rsidRPr="005E2657" w:rsidRDefault="00DF16AA">
    <w:pPr>
      <w:pStyle w:val="Header"/>
      <w:numPr>
        <w:ilvl w:val="0"/>
        <w:numId w:val="0"/>
      </w:numPr>
      <w:contextualSpacing/>
      <w:jc w:val="right"/>
      <w:rPr>
        <w:rFonts w:cs="Segoe UI"/>
        <w:sz w:val="16"/>
        <w:szCs w:val="16"/>
      </w:rPr>
    </w:pPr>
    <w:r w:rsidRPr="005E2657">
      <w:rPr>
        <w:rFonts w:cs="Segoe UI"/>
        <w:sz w:val="16"/>
        <w:szCs w:val="16"/>
      </w:rPr>
      <w:t xml:space="preserve">DIR Contract </w:t>
    </w:r>
    <w:proofErr w:type="gramStart"/>
    <w:r w:rsidRPr="005E2657">
      <w:rPr>
        <w:rFonts w:cs="Segoe UI"/>
        <w:sz w:val="16"/>
        <w:szCs w:val="16"/>
      </w:rPr>
      <w:t xml:space="preserve">No. </w:t>
    </w:r>
    <w:r w:rsidR="00415488" w:rsidRPr="005E2657">
      <w:rPr>
        <w:rFonts w:cs="Segoe UI"/>
        <w:sz w:val="16"/>
        <w:szCs w:val="16"/>
      </w:rPr>
      <w:t>{{</w:t>
    </w:r>
    <w:proofErr w:type="gramEnd"/>
    <w:r w:rsidR="0017236E" w:rsidRPr="005E2657">
      <w:rPr>
        <w:rFonts w:cs="Segoe UI"/>
        <w:sz w:val="16"/>
        <w:szCs w:val="16"/>
      </w:rPr>
      <w:t>C</w:t>
    </w:r>
    <w:r w:rsidR="005E4B2F" w:rsidRPr="005E2657">
      <w:rPr>
        <w:rFonts w:cs="Segoe UI"/>
        <w:sz w:val="16"/>
        <w:szCs w:val="16"/>
      </w:rPr>
      <w:t>ONTRACTNUMBER</w:t>
    </w:r>
    <w:r w:rsidR="00415488" w:rsidRPr="005E2657">
      <w:rPr>
        <w:rFonts w:cs="Segoe UI"/>
        <w:sz w:val="16"/>
        <w:szCs w:val="16"/>
      </w:rPr>
      <w:t>}}</w:t>
    </w:r>
  </w:p>
  <w:p w14:paraId="4EC01908" w14:textId="0DA1416C" w:rsidR="00B43429" w:rsidRPr="006913A4" w:rsidRDefault="00415488">
    <w:pPr>
      <w:pStyle w:val="Header"/>
      <w:numPr>
        <w:ilvl w:val="0"/>
        <w:numId w:val="0"/>
      </w:numPr>
      <w:contextualSpacing/>
      <w:jc w:val="right"/>
      <w:rPr>
        <w:rFonts w:cs="Segoe UI"/>
        <w:sz w:val="16"/>
        <w:szCs w:val="16"/>
      </w:rPr>
    </w:pPr>
    <w:r w:rsidRPr="005E2657">
      <w:rPr>
        <w:rFonts w:cs="Segoe UI"/>
        <w:sz w:val="16"/>
        <w:szCs w:val="16"/>
      </w:rPr>
      <w:t>{{</w:t>
    </w:r>
    <w:r w:rsidR="006913A4" w:rsidRPr="005E2657">
      <w:rPr>
        <w:rFonts w:cs="Segoe UI"/>
        <w:sz w:val="16"/>
        <w:szCs w:val="16"/>
      </w:rPr>
      <w:t>Successful Respondent</w:t>
    </w:r>
    <w:r w:rsidRPr="005E2657">
      <w:rPr>
        <w:rFonts w:cs="Segoe UI"/>
        <w:sz w:val="16"/>
        <w:szCs w:val="16"/>
      </w:rPr>
      <w:t>}}</w:t>
    </w:r>
    <w:r w:rsidR="006913A4" w:rsidRPr="005E2657">
      <w:rPr>
        <w:rFonts w:cs="Segoe UI"/>
        <w:bCs/>
        <w:sz w:val="16"/>
        <w:szCs w:val="16"/>
      </w:rPr>
      <w:t xml:space="preserve"> </w:t>
    </w:r>
    <w:r w:rsidR="00BA788F" w:rsidRPr="005E2657">
      <w:rPr>
        <w:rFonts w:cs="Segoe UI"/>
        <w:sz w:val="16"/>
        <w:szCs w:val="16"/>
      </w:rPr>
      <w:t>–</w:t>
    </w:r>
    <w:r w:rsidR="00501DE2" w:rsidRPr="005E2657">
      <w:rPr>
        <w:rFonts w:cs="Segoe UI"/>
        <w:sz w:val="16"/>
        <w:szCs w:val="16"/>
      </w:rPr>
      <w:t xml:space="preserve"> </w:t>
    </w:r>
    <w:r w:rsidRPr="005E2657">
      <w:rPr>
        <w:rFonts w:cs="Segoe UI"/>
        <w:sz w:val="16"/>
        <w:szCs w:val="16"/>
      </w:rPr>
      <w:t>{{</w:t>
    </w:r>
    <w:proofErr w:type="spellStart"/>
    <w:r w:rsidR="00BA788F" w:rsidRPr="005E2657">
      <w:rPr>
        <w:rFonts w:cs="Segoe UI"/>
        <w:sz w:val="16"/>
        <w:szCs w:val="16"/>
      </w:rPr>
      <w:t>Vendor</w:t>
    </w:r>
    <w:r w:rsidR="001811D0" w:rsidRPr="005E2657">
      <w:rPr>
        <w:rFonts w:cs="Segoe UI"/>
        <w:sz w:val="16"/>
        <w:szCs w:val="16"/>
      </w:rPr>
      <w:t>Tax</w:t>
    </w:r>
    <w:r w:rsidR="00BA788F" w:rsidRPr="005E2657">
      <w:rPr>
        <w:rFonts w:cs="Segoe UI"/>
        <w:sz w:val="16"/>
        <w:szCs w:val="16"/>
      </w:rPr>
      <w:t>ID</w:t>
    </w:r>
    <w:proofErr w:type="spellEnd"/>
    <w:r w:rsidRPr="005E2657">
      <w:rPr>
        <w:rFonts w:cs="Segoe UI"/>
        <w:sz w:val="16"/>
        <w:szCs w:val="16"/>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2CC92" w14:textId="77777777" w:rsidR="00024FA9" w:rsidRDefault="00024FA9" w:rsidP="007001DE">
    <w:pPr>
      <w:pStyle w:val="Header"/>
      <w:numPr>
        <w:ilvl w:val="0"/>
        <w:numId w:val="0"/>
      </w:numPr>
      <w:ind w:left="7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7A1858"/>
    <w:lvl w:ilvl="0">
      <w:start w:val="1"/>
      <w:numFmt w:val="upperLetter"/>
      <w:pStyle w:val="ListBullet"/>
      <w:lvlText w:val="%1."/>
      <w:lvlJc w:val="left"/>
      <w:pPr>
        <w:tabs>
          <w:tab w:val="num" w:pos="1080"/>
        </w:tabs>
        <w:ind w:left="1080" w:hanging="360"/>
      </w:pPr>
      <w:rPr>
        <w:rFonts w:hint="default"/>
        <w:b/>
        <w:i w:val="0"/>
      </w:rPr>
    </w:lvl>
  </w:abstractNum>
  <w:abstractNum w:abstractNumId="1" w15:restartNumberingAfterBreak="0">
    <w:nsid w:val="00A32BF6"/>
    <w:multiLevelType w:val="hybridMultilevel"/>
    <w:tmpl w:val="2182F92E"/>
    <w:lvl w:ilvl="0" w:tplc="0F28CCFE">
      <w:start w:val="1"/>
      <w:numFmt w:val="upperLetter"/>
      <w:lvlText w:val="%1."/>
      <w:lvlJc w:val="left"/>
      <w:pPr>
        <w:ind w:left="720" w:hanging="360"/>
      </w:pPr>
      <w:rPr>
        <w:rFonts w:ascii="Segoe UI" w:eastAsia="Times New Roman" w:hAnsi="Segoe UI"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00A66"/>
    <w:multiLevelType w:val="hybridMultilevel"/>
    <w:tmpl w:val="044637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3B5DB9"/>
    <w:multiLevelType w:val="multilevel"/>
    <w:tmpl w:val="A1CA2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424513"/>
    <w:multiLevelType w:val="hybridMultilevel"/>
    <w:tmpl w:val="644294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9839E4"/>
    <w:multiLevelType w:val="hybridMultilevel"/>
    <w:tmpl w:val="27D21590"/>
    <w:lvl w:ilvl="0" w:tplc="3716A240">
      <w:start w:val="1"/>
      <w:numFmt w:val="decimal"/>
      <w:pStyle w:val="BodyTextNumbered4"/>
      <w:lvlText w:val="%1)"/>
      <w:lvlJc w:val="left"/>
      <w:pPr>
        <w:tabs>
          <w:tab w:val="num" w:pos="1440"/>
        </w:tabs>
        <w:ind w:left="108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070992"/>
    <w:multiLevelType w:val="multilevel"/>
    <w:tmpl w:val="ED1AC320"/>
    <w:lvl w:ilvl="0">
      <w:start w:val="1"/>
      <w:numFmt w:val="decimal"/>
      <w:pStyle w:val="Heading1"/>
      <w:lvlText w:val="%1"/>
      <w:lvlJc w:val="left"/>
      <w:pPr>
        <w:ind w:left="432" w:hanging="432"/>
      </w:pPr>
      <w:rPr>
        <w:rFonts w:hint="default"/>
        <w:color w:val="00257D"/>
      </w:rPr>
    </w:lvl>
    <w:lvl w:ilvl="1">
      <w:start w:val="1"/>
      <w:numFmt w:val="decimal"/>
      <w:pStyle w:val="Heading2"/>
      <w:lvlText w:val="%1.%2"/>
      <w:lvlJc w:val="left"/>
      <w:pPr>
        <w:ind w:left="576" w:hanging="576"/>
      </w:pPr>
      <w:rPr>
        <w:rFonts w:hint="default"/>
        <w:color w:val="0073EB"/>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22F078FB"/>
    <w:multiLevelType w:val="hybridMultilevel"/>
    <w:tmpl w:val="324CE5D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34BC762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5C1DA0"/>
    <w:multiLevelType w:val="hybridMultilevel"/>
    <w:tmpl w:val="3E521AD8"/>
    <w:lvl w:ilvl="0" w:tplc="0409000F">
      <w:start w:val="1"/>
      <w:numFmt w:val="bullet"/>
      <w:pStyle w:val="BodyTextBulletL2"/>
      <w:lvlText w:val=""/>
      <w:lvlJc w:val="left"/>
      <w:pPr>
        <w:tabs>
          <w:tab w:val="num" w:pos="2707"/>
        </w:tabs>
        <w:ind w:left="2707" w:hanging="54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D93462"/>
    <w:multiLevelType w:val="hybridMultilevel"/>
    <w:tmpl w:val="954E3978"/>
    <w:lvl w:ilvl="0" w:tplc="75ACBF74">
      <w:start w:val="1"/>
      <w:numFmt w:val="upperRoman"/>
      <w:lvlText w:val="%1."/>
      <w:lvlJc w:val="left"/>
      <w:pPr>
        <w:tabs>
          <w:tab w:val="num" w:pos="720"/>
        </w:tabs>
        <w:ind w:left="720" w:hanging="720"/>
      </w:pPr>
      <w:rPr>
        <w:rFonts w:ascii="Times New Roman" w:hAnsi="Times New Roman" w:hint="default"/>
        <w:b/>
        <w:i w:val="0"/>
        <w:color w:val="auto"/>
        <w:sz w:val="22"/>
      </w:rPr>
    </w:lvl>
    <w:lvl w:ilvl="1" w:tplc="BF00D43C">
      <w:start w:val="1"/>
      <w:numFmt w:val="lowerLetter"/>
      <w:pStyle w:val="BodyTextIndent2"/>
      <w:lvlText w:val="%2)"/>
      <w:lvlJc w:val="left"/>
      <w:pPr>
        <w:tabs>
          <w:tab w:val="num" w:pos="1080"/>
        </w:tabs>
        <w:ind w:left="1008" w:hanging="288"/>
      </w:pPr>
      <w:rPr>
        <w:rFonts w:ascii="Times New Roman" w:hAnsi="Times New Roman" w:hint="default"/>
        <w:b w:val="0"/>
        <w:i w:val="0"/>
        <w:color w:val="auto"/>
        <w:sz w:val="22"/>
      </w:rPr>
    </w:lvl>
    <w:lvl w:ilvl="2" w:tplc="86503CB6">
      <w:start w:val="1"/>
      <w:numFmt w:val="upperRoman"/>
      <w:lvlText w:val="%3."/>
      <w:lvlJc w:val="left"/>
      <w:pPr>
        <w:tabs>
          <w:tab w:val="num" w:pos="2700"/>
        </w:tabs>
        <w:ind w:left="2700" w:hanging="720"/>
      </w:pPr>
      <w:rPr>
        <w:rFonts w:ascii="Times New Roman" w:hAnsi="Times New Roman" w:hint="default"/>
        <w:b/>
        <w:i w:val="0"/>
        <w:color w:val="auto"/>
        <w:sz w:val="22"/>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79363CD"/>
    <w:multiLevelType w:val="hybridMultilevel"/>
    <w:tmpl w:val="59EE78F2"/>
    <w:lvl w:ilvl="0" w:tplc="FFFFFFFF">
      <w:start w:val="1"/>
      <w:numFmt w:val="decimal"/>
      <w:lvlText w:val="%1."/>
      <w:lvlJc w:val="left"/>
      <w:pPr>
        <w:ind w:left="1080" w:hanging="360"/>
      </w:pPr>
      <w:rPr>
        <w:rFonts w:ascii="Segoe UI" w:eastAsia="Times New Roman" w:hAnsi="Segoe UI" w:cs="Segoe UI"/>
        <w:color w:val="00000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8167CE5"/>
    <w:multiLevelType w:val="hybridMultilevel"/>
    <w:tmpl w:val="5434D690"/>
    <w:lvl w:ilvl="0" w:tplc="84BA40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481158"/>
    <w:multiLevelType w:val="hybridMultilevel"/>
    <w:tmpl w:val="017AF350"/>
    <w:lvl w:ilvl="0" w:tplc="8F5A1450">
      <w:start w:val="28"/>
      <w:numFmt w:val="decimal"/>
      <w:lvlText w:val="%1."/>
      <w:lvlJc w:val="left"/>
      <w:pPr>
        <w:tabs>
          <w:tab w:val="num" w:pos="2055"/>
        </w:tabs>
        <w:ind w:left="2055" w:hanging="615"/>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pStyle w:val="VENumbered3"/>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5AE2660D"/>
    <w:multiLevelType w:val="hybridMultilevel"/>
    <w:tmpl w:val="02A6016A"/>
    <w:lvl w:ilvl="0" w:tplc="8932EC9C">
      <w:start w:val="1"/>
      <w:numFmt w:val="decimal"/>
      <w:pStyle w:val="BodyTextNumbered2"/>
      <w:lvlText w:val="%1)"/>
      <w:lvlJc w:val="left"/>
      <w:pPr>
        <w:tabs>
          <w:tab w:val="num" w:pos="1440"/>
        </w:tabs>
        <w:ind w:left="108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FAC1C61"/>
    <w:multiLevelType w:val="hybridMultilevel"/>
    <w:tmpl w:val="B302E94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4C49A4"/>
    <w:multiLevelType w:val="hybridMultilevel"/>
    <w:tmpl w:val="CD16734A"/>
    <w:lvl w:ilvl="0" w:tplc="803AB31C">
      <w:start w:val="1"/>
      <w:numFmt w:val="decimal"/>
      <w:lvlText w:val="%1."/>
      <w:lvlJc w:val="left"/>
      <w:pPr>
        <w:ind w:left="1800" w:hanging="360"/>
      </w:pPr>
    </w:lvl>
    <w:lvl w:ilvl="1" w:tplc="C4C4172E">
      <w:start w:val="1"/>
      <w:numFmt w:val="decimal"/>
      <w:lvlText w:val="%2."/>
      <w:lvlJc w:val="left"/>
      <w:pPr>
        <w:ind w:left="1800" w:hanging="360"/>
      </w:pPr>
    </w:lvl>
    <w:lvl w:ilvl="2" w:tplc="BC546990">
      <w:start w:val="1"/>
      <w:numFmt w:val="decimal"/>
      <w:lvlText w:val="%3."/>
      <w:lvlJc w:val="left"/>
      <w:pPr>
        <w:ind w:left="1800" w:hanging="360"/>
      </w:pPr>
    </w:lvl>
    <w:lvl w:ilvl="3" w:tplc="55B0B276">
      <w:start w:val="1"/>
      <w:numFmt w:val="decimal"/>
      <w:lvlText w:val="%4."/>
      <w:lvlJc w:val="left"/>
      <w:pPr>
        <w:ind w:left="1800" w:hanging="360"/>
      </w:pPr>
    </w:lvl>
    <w:lvl w:ilvl="4" w:tplc="FA16C9AC">
      <w:start w:val="1"/>
      <w:numFmt w:val="decimal"/>
      <w:lvlText w:val="%5."/>
      <w:lvlJc w:val="left"/>
      <w:pPr>
        <w:ind w:left="1800" w:hanging="360"/>
      </w:pPr>
    </w:lvl>
    <w:lvl w:ilvl="5" w:tplc="859C5438">
      <w:start w:val="1"/>
      <w:numFmt w:val="decimal"/>
      <w:lvlText w:val="%6."/>
      <w:lvlJc w:val="left"/>
      <w:pPr>
        <w:ind w:left="1800" w:hanging="360"/>
      </w:pPr>
    </w:lvl>
    <w:lvl w:ilvl="6" w:tplc="712C4190">
      <w:start w:val="1"/>
      <w:numFmt w:val="decimal"/>
      <w:lvlText w:val="%7."/>
      <w:lvlJc w:val="left"/>
      <w:pPr>
        <w:ind w:left="1800" w:hanging="360"/>
      </w:pPr>
    </w:lvl>
    <w:lvl w:ilvl="7" w:tplc="B39A9594">
      <w:start w:val="1"/>
      <w:numFmt w:val="decimal"/>
      <w:lvlText w:val="%8."/>
      <w:lvlJc w:val="left"/>
      <w:pPr>
        <w:ind w:left="1800" w:hanging="360"/>
      </w:pPr>
    </w:lvl>
    <w:lvl w:ilvl="8" w:tplc="DE38CA4A">
      <w:start w:val="1"/>
      <w:numFmt w:val="decimal"/>
      <w:lvlText w:val="%9."/>
      <w:lvlJc w:val="left"/>
      <w:pPr>
        <w:ind w:left="1800" w:hanging="360"/>
      </w:pPr>
    </w:lvl>
  </w:abstractNum>
  <w:abstractNum w:abstractNumId="16" w15:restartNumberingAfterBreak="0">
    <w:nsid w:val="71EA77C7"/>
    <w:multiLevelType w:val="hybridMultilevel"/>
    <w:tmpl w:val="C79EB3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CB2AD6"/>
    <w:multiLevelType w:val="hybridMultilevel"/>
    <w:tmpl w:val="289435B2"/>
    <w:lvl w:ilvl="0" w:tplc="F95CE2B8">
      <w:start w:val="1"/>
      <w:numFmt w:val="upperRoman"/>
      <w:pStyle w:val="Header"/>
      <w:lvlText w:val="%1."/>
      <w:lvlJc w:val="left"/>
      <w:pPr>
        <w:tabs>
          <w:tab w:val="num" w:pos="1008"/>
        </w:tabs>
        <w:ind w:left="360" w:hanging="72"/>
      </w:pPr>
      <w:rPr>
        <w:rFonts w:ascii="Times New Roman" w:hAnsi="Times New Roman" w:hint="default"/>
        <w:b/>
        <w:i w:val="0"/>
        <w:color w:val="auto"/>
        <w:sz w:val="22"/>
      </w:rPr>
    </w:lvl>
    <w:lvl w:ilvl="1" w:tplc="04090019">
      <w:start w:val="1"/>
      <w:numFmt w:val="lowerLetter"/>
      <w:lvlText w:val="%2)"/>
      <w:lvlJc w:val="left"/>
      <w:pPr>
        <w:tabs>
          <w:tab w:val="num" w:pos="1728"/>
        </w:tabs>
        <w:ind w:left="1728" w:hanging="360"/>
      </w:pPr>
      <w:rPr>
        <w:rFonts w:hint="default"/>
      </w:r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8" w15:restartNumberingAfterBreak="0">
    <w:nsid w:val="7B163F83"/>
    <w:multiLevelType w:val="hybridMultilevel"/>
    <w:tmpl w:val="6E901EB4"/>
    <w:lvl w:ilvl="0" w:tplc="567A0842">
      <w:start w:val="1"/>
      <w:numFmt w:val="upperLetter"/>
      <w:lvlText w:val="%1."/>
      <w:lvlJc w:val="left"/>
      <w:pPr>
        <w:ind w:left="720" w:hanging="360"/>
      </w:pPr>
      <w:rPr>
        <w:rFonts w:ascii="Segoe UI" w:eastAsia="Times New Roman" w:hAnsi="Segoe UI"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9625933">
    <w:abstractNumId w:val="9"/>
  </w:num>
  <w:num w:numId="2" w16cid:durableId="259216533">
    <w:abstractNumId w:val="17"/>
  </w:num>
  <w:num w:numId="3" w16cid:durableId="961040309">
    <w:abstractNumId w:val="12"/>
  </w:num>
  <w:num w:numId="4" w16cid:durableId="2076277101">
    <w:abstractNumId w:val="5"/>
  </w:num>
  <w:num w:numId="5" w16cid:durableId="60101880">
    <w:abstractNumId w:val="13"/>
  </w:num>
  <w:num w:numId="6" w16cid:durableId="1587222517">
    <w:abstractNumId w:val="0"/>
  </w:num>
  <w:num w:numId="7" w16cid:durableId="1435973528">
    <w:abstractNumId w:val="6"/>
  </w:num>
  <w:num w:numId="8" w16cid:durableId="601305344">
    <w:abstractNumId w:val="18"/>
  </w:num>
  <w:num w:numId="9" w16cid:durableId="1055160079">
    <w:abstractNumId w:val="1"/>
  </w:num>
  <w:num w:numId="10" w16cid:durableId="1410033662">
    <w:abstractNumId w:val="8"/>
  </w:num>
  <w:num w:numId="11" w16cid:durableId="866601517">
    <w:abstractNumId w:val="16"/>
  </w:num>
  <w:num w:numId="12" w16cid:durableId="1545948379">
    <w:abstractNumId w:val="7"/>
  </w:num>
  <w:num w:numId="13" w16cid:durableId="157155944">
    <w:abstractNumId w:val="2"/>
  </w:num>
  <w:num w:numId="14" w16cid:durableId="2037535921">
    <w:abstractNumId w:val="14"/>
  </w:num>
  <w:num w:numId="15" w16cid:durableId="1424957465">
    <w:abstractNumId w:val="4"/>
  </w:num>
  <w:num w:numId="16" w16cid:durableId="114636411">
    <w:abstractNumId w:val="10"/>
  </w:num>
  <w:num w:numId="17" w16cid:durableId="2145810211">
    <w:abstractNumId w:val="15"/>
  </w:num>
  <w:num w:numId="18" w16cid:durableId="1864125438">
    <w:abstractNumId w:val="11"/>
  </w:num>
  <w:num w:numId="19" w16cid:durableId="761343463">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E45"/>
    <w:rsid w:val="00000D28"/>
    <w:rsid w:val="00002AF1"/>
    <w:rsid w:val="00003238"/>
    <w:rsid w:val="0000460D"/>
    <w:rsid w:val="000054CF"/>
    <w:rsid w:val="00005E86"/>
    <w:rsid w:val="000061BD"/>
    <w:rsid w:val="00007024"/>
    <w:rsid w:val="00007628"/>
    <w:rsid w:val="00010C7D"/>
    <w:rsid w:val="000153F4"/>
    <w:rsid w:val="00015C75"/>
    <w:rsid w:val="0001658C"/>
    <w:rsid w:val="00016C7D"/>
    <w:rsid w:val="0001757F"/>
    <w:rsid w:val="00020397"/>
    <w:rsid w:val="00020A91"/>
    <w:rsid w:val="00020B6A"/>
    <w:rsid w:val="0002169E"/>
    <w:rsid w:val="000218B9"/>
    <w:rsid w:val="000223A0"/>
    <w:rsid w:val="000224F4"/>
    <w:rsid w:val="00024FA9"/>
    <w:rsid w:val="00025BC3"/>
    <w:rsid w:val="00027A0E"/>
    <w:rsid w:val="00027A1A"/>
    <w:rsid w:val="00030939"/>
    <w:rsid w:val="0003114F"/>
    <w:rsid w:val="00033B0E"/>
    <w:rsid w:val="00034DFB"/>
    <w:rsid w:val="0003507A"/>
    <w:rsid w:val="00036321"/>
    <w:rsid w:val="000374C0"/>
    <w:rsid w:val="00037FE9"/>
    <w:rsid w:val="00041294"/>
    <w:rsid w:val="00041F73"/>
    <w:rsid w:val="000434AF"/>
    <w:rsid w:val="00043783"/>
    <w:rsid w:val="0004466D"/>
    <w:rsid w:val="00044D13"/>
    <w:rsid w:val="00046FB9"/>
    <w:rsid w:val="00047152"/>
    <w:rsid w:val="00047B7F"/>
    <w:rsid w:val="00047CBD"/>
    <w:rsid w:val="0005340D"/>
    <w:rsid w:val="000535C6"/>
    <w:rsid w:val="00054F3F"/>
    <w:rsid w:val="000551CA"/>
    <w:rsid w:val="00055A6C"/>
    <w:rsid w:val="00057A1E"/>
    <w:rsid w:val="00060FF7"/>
    <w:rsid w:val="00061992"/>
    <w:rsid w:val="00062828"/>
    <w:rsid w:val="000645D3"/>
    <w:rsid w:val="00066878"/>
    <w:rsid w:val="00072BDA"/>
    <w:rsid w:val="0007321A"/>
    <w:rsid w:val="00073CC9"/>
    <w:rsid w:val="00074C8B"/>
    <w:rsid w:val="00080CE7"/>
    <w:rsid w:val="00081485"/>
    <w:rsid w:val="00082E34"/>
    <w:rsid w:val="000830CA"/>
    <w:rsid w:val="00083748"/>
    <w:rsid w:val="00083B54"/>
    <w:rsid w:val="00084C11"/>
    <w:rsid w:val="00085154"/>
    <w:rsid w:val="00087223"/>
    <w:rsid w:val="0009019C"/>
    <w:rsid w:val="0009114D"/>
    <w:rsid w:val="00091336"/>
    <w:rsid w:val="00092B6D"/>
    <w:rsid w:val="000953B7"/>
    <w:rsid w:val="0009644F"/>
    <w:rsid w:val="00097AC5"/>
    <w:rsid w:val="000A00A1"/>
    <w:rsid w:val="000A1915"/>
    <w:rsid w:val="000A2FF8"/>
    <w:rsid w:val="000A5453"/>
    <w:rsid w:val="000A61A4"/>
    <w:rsid w:val="000A6CE0"/>
    <w:rsid w:val="000A7508"/>
    <w:rsid w:val="000B47FA"/>
    <w:rsid w:val="000B49A6"/>
    <w:rsid w:val="000B50DE"/>
    <w:rsid w:val="000B5289"/>
    <w:rsid w:val="000C148B"/>
    <w:rsid w:val="000C14AC"/>
    <w:rsid w:val="000C276D"/>
    <w:rsid w:val="000C2847"/>
    <w:rsid w:val="000C418C"/>
    <w:rsid w:val="000C5847"/>
    <w:rsid w:val="000D2A92"/>
    <w:rsid w:val="000D3E99"/>
    <w:rsid w:val="000D49F8"/>
    <w:rsid w:val="000D4AAA"/>
    <w:rsid w:val="000D6BC9"/>
    <w:rsid w:val="000D6F7E"/>
    <w:rsid w:val="000D7308"/>
    <w:rsid w:val="000E09EC"/>
    <w:rsid w:val="000E3054"/>
    <w:rsid w:val="000E36FC"/>
    <w:rsid w:val="000E6C64"/>
    <w:rsid w:val="000E71FE"/>
    <w:rsid w:val="000E7A48"/>
    <w:rsid w:val="000F22B9"/>
    <w:rsid w:val="000F29C1"/>
    <w:rsid w:val="000F33FC"/>
    <w:rsid w:val="000F39AB"/>
    <w:rsid w:val="000F3E28"/>
    <w:rsid w:val="000F525C"/>
    <w:rsid w:val="000F5553"/>
    <w:rsid w:val="000F61D7"/>
    <w:rsid w:val="000F6ED9"/>
    <w:rsid w:val="00100399"/>
    <w:rsid w:val="0010071E"/>
    <w:rsid w:val="00101866"/>
    <w:rsid w:val="00105E2D"/>
    <w:rsid w:val="0010709E"/>
    <w:rsid w:val="00107DC2"/>
    <w:rsid w:val="0011003C"/>
    <w:rsid w:val="00110B1D"/>
    <w:rsid w:val="001123A8"/>
    <w:rsid w:val="001142DB"/>
    <w:rsid w:val="001167A4"/>
    <w:rsid w:val="00116E44"/>
    <w:rsid w:val="00117202"/>
    <w:rsid w:val="00117761"/>
    <w:rsid w:val="00121C1B"/>
    <w:rsid w:val="001230D8"/>
    <w:rsid w:val="00123B27"/>
    <w:rsid w:val="00124D9F"/>
    <w:rsid w:val="001254FC"/>
    <w:rsid w:val="001262B4"/>
    <w:rsid w:val="00126A3F"/>
    <w:rsid w:val="00130751"/>
    <w:rsid w:val="001318E8"/>
    <w:rsid w:val="0013233C"/>
    <w:rsid w:val="001328D2"/>
    <w:rsid w:val="00133071"/>
    <w:rsid w:val="00134089"/>
    <w:rsid w:val="00134BE6"/>
    <w:rsid w:val="00136667"/>
    <w:rsid w:val="0013673B"/>
    <w:rsid w:val="00137685"/>
    <w:rsid w:val="0014018B"/>
    <w:rsid w:val="00140447"/>
    <w:rsid w:val="001425AE"/>
    <w:rsid w:val="00142AD3"/>
    <w:rsid w:val="00143743"/>
    <w:rsid w:val="0014522D"/>
    <w:rsid w:val="00147082"/>
    <w:rsid w:val="00151869"/>
    <w:rsid w:val="00152807"/>
    <w:rsid w:val="00152B7E"/>
    <w:rsid w:val="00152FF1"/>
    <w:rsid w:val="001544C7"/>
    <w:rsid w:val="001546B5"/>
    <w:rsid w:val="00156285"/>
    <w:rsid w:val="0015674F"/>
    <w:rsid w:val="00156C3A"/>
    <w:rsid w:val="0015746B"/>
    <w:rsid w:val="00162BDC"/>
    <w:rsid w:val="001636D0"/>
    <w:rsid w:val="00163E0E"/>
    <w:rsid w:val="00166034"/>
    <w:rsid w:val="0016687C"/>
    <w:rsid w:val="00167DD1"/>
    <w:rsid w:val="0017236E"/>
    <w:rsid w:val="001726B9"/>
    <w:rsid w:val="00172B09"/>
    <w:rsid w:val="001731BB"/>
    <w:rsid w:val="00173EAA"/>
    <w:rsid w:val="001748C4"/>
    <w:rsid w:val="00177840"/>
    <w:rsid w:val="00180D27"/>
    <w:rsid w:val="001811D0"/>
    <w:rsid w:val="0018162B"/>
    <w:rsid w:val="00184181"/>
    <w:rsid w:val="00184C85"/>
    <w:rsid w:val="001963F9"/>
    <w:rsid w:val="00196D28"/>
    <w:rsid w:val="0019742D"/>
    <w:rsid w:val="001A1C85"/>
    <w:rsid w:val="001A1F3A"/>
    <w:rsid w:val="001A4B23"/>
    <w:rsid w:val="001B281B"/>
    <w:rsid w:val="001B2E14"/>
    <w:rsid w:val="001B5376"/>
    <w:rsid w:val="001B65BF"/>
    <w:rsid w:val="001B7853"/>
    <w:rsid w:val="001C0BF5"/>
    <w:rsid w:val="001C384D"/>
    <w:rsid w:val="001C39E6"/>
    <w:rsid w:val="001C3CDA"/>
    <w:rsid w:val="001C6313"/>
    <w:rsid w:val="001C735E"/>
    <w:rsid w:val="001C76B9"/>
    <w:rsid w:val="001C7B48"/>
    <w:rsid w:val="001D0BE8"/>
    <w:rsid w:val="001D2D8C"/>
    <w:rsid w:val="001D3B2B"/>
    <w:rsid w:val="001D56F4"/>
    <w:rsid w:val="001D5F86"/>
    <w:rsid w:val="001D600B"/>
    <w:rsid w:val="001D7D2A"/>
    <w:rsid w:val="001E00C4"/>
    <w:rsid w:val="001E12A0"/>
    <w:rsid w:val="001E1705"/>
    <w:rsid w:val="001E1813"/>
    <w:rsid w:val="001E3AD2"/>
    <w:rsid w:val="001E3E85"/>
    <w:rsid w:val="001E4814"/>
    <w:rsid w:val="001E53BC"/>
    <w:rsid w:val="001E5AF9"/>
    <w:rsid w:val="001E60A1"/>
    <w:rsid w:val="001E622A"/>
    <w:rsid w:val="001E649A"/>
    <w:rsid w:val="001E71C7"/>
    <w:rsid w:val="001E72F2"/>
    <w:rsid w:val="001E77A6"/>
    <w:rsid w:val="001E79EA"/>
    <w:rsid w:val="001F0264"/>
    <w:rsid w:val="001F1741"/>
    <w:rsid w:val="001F201E"/>
    <w:rsid w:val="001F20E0"/>
    <w:rsid w:val="001F2CD3"/>
    <w:rsid w:val="001F31F6"/>
    <w:rsid w:val="001F34A1"/>
    <w:rsid w:val="001F4ABA"/>
    <w:rsid w:val="001F53DC"/>
    <w:rsid w:val="001F797C"/>
    <w:rsid w:val="00204F1A"/>
    <w:rsid w:val="00205FC5"/>
    <w:rsid w:val="00211E1F"/>
    <w:rsid w:val="00212948"/>
    <w:rsid w:val="0021710B"/>
    <w:rsid w:val="002171FF"/>
    <w:rsid w:val="002207E6"/>
    <w:rsid w:val="00220DA9"/>
    <w:rsid w:val="00222CB5"/>
    <w:rsid w:val="002241D6"/>
    <w:rsid w:val="00227096"/>
    <w:rsid w:val="00227566"/>
    <w:rsid w:val="002279CA"/>
    <w:rsid w:val="00227DFE"/>
    <w:rsid w:val="002314AB"/>
    <w:rsid w:val="00231948"/>
    <w:rsid w:val="0023211C"/>
    <w:rsid w:val="0023367D"/>
    <w:rsid w:val="00235287"/>
    <w:rsid w:val="002352EB"/>
    <w:rsid w:val="00235BC1"/>
    <w:rsid w:val="00236843"/>
    <w:rsid w:val="00236F3C"/>
    <w:rsid w:val="00240363"/>
    <w:rsid w:val="0024203E"/>
    <w:rsid w:val="00242B7E"/>
    <w:rsid w:val="002431A3"/>
    <w:rsid w:val="00243E16"/>
    <w:rsid w:val="002457C8"/>
    <w:rsid w:val="002472C7"/>
    <w:rsid w:val="00247BF7"/>
    <w:rsid w:val="00250A78"/>
    <w:rsid w:val="00251AE7"/>
    <w:rsid w:val="00251D23"/>
    <w:rsid w:val="00251F61"/>
    <w:rsid w:val="00253273"/>
    <w:rsid w:val="00255E6C"/>
    <w:rsid w:val="00260071"/>
    <w:rsid w:val="00260F78"/>
    <w:rsid w:val="00260FC2"/>
    <w:rsid w:val="00263001"/>
    <w:rsid w:val="00263CCB"/>
    <w:rsid w:val="00264B23"/>
    <w:rsid w:val="00265671"/>
    <w:rsid w:val="00265B58"/>
    <w:rsid w:val="0026731B"/>
    <w:rsid w:val="00267B54"/>
    <w:rsid w:val="00277468"/>
    <w:rsid w:val="0027757E"/>
    <w:rsid w:val="00283A2C"/>
    <w:rsid w:val="00283C7B"/>
    <w:rsid w:val="00286975"/>
    <w:rsid w:val="00287C55"/>
    <w:rsid w:val="00292E13"/>
    <w:rsid w:val="00296F14"/>
    <w:rsid w:val="002971A0"/>
    <w:rsid w:val="00297317"/>
    <w:rsid w:val="002A01E6"/>
    <w:rsid w:val="002A2E5D"/>
    <w:rsid w:val="002A3193"/>
    <w:rsid w:val="002A45D6"/>
    <w:rsid w:val="002A531B"/>
    <w:rsid w:val="002A636B"/>
    <w:rsid w:val="002A69C9"/>
    <w:rsid w:val="002A7603"/>
    <w:rsid w:val="002B2A9B"/>
    <w:rsid w:val="002B4AE0"/>
    <w:rsid w:val="002B6530"/>
    <w:rsid w:val="002B7C8D"/>
    <w:rsid w:val="002C2E9A"/>
    <w:rsid w:val="002C6523"/>
    <w:rsid w:val="002C6963"/>
    <w:rsid w:val="002D10F2"/>
    <w:rsid w:val="002D128F"/>
    <w:rsid w:val="002D3CB0"/>
    <w:rsid w:val="002D66FB"/>
    <w:rsid w:val="002D6E36"/>
    <w:rsid w:val="002D726B"/>
    <w:rsid w:val="002D7354"/>
    <w:rsid w:val="002D77B9"/>
    <w:rsid w:val="002E0229"/>
    <w:rsid w:val="002E257A"/>
    <w:rsid w:val="002E2ED2"/>
    <w:rsid w:val="002E4CEC"/>
    <w:rsid w:val="002E5760"/>
    <w:rsid w:val="002E5A4A"/>
    <w:rsid w:val="002E77B6"/>
    <w:rsid w:val="002E7804"/>
    <w:rsid w:val="002F03EA"/>
    <w:rsid w:val="002F1CB2"/>
    <w:rsid w:val="002F3D09"/>
    <w:rsid w:val="002F6BE5"/>
    <w:rsid w:val="002F71C6"/>
    <w:rsid w:val="0030134A"/>
    <w:rsid w:val="00307F20"/>
    <w:rsid w:val="0031379F"/>
    <w:rsid w:val="00313C5A"/>
    <w:rsid w:val="00315525"/>
    <w:rsid w:val="00320808"/>
    <w:rsid w:val="003212C1"/>
    <w:rsid w:val="0032347F"/>
    <w:rsid w:val="00323905"/>
    <w:rsid w:val="003277A8"/>
    <w:rsid w:val="003301EC"/>
    <w:rsid w:val="0033246E"/>
    <w:rsid w:val="00332ABE"/>
    <w:rsid w:val="00334BF1"/>
    <w:rsid w:val="00336933"/>
    <w:rsid w:val="00336CF6"/>
    <w:rsid w:val="0034068E"/>
    <w:rsid w:val="00340779"/>
    <w:rsid w:val="00341E07"/>
    <w:rsid w:val="003439A4"/>
    <w:rsid w:val="00345BF1"/>
    <w:rsid w:val="00347421"/>
    <w:rsid w:val="003501F8"/>
    <w:rsid w:val="00350A6D"/>
    <w:rsid w:val="00351F87"/>
    <w:rsid w:val="00352532"/>
    <w:rsid w:val="00352656"/>
    <w:rsid w:val="003534E2"/>
    <w:rsid w:val="00354A0C"/>
    <w:rsid w:val="00354E03"/>
    <w:rsid w:val="00355635"/>
    <w:rsid w:val="00355727"/>
    <w:rsid w:val="00356E4A"/>
    <w:rsid w:val="00357A3D"/>
    <w:rsid w:val="00357CDC"/>
    <w:rsid w:val="00360040"/>
    <w:rsid w:val="003604E3"/>
    <w:rsid w:val="003605A9"/>
    <w:rsid w:val="003617BA"/>
    <w:rsid w:val="0036312C"/>
    <w:rsid w:val="003636F4"/>
    <w:rsid w:val="00364DA3"/>
    <w:rsid w:val="003701E1"/>
    <w:rsid w:val="00370555"/>
    <w:rsid w:val="00371A02"/>
    <w:rsid w:val="003733C0"/>
    <w:rsid w:val="00373ABD"/>
    <w:rsid w:val="0037672C"/>
    <w:rsid w:val="003772A2"/>
    <w:rsid w:val="003777A8"/>
    <w:rsid w:val="00377B26"/>
    <w:rsid w:val="00380124"/>
    <w:rsid w:val="00380690"/>
    <w:rsid w:val="00380830"/>
    <w:rsid w:val="003810FE"/>
    <w:rsid w:val="0038162E"/>
    <w:rsid w:val="00381787"/>
    <w:rsid w:val="00382387"/>
    <w:rsid w:val="00382566"/>
    <w:rsid w:val="0038289D"/>
    <w:rsid w:val="00382E92"/>
    <w:rsid w:val="003850FF"/>
    <w:rsid w:val="0038773D"/>
    <w:rsid w:val="00387C17"/>
    <w:rsid w:val="00390677"/>
    <w:rsid w:val="00391EF7"/>
    <w:rsid w:val="00392591"/>
    <w:rsid w:val="00394102"/>
    <w:rsid w:val="003956B9"/>
    <w:rsid w:val="00395827"/>
    <w:rsid w:val="0039722B"/>
    <w:rsid w:val="00397D56"/>
    <w:rsid w:val="003A0449"/>
    <w:rsid w:val="003A10A8"/>
    <w:rsid w:val="003A1D72"/>
    <w:rsid w:val="003A1ECD"/>
    <w:rsid w:val="003A374F"/>
    <w:rsid w:val="003A3B4E"/>
    <w:rsid w:val="003A3C3C"/>
    <w:rsid w:val="003A5C6B"/>
    <w:rsid w:val="003A5D12"/>
    <w:rsid w:val="003A649F"/>
    <w:rsid w:val="003A6DA2"/>
    <w:rsid w:val="003B1678"/>
    <w:rsid w:val="003B3534"/>
    <w:rsid w:val="003B53C1"/>
    <w:rsid w:val="003B6EE0"/>
    <w:rsid w:val="003B78E1"/>
    <w:rsid w:val="003C094B"/>
    <w:rsid w:val="003C1CAC"/>
    <w:rsid w:val="003C1D32"/>
    <w:rsid w:val="003C3BDA"/>
    <w:rsid w:val="003C4D27"/>
    <w:rsid w:val="003C5E65"/>
    <w:rsid w:val="003C70C0"/>
    <w:rsid w:val="003D0176"/>
    <w:rsid w:val="003D084D"/>
    <w:rsid w:val="003D1285"/>
    <w:rsid w:val="003D58B7"/>
    <w:rsid w:val="003D5DC7"/>
    <w:rsid w:val="003D6AB0"/>
    <w:rsid w:val="003D78F3"/>
    <w:rsid w:val="003E0CAF"/>
    <w:rsid w:val="003E1B86"/>
    <w:rsid w:val="003E46AA"/>
    <w:rsid w:val="003E49EF"/>
    <w:rsid w:val="003E6E08"/>
    <w:rsid w:val="003E75AD"/>
    <w:rsid w:val="003F0165"/>
    <w:rsid w:val="003F14F6"/>
    <w:rsid w:val="003F2079"/>
    <w:rsid w:val="003F2B6B"/>
    <w:rsid w:val="003F362B"/>
    <w:rsid w:val="003F369B"/>
    <w:rsid w:val="003F4181"/>
    <w:rsid w:val="003F42F4"/>
    <w:rsid w:val="003F61D0"/>
    <w:rsid w:val="003F67FD"/>
    <w:rsid w:val="003F79C0"/>
    <w:rsid w:val="00400BB0"/>
    <w:rsid w:val="004035EA"/>
    <w:rsid w:val="00404041"/>
    <w:rsid w:val="004048BE"/>
    <w:rsid w:val="00405253"/>
    <w:rsid w:val="00407C5A"/>
    <w:rsid w:val="00407DFB"/>
    <w:rsid w:val="00411844"/>
    <w:rsid w:val="00411AEE"/>
    <w:rsid w:val="00412AC4"/>
    <w:rsid w:val="00412EEC"/>
    <w:rsid w:val="00415488"/>
    <w:rsid w:val="00416BC7"/>
    <w:rsid w:val="00417730"/>
    <w:rsid w:val="00417E99"/>
    <w:rsid w:val="0042100B"/>
    <w:rsid w:val="00423252"/>
    <w:rsid w:val="004233A9"/>
    <w:rsid w:val="004249DB"/>
    <w:rsid w:val="0042738B"/>
    <w:rsid w:val="00430587"/>
    <w:rsid w:val="004308BF"/>
    <w:rsid w:val="00430F34"/>
    <w:rsid w:val="0043449A"/>
    <w:rsid w:val="00434E70"/>
    <w:rsid w:val="00436A5C"/>
    <w:rsid w:val="00436BF7"/>
    <w:rsid w:val="0044192A"/>
    <w:rsid w:val="00442631"/>
    <w:rsid w:val="004432A4"/>
    <w:rsid w:val="00443426"/>
    <w:rsid w:val="004439D5"/>
    <w:rsid w:val="00443C2E"/>
    <w:rsid w:val="004451EB"/>
    <w:rsid w:val="00451BA5"/>
    <w:rsid w:val="00453466"/>
    <w:rsid w:val="00454B73"/>
    <w:rsid w:val="00456E8B"/>
    <w:rsid w:val="004570DA"/>
    <w:rsid w:val="0046166C"/>
    <w:rsid w:val="004616BF"/>
    <w:rsid w:val="00461E13"/>
    <w:rsid w:val="00462112"/>
    <w:rsid w:val="00463315"/>
    <w:rsid w:val="004649D1"/>
    <w:rsid w:val="00464CA5"/>
    <w:rsid w:val="00464F4A"/>
    <w:rsid w:val="004663A7"/>
    <w:rsid w:val="00466889"/>
    <w:rsid w:val="004674BC"/>
    <w:rsid w:val="0047050A"/>
    <w:rsid w:val="00470D4B"/>
    <w:rsid w:val="00470D77"/>
    <w:rsid w:val="00473F46"/>
    <w:rsid w:val="004745A4"/>
    <w:rsid w:val="0047530D"/>
    <w:rsid w:val="00477BF7"/>
    <w:rsid w:val="00477FEE"/>
    <w:rsid w:val="00480B4F"/>
    <w:rsid w:val="00481B81"/>
    <w:rsid w:val="00481CF1"/>
    <w:rsid w:val="00482C38"/>
    <w:rsid w:val="00483783"/>
    <w:rsid w:val="00485533"/>
    <w:rsid w:val="00485EFB"/>
    <w:rsid w:val="0048705E"/>
    <w:rsid w:val="0049082E"/>
    <w:rsid w:val="00492433"/>
    <w:rsid w:val="0049386A"/>
    <w:rsid w:val="00493AC7"/>
    <w:rsid w:val="00493B12"/>
    <w:rsid w:val="00494587"/>
    <w:rsid w:val="00496195"/>
    <w:rsid w:val="004971BC"/>
    <w:rsid w:val="004971CC"/>
    <w:rsid w:val="0049745F"/>
    <w:rsid w:val="004A0E2F"/>
    <w:rsid w:val="004A2055"/>
    <w:rsid w:val="004A209F"/>
    <w:rsid w:val="004A2407"/>
    <w:rsid w:val="004A4621"/>
    <w:rsid w:val="004A63E3"/>
    <w:rsid w:val="004A76DE"/>
    <w:rsid w:val="004B15D5"/>
    <w:rsid w:val="004B2891"/>
    <w:rsid w:val="004B6162"/>
    <w:rsid w:val="004B66DE"/>
    <w:rsid w:val="004C10DB"/>
    <w:rsid w:val="004C167F"/>
    <w:rsid w:val="004C1C9F"/>
    <w:rsid w:val="004C1FD6"/>
    <w:rsid w:val="004C2457"/>
    <w:rsid w:val="004C2A24"/>
    <w:rsid w:val="004C3DAC"/>
    <w:rsid w:val="004C4F68"/>
    <w:rsid w:val="004C63C3"/>
    <w:rsid w:val="004C794E"/>
    <w:rsid w:val="004C7AD0"/>
    <w:rsid w:val="004D04BB"/>
    <w:rsid w:val="004D2B8D"/>
    <w:rsid w:val="004D2F33"/>
    <w:rsid w:val="004D36AC"/>
    <w:rsid w:val="004D4784"/>
    <w:rsid w:val="004D4916"/>
    <w:rsid w:val="004D5F94"/>
    <w:rsid w:val="004D6F34"/>
    <w:rsid w:val="004D798E"/>
    <w:rsid w:val="004E2A75"/>
    <w:rsid w:val="004E398B"/>
    <w:rsid w:val="004E3AE1"/>
    <w:rsid w:val="004E3B58"/>
    <w:rsid w:val="004E3B60"/>
    <w:rsid w:val="004E441F"/>
    <w:rsid w:val="004F0360"/>
    <w:rsid w:val="004F06CE"/>
    <w:rsid w:val="004F0B00"/>
    <w:rsid w:val="004F1B15"/>
    <w:rsid w:val="004F2B5F"/>
    <w:rsid w:val="004F40D9"/>
    <w:rsid w:val="004F4C82"/>
    <w:rsid w:val="004F52A8"/>
    <w:rsid w:val="004F6552"/>
    <w:rsid w:val="00501DE2"/>
    <w:rsid w:val="00502839"/>
    <w:rsid w:val="005028AE"/>
    <w:rsid w:val="00502DF9"/>
    <w:rsid w:val="005034A2"/>
    <w:rsid w:val="005049B6"/>
    <w:rsid w:val="005052F4"/>
    <w:rsid w:val="00505E58"/>
    <w:rsid w:val="0050795C"/>
    <w:rsid w:val="00507BA9"/>
    <w:rsid w:val="00511211"/>
    <w:rsid w:val="00515A54"/>
    <w:rsid w:val="0052070C"/>
    <w:rsid w:val="00521523"/>
    <w:rsid w:val="00521885"/>
    <w:rsid w:val="005229D6"/>
    <w:rsid w:val="00522C0F"/>
    <w:rsid w:val="00522DD6"/>
    <w:rsid w:val="00532ECE"/>
    <w:rsid w:val="0053465A"/>
    <w:rsid w:val="00534956"/>
    <w:rsid w:val="005366D8"/>
    <w:rsid w:val="00541FBE"/>
    <w:rsid w:val="0054277D"/>
    <w:rsid w:val="00545AD4"/>
    <w:rsid w:val="00546BE0"/>
    <w:rsid w:val="0054787F"/>
    <w:rsid w:val="00551555"/>
    <w:rsid w:val="00551D35"/>
    <w:rsid w:val="005521A2"/>
    <w:rsid w:val="00553362"/>
    <w:rsid w:val="005540C2"/>
    <w:rsid w:val="005614BB"/>
    <w:rsid w:val="0056283B"/>
    <w:rsid w:val="00562F02"/>
    <w:rsid w:val="00563293"/>
    <w:rsid w:val="0056362E"/>
    <w:rsid w:val="005637CB"/>
    <w:rsid w:val="00564BAB"/>
    <w:rsid w:val="0056546D"/>
    <w:rsid w:val="00566170"/>
    <w:rsid w:val="00571270"/>
    <w:rsid w:val="005713C0"/>
    <w:rsid w:val="00571B86"/>
    <w:rsid w:val="00572013"/>
    <w:rsid w:val="0057495E"/>
    <w:rsid w:val="00574CD5"/>
    <w:rsid w:val="00575DBB"/>
    <w:rsid w:val="005821B7"/>
    <w:rsid w:val="005832CE"/>
    <w:rsid w:val="00585A93"/>
    <w:rsid w:val="005864B2"/>
    <w:rsid w:val="0059167A"/>
    <w:rsid w:val="00593757"/>
    <w:rsid w:val="00594556"/>
    <w:rsid w:val="00596CFE"/>
    <w:rsid w:val="005971BB"/>
    <w:rsid w:val="005A0105"/>
    <w:rsid w:val="005A1D85"/>
    <w:rsid w:val="005A3D5D"/>
    <w:rsid w:val="005A4868"/>
    <w:rsid w:val="005A4CC8"/>
    <w:rsid w:val="005A5526"/>
    <w:rsid w:val="005A55EC"/>
    <w:rsid w:val="005B0A77"/>
    <w:rsid w:val="005B0E6C"/>
    <w:rsid w:val="005B188B"/>
    <w:rsid w:val="005B1BAE"/>
    <w:rsid w:val="005B3098"/>
    <w:rsid w:val="005B382D"/>
    <w:rsid w:val="005B3C24"/>
    <w:rsid w:val="005B4CE6"/>
    <w:rsid w:val="005B53CC"/>
    <w:rsid w:val="005B6246"/>
    <w:rsid w:val="005C006D"/>
    <w:rsid w:val="005C1BB5"/>
    <w:rsid w:val="005C25B4"/>
    <w:rsid w:val="005C34B8"/>
    <w:rsid w:val="005C36E9"/>
    <w:rsid w:val="005C3A2F"/>
    <w:rsid w:val="005C537F"/>
    <w:rsid w:val="005C5C35"/>
    <w:rsid w:val="005C6B05"/>
    <w:rsid w:val="005C78EA"/>
    <w:rsid w:val="005C7EC8"/>
    <w:rsid w:val="005D0F5C"/>
    <w:rsid w:val="005D5554"/>
    <w:rsid w:val="005D784B"/>
    <w:rsid w:val="005D7BE8"/>
    <w:rsid w:val="005E07A3"/>
    <w:rsid w:val="005E1342"/>
    <w:rsid w:val="005E2029"/>
    <w:rsid w:val="005E20FA"/>
    <w:rsid w:val="005E2657"/>
    <w:rsid w:val="005E359A"/>
    <w:rsid w:val="005E4B2F"/>
    <w:rsid w:val="005E5FE5"/>
    <w:rsid w:val="005F08DC"/>
    <w:rsid w:val="005F08EE"/>
    <w:rsid w:val="005F0ADA"/>
    <w:rsid w:val="005F2E92"/>
    <w:rsid w:val="005F42E2"/>
    <w:rsid w:val="005F7856"/>
    <w:rsid w:val="006012BF"/>
    <w:rsid w:val="00601557"/>
    <w:rsid w:val="006042A4"/>
    <w:rsid w:val="00605972"/>
    <w:rsid w:val="00606F12"/>
    <w:rsid w:val="0060718D"/>
    <w:rsid w:val="006073B0"/>
    <w:rsid w:val="00610B0D"/>
    <w:rsid w:val="00611454"/>
    <w:rsid w:val="00612511"/>
    <w:rsid w:val="00612519"/>
    <w:rsid w:val="00612675"/>
    <w:rsid w:val="00612EAE"/>
    <w:rsid w:val="006148D9"/>
    <w:rsid w:val="00614E6E"/>
    <w:rsid w:val="00615BAE"/>
    <w:rsid w:val="006167C9"/>
    <w:rsid w:val="00616DFA"/>
    <w:rsid w:val="006176CF"/>
    <w:rsid w:val="00621128"/>
    <w:rsid w:val="00623659"/>
    <w:rsid w:val="006236FE"/>
    <w:rsid w:val="0062388C"/>
    <w:rsid w:val="00624889"/>
    <w:rsid w:val="006273E0"/>
    <w:rsid w:val="006326CD"/>
    <w:rsid w:val="00632905"/>
    <w:rsid w:val="00632DC9"/>
    <w:rsid w:val="006343A1"/>
    <w:rsid w:val="006352B0"/>
    <w:rsid w:val="0063640D"/>
    <w:rsid w:val="00641D16"/>
    <w:rsid w:val="00642EC4"/>
    <w:rsid w:val="00645C5D"/>
    <w:rsid w:val="00646AA1"/>
    <w:rsid w:val="00647576"/>
    <w:rsid w:val="00652318"/>
    <w:rsid w:val="0065287B"/>
    <w:rsid w:val="00652C4D"/>
    <w:rsid w:val="00654A2D"/>
    <w:rsid w:val="00655E4E"/>
    <w:rsid w:val="006572D7"/>
    <w:rsid w:val="0066023E"/>
    <w:rsid w:val="00660F15"/>
    <w:rsid w:val="006610D3"/>
    <w:rsid w:val="00665492"/>
    <w:rsid w:val="006706DB"/>
    <w:rsid w:val="00670A50"/>
    <w:rsid w:val="0067400B"/>
    <w:rsid w:val="00674ABB"/>
    <w:rsid w:val="006758DA"/>
    <w:rsid w:val="006758FF"/>
    <w:rsid w:val="00675ED2"/>
    <w:rsid w:val="00676216"/>
    <w:rsid w:val="00680D24"/>
    <w:rsid w:val="00681718"/>
    <w:rsid w:val="006849C3"/>
    <w:rsid w:val="006858AF"/>
    <w:rsid w:val="00686277"/>
    <w:rsid w:val="00690A84"/>
    <w:rsid w:val="006913A4"/>
    <w:rsid w:val="00695045"/>
    <w:rsid w:val="00695812"/>
    <w:rsid w:val="006971AC"/>
    <w:rsid w:val="00697AF0"/>
    <w:rsid w:val="006A05C1"/>
    <w:rsid w:val="006A0E07"/>
    <w:rsid w:val="006A10E1"/>
    <w:rsid w:val="006A1151"/>
    <w:rsid w:val="006A39E1"/>
    <w:rsid w:val="006A41F6"/>
    <w:rsid w:val="006A67B0"/>
    <w:rsid w:val="006A70B8"/>
    <w:rsid w:val="006B2FF0"/>
    <w:rsid w:val="006B7853"/>
    <w:rsid w:val="006C1531"/>
    <w:rsid w:val="006C1B8B"/>
    <w:rsid w:val="006C2080"/>
    <w:rsid w:val="006C27B9"/>
    <w:rsid w:val="006C6213"/>
    <w:rsid w:val="006C6F7B"/>
    <w:rsid w:val="006D0D37"/>
    <w:rsid w:val="006D3C2B"/>
    <w:rsid w:val="006D69BF"/>
    <w:rsid w:val="006D73B9"/>
    <w:rsid w:val="006D785B"/>
    <w:rsid w:val="006E0970"/>
    <w:rsid w:val="006E1A02"/>
    <w:rsid w:val="006E275D"/>
    <w:rsid w:val="006E2BAA"/>
    <w:rsid w:val="006E3501"/>
    <w:rsid w:val="006E4044"/>
    <w:rsid w:val="006E5554"/>
    <w:rsid w:val="006E5599"/>
    <w:rsid w:val="006E5762"/>
    <w:rsid w:val="006E6011"/>
    <w:rsid w:val="006E66FB"/>
    <w:rsid w:val="006E6AC5"/>
    <w:rsid w:val="006E7701"/>
    <w:rsid w:val="006F06F2"/>
    <w:rsid w:val="006F0B99"/>
    <w:rsid w:val="006F2A79"/>
    <w:rsid w:val="006F38E9"/>
    <w:rsid w:val="006F3F3D"/>
    <w:rsid w:val="006F3FC1"/>
    <w:rsid w:val="006F49E8"/>
    <w:rsid w:val="006F569A"/>
    <w:rsid w:val="006F6EB3"/>
    <w:rsid w:val="007001DE"/>
    <w:rsid w:val="00702FB5"/>
    <w:rsid w:val="00704FB5"/>
    <w:rsid w:val="0070560A"/>
    <w:rsid w:val="00706084"/>
    <w:rsid w:val="0071036D"/>
    <w:rsid w:val="00710E47"/>
    <w:rsid w:val="00712A9B"/>
    <w:rsid w:val="00713B93"/>
    <w:rsid w:val="00715F0A"/>
    <w:rsid w:val="007169DE"/>
    <w:rsid w:val="00717169"/>
    <w:rsid w:val="0072064A"/>
    <w:rsid w:val="00721DEA"/>
    <w:rsid w:val="00722C9B"/>
    <w:rsid w:val="00722ECF"/>
    <w:rsid w:val="00723167"/>
    <w:rsid w:val="00723D2F"/>
    <w:rsid w:val="007274C3"/>
    <w:rsid w:val="00730DE9"/>
    <w:rsid w:val="00731086"/>
    <w:rsid w:val="00731BAF"/>
    <w:rsid w:val="007350A1"/>
    <w:rsid w:val="00736B51"/>
    <w:rsid w:val="007403C5"/>
    <w:rsid w:val="007403D3"/>
    <w:rsid w:val="007408BB"/>
    <w:rsid w:val="007419FE"/>
    <w:rsid w:val="00742AB3"/>
    <w:rsid w:val="007456E0"/>
    <w:rsid w:val="007465BD"/>
    <w:rsid w:val="00752BB4"/>
    <w:rsid w:val="00753745"/>
    <w:rsid w:val="00753841"/>
    <w:rsid w:val="0075515B"/>
    <w:rsid w:val="007568D9"/>
    <w:rsid w:val="007600F8"/>
    <w:rsid w:val="0076150F"/>
    <w:rsid w:val="00761B87"/>
    <w:rsid w:val="00761B8E"/>
    <w:rsid w:val="00764AB4"/>
    <w:rsid w:val="00764B4C"/>
    <w:rsid w:val="00766568"/>
    <w:rsid w:val="007701AD"/>
    <w:rsid w:val="00770BF9"/>
    <w:rsid w:val="00773CF7"/>
    <w:rsid w:val="00773DFF"/>
    <w:rsid w:val="00775D90"/>
    <w:rsid w:val="00776195"/>
    <w:rsid w:val="007775B2"/>
    <w:rsid w:val="007778F6"/>
    <w:rsid w:val="00777B45"/>
    <w:rsid w:val="00777E37"/>
    <w:rsid w:val="007803BD"/>
    <w:rsid w:val="007813D0"/>
    <w:rsid w:val="007813FC"/>
    <w:rsid w:val="00782C8C"/>
    <w:rsid w:val="00783319"/>
    <w:rsid w:val="00783C07"/>
    <w:rsid w:val="007847A0"/>
    <w:rsid w:val="00784A97"/>
    <w:rsid w:val="007864DA"/>
    <w:rsid w:val="00786F95"/>
    <w:rsid w:val="0079179C"/>
    <w:rsid w:val="007919CC"/>
    <w:rsid w:val="00793307"/>
    <w:rsid w:val="00795E83"/>
    <w:rsid w:val="007A01E6"/>
    <w:rsid w:val="007A0F8F"/>
    <w:rsid w:val="007A1EC5"/>
    <w:rsid w:val="007A1F5C"/>
    <w:rsid w:val="007A356C"/>
    <w:rsid w:val="007B0940"/>
    <w:rsid w:val="007B15AA"/>
    <w:rsid w:val="007B1DDE"/>
    <w:rsid w:val="007B2DCB"/>
    <w:rsid w:val="007B39F4"/>
    <w:rsid w:val="007B581F"/>
    <w:rsid w:val="007B6D90"/>
    <w:rsid w:val="007C216F"/>
    <w:rsid w:val="007C2FA9"/>
    <w:rsid w:val="007C4945"/>
    <w:rsid w:val="007C688F"/>
    <w:rsid w:val="007C6AFD"/>
    <w:rsid w:val="007C7C88"/>
    <w:rsid w:val="007D03DB"/>
    <w:rsid w:val="007D146B"/>
    <w:rsid w:val="007D3412"/>
    <w:rsid w:val="007D38E7"/>
    <w:rsid w:val="007D569B"/>
    <w:rsid w:val="007D575D"/>
    <w:rsid w:val="007D6414"/>
    <w:rsid w:val="007D6D6F"/>
    <w:rsid w:val="007E0C04"/>
    <w:rsid w:val="007E213B"/>
    <w:rsid w:val="007E32D7"/>
    <w:rsid w:val="007E3CF3"/>
    <w:rsid w:val="007E4493"/>
    <w:rsid w:val="007E4891"/>
    <w:rsid w:val="007E4B62"/>
    <w:rsid w:val="007E651C"/>
    <w:rsid w:val="007E6DFC"/>
    <w:rsid w:val="007E72ED"/>
    <w:rsid w:val="007F25AD"/>
    <w:rsid w:val="007F27CA"/>
    <w:rsid w:val="007F47B5"/>
    <w:rsid w:val="007F5D6B"/>
    <w:rsid w:val="007F6A7F"/>
    <w:rsid w:val="007F711A"/>
    <w:rsid w:val="007F7E2D"/>
    <w:rsid w:val="00801B47"/>
    <w:rsid w:val="00802238"/>
    <w:rsid w:val="00803E64"/>
    <w:rsid w:val="008045DA"/>
    <w:rsid w:val="00805EC8"/>
    <w:rsid w:val="0080633E"/>
    <w:rsid w:val="00806468"/>
    <w:rsid w:val="00806593"/>
    <w:rsid w:val="00806772"/>
    <w:rsid w:val="008119B9"/>
    <w:rsid w:val="00812E20"/>
    <w:rsid w:val="00814681"/>
    <w:rsid w:val="008147B0"/>
    <w:rsid w:val="00817B2C"/>
    <w:rsid w:val="008208BE"/>
    <w:rsid w:val="00822164"/>
    <w:rsid w:val="00822B84"/>
    <w:rsid w:val="00822CF6"/>
    <w:rsid w:val="00823D4D"/>
    <w:rsid w:val="008248AB"/>
    <w:rsid w:val="00824A5B"/>
    <w:rsid w:val="00824CDB"/>
    <w:rsid w:val="0082674E"/>
    <w:rsid w:val="00826C18"/>
    <w:rsid w:val="00827402"/>
    <w:rsid w:val="00830788"/>
    <w:rsid w:val="008308BC"/>
    <w:rsid w:val="00833769"/>
    <w:rsid w:val="00837EEB"/>
    <w:rsid w:val="00841230"/>
    <w:rsid w:val="008429DD"/>
    <w:rsid w:val="00842F14"/>
    <w:rsid w:val="00844A9B"/>
    <w:rsid w:val="0084532A"/>
    <w:rsid w:val="008453B7"/>
    <w:rsid w:val="0084665D"/>
    <w:rsid w:val="00846E4A"/>
    <w:rsid w:val="008477E6"/>
    <w:rsid w:val="00847BFA"/>
    <w:rsid w:val="00847F1E"/>
    <w:rsid w:val="0084B59C"/>
    <w:rsid w:val="008500D0"/>
    <w:rsid w:val="0085228E"/>
    <w:rsid w:val="00852490"/>
    <w:rsid w:val="00852CFC"/>
    <w:rsid w:val="00853590"/>
    <w:rsid w:val="00853B2A"/>
    <w:rsid w:val="0085414E"/>
    <w:rsid w:val="00855576"/>
    <w:rsid w:val="0085608A"/>
    <w:rsid w:val="00856483"/>
    <w:rsid w:val="00857877"/>
    <w:rsid w:val="0086017D"/>
    <w:rsid w:val="00860EEF"/>
    <w:rsid w:val="00861E4C"/>
    <w:rsid w:val="008648E7"/>
    <w:rsid w:val="00864DCB"/>
    <w:rsid w:val="00865B21"/>
    <w:rsid w:val="00867D04"/>
    <w:rsid w:val="00870D05"/>
    <w:rsid w:val="00870F18"/>
    <w:rsid w:val="00871EF5"/>
    <w:rsid w:val="00873C67"/>
    <w:rsid w:val="008742BB"/>
    <w:rsid w:val="00876B6E"/>
    <w:rsid w:val="00877B55"/>
    <w:rsid w:val="00880C6B"/>
    <w:rsid w:val="00882042"/>
    <w:rsid w:val="008822D6"/>
    <w:rsid w:val="008838A2"/>
    <w:rsid w:val="0089066D"/>
    <w:rsid w:val="008915E4"/>
    <w:rsid w:val="008918AB"/>
    <w:rsid w:val="00891D87"/>
    <w:rsid w:val="00892D86"/>
    <w:rsid w:val="0089437C"/>
    <w:rsid w:val="0089450B"/>
    <w:rsid w:val="00894C0C"/>
    <w:rsid w:val="00895BDC"/>
    <w:rsid w:val="00895BE5"/>
    <w:rsid w:val="0089644E"/>
    <w:rsid w:val="00896611"/>
    <w:rsid w:val="008A07C5"/>
    <w:rsid w:val="008A1F19"/>
    <w:rsid w:val="008A3833"/>
    <w:rsid w:val="008A4E25"/>
    <w:rsid w:val="008B08A9"/>
    <w:rsid w:val="008B4641"/>
    <w:rsid w:val="008B5336"/>
    <w:rsid w:val="008B5711"/>
    <w:rsid w:val="008B5DC9"/>
    <w:rsid w:val="008B636C"/>
    <w:rsid w:val="008B7097"/>
    <w:rsid w:val="008B7652"/>
    <w:rsid w:val="008C003B"/>
    <w:rsid w:val="008C2266"/>
    <w:rsid w:val="008C4023"/>
    <w:rsid w:val="008C40B2"/>
    <w:rsid w:val="008C4A85"/>
    <w:rsid w:val="008C5FCA"/>
    <w:rsid w:val="008C614A"/>
    <w:rsid w:val="008C73CA"/>
    <w:rsid w:val="008C76F0"/>
    <w:rsid w:val="008D1118"/>
    <w:rsid w:val="008D3279"/>
    <w:rsid w:val="008D3FD7"/>
    <w:rsid w:val="008D7AE2"/>
    <w:rsid w:val="008E0254"/>
    <w:rsid w:val="008E0B71"/>
    <w:rsid w:val="008E1114"/>
    <w:rsid w:val="008E15EC"/>
    <w:rsid w:val="008E17A3"/>
    <w:rsid w:val="008E2FDA"/>
    <w:rsid w:val="008E3307"/>
    <w:rsid w:val="008E4D76"/>
    <w:rsid w:val="008E5BB9"/>
    <w:rsid w:val="008E7591"/>
    <w:rsid w:val="008E7772"/>
    <w:rsid w:val="008F00E6"/>
    <w:rsid w:val="008F0178"/>
    <w:rsid w:val="008F0B66"/>
    <w:rsid w:val="008F140C"/>
    <w:rsid w:val="008F25CD"/>
    <w:rsid w:val="008F3573"/>
    <w:rsid w:val="008F37D7"/>
    <w:rsid w:val="008F41FC"/>
    <w:rsid w:val="008F55FF"/>
    <w:rsid w:val="009016E1"/>
    <w:rsid w:val="009049BF"/>
    <w:rsid w:val="00906394"/>
    <w:rsid w:val="0090639E"/>
    <w:rsid w:val="0090707F"/>
    <w:rsid w:val="00907266"/>
    <w:rsid w:val="00910AF2"/>
    <w:rsid w:val="009132B1"/>
    <w:rsid w:val="00916668"/>
    <w:rsid w:val="009171C4"/>
    <w:rsid w:val="00917656"/>
    <w:rsid w:val="00921A3A"/>
    <w:rsid w:val="00922AE1"/>
    <w:rsid w:val="0092413B"/>
    <w:rsid w:val="00924838"/>
    <w:rsid w:val="00927723"/>
    <w:rsid w:val="00932B3F"/>
    <w:rsid w:val="00933601"/>
    <w:rsid w:val="00936968"/>
    <w:rsid w:val="009375A1"/>
    <w:rsid w:val="00937CBE"/>
    <w:rsid w:val="0094409D"/>
    <w:rsid w:val="0094464D"/>
    <w:rsid w:val="0094561B"/>
    <w:rsid w:val="00952772"/>
    <w:rsid w:val="00953A3E"/>
    <w:rsid w:val="00953C69"/>
    <w:rsid w:val="00956767"/>
    <w:rsid w:val="0095706B"/>
    <w:rsid w:val="00957EF5"/>
    <w:rsid w:val="009612E6"/>
    <w:rsid w:val="00961455"/>
    <w:rsid w:val="00962575"/>
    <w:rsid w:val="00963226"/>
    <w:rsid w:val="00964553"/>
    <w:rsid w:val="009663F8"/>
    <w:rsid w:val="009667C1"/>
    <w:rsid w:val="009714E0"/>
    <w:rsid w:val="009743AA"/>
    <w:rsid w:val="0097445A"/>
    <w:rsid w:val="00974D08"/>
    <w:rsid w:val="00975AF6"/>
    <w:rsid w:val="00976107"/>
    <w:rsid w:val="00976604"/>
    <w:rsid w:val="009824A4"/>
    <w:rsid w:val="0098251D"/>
    <w:rsid w:val="0098523F"/>
    <w:rsid w:val="00985714"/>
    <w:rsid w:val="00985A0C"/>
    <w:rsid w:val="0098787C"/>
    <w:rsid w:val="00990219"/>
    <w:rsid w:val="009917D2"/>
    <w:rsid w:val="00991D65"/>
    <w:rsid w:val="00992B64"/>
    <w:rsid w:val="00994512"/>
    <w:rsid w:val="009945C2"/>
    <w:rsid w:val="009948E1"/>
    <w:rsid w:val="00996328"/>
    <w:rsid w:val="00997BA4"/>
    <w:rsid w:val="009A1FA7"/>
    <w:rsid w:val="009A23F9"/>
    <w:rsid w:val="009A257E"/>
    <w:rsid w:val="009A6214"/>
    <w:rsid w:val="009B048C"/>
    <w:rsid w:val="009B2A4E"/>
    <w:rsid w:val="009B36ED"/>
    <w:rsid w:val="009B3DFF"/>
    <w:rsid w:val="009B5143"/>
    <w:rsid w:val="009B5F54"/>
    <w:rsid w:val="009B61A5"/>
    <w:rsid w:val="009C1A51"/>
    <w:rsid w:val="009C1C12"/>
    <w:rsid w:val="009C40E9"/>
    <w:rsid w:val="009C5420"/>
    <w:rsid w:val="009D17BA"/>
    <w:rsid w:val="009D3B08"/>
    <w:rsid w:val="009D67B1"/>
    <w:rsid w:val="009D75E2"/>
    <w:rsid w:val="009E0B8E"/>
    <w:rsid w:val="009E22A5"/>
    <w:rsid w:val="009E2CF5"/>
    <w:rsid w:val="009E2E30"/>
    <w:rsid w:val="009E4F8B"/>
    <w:rsid w:val="009F1CA4"/>
    <w:rsid w:val="009F289A"/>
    <w:rsid w:val="009F3892"/>
    <w:rsid w:val="009F6A94"/>
    <w:rsid w:val="009F6F6D"/>
    <w:rsid w:val="00A004F4"/>
    <w:rsid w:val="00A00DC5"/>
    <w:rsid w:val="00A01568"/>
    <w:rsid w:val="00A02044"/>
    <w:rsid w:val="00A02F99"/>
    <w:rsid w:val="00A03172"/>
    <w:rsid w:val="00A03CC4"/>
    <w:rsid w:val="00A07FFB"/>
    <w:rsid w:val="00A10FA7"/>
    <w:rsid w:val="00A11A77"/>
    <w:rsid w:val="00A12D86"/>
    <w:rsid w:val="00A12EB3"/>
    <w:rsid w:val="00A13B0C"/>
    <w:rsid w:val="00A14BF3"/>
    <w:rsid w:val="00A150B0"/>
    <w:rsid w:val="00A157D0"/>
    <w:rsid w:val="00A15F50"/>
    <w:rsid w:val="00A160A8"/>
    <w:rsid w:val="00A160BE"/>
    <w:rsid w:val="00A168A3"/>
    <w:rsid w:val="00A2029F"/>
    <w:rsid w:val="00A20C17"/>
    <w:rsid w:val="00A21F32"/>
    <w:rsid w:val="00A22139"/>
    <w:rsid w:val="00A2252D"/>
    <w:rsid w:val="00A22CD5"/>
    <w:rsid w:val="00A25A30"/>
    <w:rsid w:val="00A27C5B"/>
    <w:rsid w:val="00A27E7B"/>
    <w:rsid w:val="00A30D28"/>
    <w:rsid w:val="00A341E5"/>
    <w:rsid w:val="00A35497"/>
    <w:rsid w:val="00A40E10"/>
    <w:rsid w:val="00A41A61"/>
    <w:rsid w:val="00A42468"/>
    <w:rsid w:val="00A424F8"/>
    <w:rsid w:val="00A42935"/>
    <w:rsid w:val="00A4321C"/>
    <w:rsid w:val="00A434F2"/>
    <w:rsid w:val="00A44AE7"/>
    <w:rsid w:val="00A45F17"/>
    <w:rsid w:val="00A46268"/>
    <w:rsid w:val="00A46C57"/>
    <w:rsid w:val="00A46DDC"/>
    <w:rsid w:val="00A476FC"/>
    <w:rsid w:val="00A47B08"/>
    <w:rsid w:val="00A47E61"/>
    <w:rsid w:val="00A47EC1"/>
    <w:rsid w:val="00A53B02"/>
    <w:rsid w:val="00A53B45"/>
    <w:rsid w:val="00A53E7C"/>
    <w:rsid w:val="00A54670"/>
    <w:rsid w:val="00A54EF9"/>
    <w:rsid w:val="00A56BAF"/>
    <w:rsid w:val="00A56F5E"/>
    <w:rsid w:val="00A620EB"/>
    <w:rsid w:val="00A64C0D"/>
    <w:rsid w:val="00A65648"/>
    <w:rsid w:val="00A65A2E"/>
    <w:rsid w:val="00A701ED"/>
    <w:rsid w:val="00A714BB"/>
    <w:rsid w:val="00A733CA"/>
    <w:rsid w:val="00A74352"/>
    <w:rsid w:val="00A771C5"/>
    <w:rsid w:val="00A774BE"/>
    <w:rsid w:val="00A77574"/>
    <w:rsid w:val="00A80E10"/>
    <w:rsid w:val="00A82405"/>
    <w:rsid w:val="00A83593"/>
    <w:rsid w:val="00A8438C"/>
    <w:rsid w:val="00A84533"/>
    <w:rsid w:val="00A84B73"/>
    <w:rsid w:val="00A84D1F"/>
    <w:rsid w:val="00A866A5"/>
    <w:rsid w:val="00A90ED8"/>
    <w:rsid w:val="00A91492"/>
    <w:rsid w:val="00A9309B"/>
    <w:rsid w:val="00A93C16"/>
    <w:rsid w:val="00A94513"/>
    <w:rsid w:val="00A95B92"/>
    <w:rsid w:val="00AA2D07"/>
    <w:rsid w:val="00AA37BF"/>
    <w:rsid w:val="00AA4AE9"/>
    <w:rsid w:val="00AA52A1"/>
    <w:rsid w:val="00AA5CBD"/>
    <w:rsid w:val="00AA6D1E"/>
    <w:rsid w:val="00AB0D81"/>
    <w:rsid w:val="00AB37BF"/>
    <w:rsid w:val="00AB3FA9"/>
    <w:rsid w:val="00AB5201"/>
    <w:rsid w:val="00AB5617"/>
    <w:rsid w:val="00AB56E3"/>
    <w:rsid w:val="00AB5C2B"/>
    <w:rsid w:val="00AB5FC4"/>
    <w:rsid w:val="00AB603C"/>
    <w:rsid w:val="00AC0CBF"/>
    <w:rsid w:val="00AC2B9A"/>
    <w:rsid w:val="00AC3DA9"/>
    <w:rsid w:val="00AC4EA0"/>
    <w:rsid w:val="00AC52D3"/>
    <w:rsid w:val="00AC57DE"/>
    <w:rsid w:val="00AC62F7"/>
    <w:rsid w:val="00AC6DBA"/>
    <w:rsid w:val="00AD173D"/>
    <w:rsid w:val="00AD1C0A"/>
    <w:rsid w:val="00AD3A98"/>
    <w:rsid w:val="00AD505E"/>
    <w:rsid w:val="00AD5DD3"/>
    <w:rsid w:val="00AD6FAB"/>
    <w:rsid w:val="00AE1EF2"/>
    <w:rsid w:val="00AE31E5"/>
    <w:rsid w:val="00AE45B7"/>
    <w:rsid w:val="00AE45F7"/>
    <w:rsid w:val="00AE46D6"/>
    <w:rsid w:val="00AE53B5"/>
    <w:rsid w:val="00AE5801"/>
    <w:rsid w:val="00AE740B"/>
    <w:rsid w:val="00AE754D"/>
    <w:rsid w:val="00AE7DD7"/>
    <w:rsid w:val="00AF4D38"/>
    <w:rsid w:val="00AF4FF3"/>
    <w:rsid w:val="00AF7C3F"/>
    <w:rsid w:val="00B000C2"/>
    <w:rsid w:val="00B01CFA"/>
    <w:rsid w:val="00B01F29"/>
    <w:rsid w:val="00B02223"/>
    <w:rsid w:val="00B038A6"/>
    <w:rsid w:val="00B043EA"/>
    <w:rsid w:val="00B04A82"/>
    <w:rsid w:val="00B05CBC"/>
    <w:rsid w:val="00B07411"/>
    <w:rsid w:val="00B076C9"/>
    <w:rsid w:val="00B10346"/>
    <w:rsid w:val="00B105C5"/>
    <w:rsid w:val="00B10E45"/>
    <w:rsid w:val="00B10EC7"/>
    <w:rsid w:val="00B126DD"/>
    <w:rsid w:val="00B12F7A"/>
    <w:rsid w:val="00B130E8"/>
    <w:rsid w:val="00B158F2"/>
    <w:rsid w:val="00B17A80"/>
    <w:rsid w:val="00B22B96"/>
    <w:rsid w:val="00B22FAB"/>
    <w:rsid w:val="00B23F3C"/>
    <w:rsid w:val="00B260B4"/>
    <w:rsid w:val="00B27E23"/>
    <w:rsid w:val="00B30E57"/>
    <w:rsid w:val="00B320F5"/>
    <w:rsid w:val="00B33221"/>
    <w:rsid w:val="00B341C1"/>
    <w:rsid w:val="00B3573A"/>
    <w:rsid w:val="00B37618"/>
    <w:rsid w:val="00B37711"/>
    <w:rsid w:val="00B40AB3"/>
    <w:rsid w:val="00B41085"/>
    <w:rsid w:val="00B41AE0"/>
    <w:rsid w:val="00B41C27"/>
    <w:rsid w:val="00B426CC"/>
    <w:rsid w:val="00B427C6"/>
    <w:rsid w:val="00B43429"/>
    <w:rsid w:val="00B50855"/>
    <w:rsid w:val="00B52910"/>
    <w:rsid w:val="00B5552D"/>
    <w:rsid w:val="00B56957"/>
    <w:rsid w:val="00B57147"/>
    <w:rsid w:val="00B62765"/>
    <w:rsid w:val="00B65D30"/>
    <w:rsid w:val="00B671D5"/>
    <w:rsid w:val="00B71B99"/>
    <w:rsid w:val="00B72A8C"/>
    <w:rsid w:val="00B738F0"/>
    <w:rsid w:val="00B75A23"/>
    <w:rsid w:val="00B76E64"/>
    <w:rsid w:val="00B77F68"/>
    <w:rsid w:val="00B8029C"/>
    <w:rsid w:val="00B80D59"/>
    <w:rsid w:val="00B80E47"/>
    <w:rsid w:val="00B812EB"/>
    <w:rsid w:val="00B84E25"/>
    <w:rsid w:val="00B87889"/>
    <w:rsid w:val="00B90FEC"/>
    <w:rsid w:val="00B918B3"/>
    <w:rsid w:val="00B92193"/>
    <w:rsid w:val="00B930DE"/>
    <w:rsid w:val="00B93277"/>
    <w:rsid w:val="00B956DA"/>
    <w:rsid w:val="00B962DE"/>
    <w:rsid w:val="00BA0180"/>
    <w:rsid w:val="00BA1127"/>
    <w:rsid w:val="00BA1ABA"/>
    <w:rsid w:val="00BA3AB4"/>
    <w:rsid w:val="00BA3C3D"/>
    <w:rsid w:val="00BA5807"/>
    <w:rsid w:val="00BA788F"/>
    <w:rsid w:val="00BB09C1"/>
    <w:rsid w:val="00BB0AB0"/>
    <w:rsid w:val="00BB50E5"/>
    <w:rsid w:val="00BB5D96"/>
    <w:rsid w:val="00BB7980"/>
    <w:rsid w:val="00BC5010"/>
    <w:rsid w:val="00BC5BB2"/>
    <w:rsid w:val="00BC5EF2"/>
    <w:rsid w:val="00BC6BB7"/>
    <w:rsid w:val="00BC6C07"/>
    <w:rsid w:val="00BD5209"/>
    <w:rsid w:val="00BD59C8"/>
    <w:rsid w:val="00BD70D8"/>
    <w:rsid w:val="00BE000A"/>
    <w:rsid w:val="00BE09B6"/>
    <w:rsid w:val="00BE0DDC"/>
    <w:rsid w:val="00BE1055"/>
    <w:rsid w:val="00BE1141"/>
    <w:rsid w:val="00BE139B"/>
    <w:rsid w:val="00BE13A5"/>
    <w:rsid w:val="00BE2915"/>
    <w:rsid w:val="00BE2FD7"/>
    <w:rsid w:val="00BE45DF"/>
    <w:rsid w:val="00BE711C"/>
    <w:rsid w:val="00BE7601"/>
    <w:rsid w:val="00BF0B0D"/>
    <w:rsid w:val="00BF167B"/>
    <w:rsid w:val="00BF449D"/>
    <w:rsid w:val="00BF4CBF"/>
    <w:rsid w:val="00C0364A"/>
    <w:rsid w:val="00C039E1"/>
    <w:rsid w:val="00C068C9"/>
    <w:rsid w:val="00C06E1D"/>
    <w:rsid w:val="00C11B59"/>
    <w:rsid w:val="00C1374B"/>
    <w:rsid w:val="00C1575E"/>
    <w:rsid w:val="00C158E2"/>
    <w:rsid w:val="00C16B6C"/>
    <w:rsid w:val="00C16F5D"/>
    <w:rsid w:val="00C172DA"/>
    <w:rsid w:val="00C174BC"/>
    <w:rsid w:val="00C20A1B"/>
    <w:rsid w:val="00C22B5F"/>
    <w:rsid w:val="00C243F8"/>
    <w:rsid w:val="00C2735F"/>
    <w:rsid w:val="00C326AC"/>
    <w:rsid w:val="00C32D34"/>
    <w:rsid w:val="00C32EFD"/>
    <w:rsid w:val="00C3363E"/>
    <w:rsid w:val="00C3720B"/>
    <w:rsid w:val="00C375C2"/>
    <w:rsid w:val="00C37E01"/>
    <w:rsid w:val="00C40853"/>
    <w:rsid w:val="00C4119E"/>
    <w:rsid w:val="00C41209"/>
    <w:rsid w:val="00C41553"/>
    <w:rsid w:val="00C41670"/>
    <w:rsid w:val="00C42DB6"/>
    <w:rsid w:val="00C43008"/>
    <w:rsid w:val="00C436A2"/>
    <w:rsid w:val="00C44BE7"/>
    <w:rsid w:val="00C452BA"/>
    <w:rsid w:val="00C454EA"/>
    <w:rsid w:val="00C46B1E"/>
    <w:rsid w:val="00C46DA7"/>
    <w:rsid w:val="00C50048"/>
    <w:rsid w:val="00C504C0"/>
    <w:rsid w:val="00C51F0D"/>
    <w:rsid w:val="00C527C7"/>
    <w:rsid w:val="00C56624"/>
    <w:rsid w:val="00C60A83"/>
    <w:rsid w:val="00C611F8"/>
    <w:rsid w:val="00C61EB8"/>
    <w:rsid w:val="00C63D86"/>
    <w:rsid w:val="00C70285"/>
    <w:rsid w:val="00C72216"/>
    <w:rsid w:val="00C724F8"/>
    <w:rsid w:val="00C72653"/>
    <w:rsid w:val="00C738C7"/>
    <w:rsid w:val="00C73A1A"/>
    <w:rsid w:val="00C747A2"/>
    <w:rsid w:val="00C75A8E"/>
    <w:rsid w:val="00C76358"/>
    <w:rsid w:val="00C81C90"/>
    <w:rsid w:val="00C83248"/>
    <w:rsid w:val="00C83906"/>
    <w:rsid w:val="00C84AF1"/>
    <w:rsid w:val="00C86DEC"/>
    <w:rsid w:val="00C9140D"/>
    <w:rsid w:val="00C91BFF"/>
    <w:rsid w:val="00C93AA3"/>
    <w:rsid w:val="00CA0291"/>
    <w:rsid w:val="00CA0FBE"/>
    <w:rsid w:val="00CA137D"/>
    <w:rsid w:val="00CA59FB"/>
    <w:rsid w:val="00CA62C1"/>
    <w:rsid w:val="00CA6545"/>
    <w:rsid w:val="00CB0248"/>
    <w:rsid w:val="00CB024C"/>
    <w:rsid w:val="00CB0343"/>
    <w:rsid w:val="00CB06CA"/>
    <w:rsid w:val="00CB10F1"/>
    <w:rsid w:val="00CB1684"/>
    <w:rsid w:val="00CB29BF"/>
    <w:rsid w:val="00CB3A72"/>
    <w:rsid w:val="00CB67B0"/>
    <w:rsid w:val="00CB6EA6"/>
    <w:rsid w:val="00CB7608"/>
    <w:rsid w:val="00CB762F"/>
    <w:rsid w:val="00CB7B97"/>
    <w:rsid w:val="00CB7D5B"/>
    <w:rsid w:val="00CC0D2E"/>
    <w:rsid w:val="00CC2B7C"/>
    <w:rsid w:val="00CC2F47"/>
    <w:rsid w:val="00CC3058"/>
    <w:rsid w:val="00CC571A"/>
    <w:rsid w:val="00CC70A0"/>
    <w:rsid w:val="00CC7DF2"/>
    <w:rsid w:val="00CD24D5"/>
    <w:rsid w:val="00CD2F81"/>
    <w:rsid w:val="00CD3DD3"/>
    <w:rsid w:val="00CD4877"/>
    <w:rsid w:val="00CD4BDA"/>
    <w:rsid w:val="00CE1CBA"/>
    <w:rsid w:val="00CE2B05"/>
    <w:rsid w:val="00CE2D83"/>
    <w:rsid w:val="00CF29A0"/>
    <w:rsid w:val="00CF2D9B"/>
    <w:rsid w:val="00CF4260"/>
    <w:rsid w:val="00CF4C23"/>
    <w:rsid w:val="00D00184"/>
    <w:rsid w:val="00D004BD"/>
    <w:rsid w:val="00D00DE6"/>
    <w:rsid w:val="00D01F81"/>
    <w:rsid w:val="00D0476A"/>
    <w:rsid w:val="00D04FF4"/>
    <w:rsid w:val="00D05C5B"/>
    <w:rsid w:val="00D0674A"/>
    <w:rsid w:val="00D06A65"/>
    <w:rsid w:val="00D07777"/>
    <w:rsid w:val="00D14483"/>
    <w:rsid w:val="00D1658B"/>
    <w:rsid w:val="00D17734"/>
    <w:rsid w:val="00D1783E"/>
    <w:rsid w:val="00D17C2C"/>
    <w:rsid w:val="00D202D8"/>
    <w:rsid w:val="00D2143A"/>
    <w:rsid w:val="00D23E8A"/>
    <w:rsid w:val="00D26D5E"/>
    <w:rsid w:val="00D30999"/>
    <w:rsid w:val="00D33273"/>
    <w:rsid w:val="00D33A9E"/>
    <w:rsid w:val="00D3493C"/>
    <w:rsid w:val="00D36013"/>
    <w:rsid w:val="00D3684B"/>
    <w:rsid w:val="00D36C89"/>
    <w:rsid w:val="00D37CFF"/>
    <w:rsid w:val="00D41725"/>
    <w:rsid w:val="00D44B6C"/>
    <w:rsid w:val="00D457EB"/>
    <w:rsid w:val="00D46B28"/>
    <w:rsid w:val="00D5118E"/>
    <w:rsid w:val="00D5267C"/>
    <w:rsid w:val="00D5556F"/>
    <w:rsid w:val="00D614F3"/>
    <w:rsid w:val="00D643F2"/>
    <w:rsid w:val="00D645D0"/>
    <w:rsid w:val="00D65003"/>
    <w:rsid w:val="00D66E5D"/>
    <w:rsid w:val="00D67384"/>
    <w:rsid w:val="00D70070"/>
    <w:rsid w:val="00D7321C"/>
    <w:rsid w:val="00D75173"/>
    <w:rsid w:val="00D81597"/>
    <w:rsid w:val="00D82DC4"/>
    <w:rsid w:val="00D84F3C"/>
    <w:rsid w:val="00D856F2"/>
    <w:rsid w:val="00D85C52"/>
    <w:rsid w:val="00D86060"/>
    <w:rsid w:val="00D86AF3"/>
    <w:rsid w:val="00D86B92"/>
    <w:rsid w:val="00D87D5A"/>
    <w:rsid w:val="00D90C82"/>
    <w:rsid w:val="00D914BB"/>
    <w:rsid w:val="00D91E2E"/>
    <w:rsid w:val="00D92A68"/>
    <w:rsid w:val="00D93041"/>
    <w:rsid w:val="00D95A9C"/>
    <w:rsid w:val="00D95EF0"/>
    <w:rsid w:val="00DA1493"/>
    <w:rsid w:val="00DA1F7D"/>
    <w:rsid w:val="00DA294B"/>
    <w:rsid w:val="00DA3637"/>
    <w:rsid w:val="00DA4D0E"/>
    <w:rsid w:val="00DA511B"/>
    <w:rsid w:val="00DA5D78"/>
    <w:rsid w:val="00DA6189"/>
    <w:rsid w:val="00DA77B5"/>
    <w:rsid w:val="00DA77F1"/>
    <w:rsid w:val="00DB0D72"/>
    <w:rsid w:val="00DB125C"/>
    <w:rsid w:val="00DB2D2D"/>
    <w:rsid w:val="00DB3D42"/>
    <w:rsid w:val="00DB4262"/>
    <w:rsid w:val="00DC0667"/>
    <w:rsid w:val="00DC2AA9"/>
    <w:rsid w:val="00DC3512"/>
    <w:rsid w:val="00DC5108"/>
    <w:rsid w:val="00DC59B0"/>
    <w:rsid w:val="00DC5C51"/>
    <w:rsid w:val="00DC6DC9"/>
    <w:rsid w:val="00DC7C2F"/>
    <w:rsid w:val="00DD0391"/>
    <w:rsid w:val="00DD0573"/>
    <w:rsid w:val="00DD0650"/>
    <w:rsid w:val="00DD0DA8"/>
    <w:rsid w:val="00DD1402"/>
    <w:rsid w:val="00DD4BAD"/>
    <w:rsid w:val="00DD6412"/>
    <w:rsid w:val="00DD7311"/>
    <w:rsid w:val="00DE11ED"/>
    <w:rsid w:val="00DE1F1C"/>
    <w:rsid w:val="00DE2557"/>
    <w:rsid w:val="00DE4275"/>
    <w:rsid w:val="00DE58FA"/>
    <w:rsid w:val="00DE6C9B"/>
    <w:rsid w:val="00DF0698"/>
    <w:rsid w:val="00DF15CA"/>
    <w:rsid w:val="00DF16AA"/>
    <w:rsid w:val="00DF1C5C"/>
    <w:rsid w:val="00DF248E"/>
    <w:rsid w:val="00DF404F"/>
    <w:rsid w:val="00DF47D3"/>
    <w:rsid w:val="00DF510C"/>
    <w:rsid w:val="00DF561F"/>
    <w:rsid w:val="00DF60F4"/>
    <w:rsid w:val="00DF76F6"/>
    <w:rsid w:val="00E01823"/>
    <w:rsid w:val="00E03D2B"/>
    <w:rsid w:val="00E05320"/>
    <w:rsid w:val="00E05B38"/>
    <w:rsid w:val="00E11642"/>
    <w:rsid w:val="00E12BF9"/>
    <w:rsid w:val="00E12F79"/>
    <w:rsid w:val="00E135B1"/>
    <w:rsid w:val="00E1513C"/>
    <w:rsid w:val="00E15896"/>
    <w:rsid w:val="00E15DDD"/>
    <w:rsid w:val="00E16487"/>
    <w:rsid w:val="00E22ECB"/>
    <w:rsid w:val="00E25FAF"/>
    <w:rsid w:val="00E304EA"/>
    <w:rsid w:val="00E31FA9"/>
    <w:rsid w:val="00E328A5"/>
    <w:rsid w:val="00E35097"/>
    <w:rsid w:val="00E36583"/>
    <w:rsid w:val="00E36D8F"/>
    <w:rsid w:val="00E41CC4"/>
    <w:rsid w:val="00E428A0"/>
    <w:rsid w:val="00E44DBA"/>
    <w:rsid w:val="00E4535B"/>
    <w:rsid w:val="00E453B8"/>
    <w:rsid w:val="00E45D8D"/>
    <w:rsid w:val="00E475CD"/>
    <w:rsid w:val="00E53837"/>
    <w:rsid w:val="00E5478B"/>
    <w:rsid w:val="00E568EC"/>
    <w:rsid w:val="00E57941"/>
    <w:rsid w:val="00E62E3E"/>
    <w:rsid w:val="00E64590"/>
    <w:rsid w:val="00E65523"/>
    <w:rsid w:val="00E657A7"/>
    <w:rsid w:val="00E665EE"/>
    <w:rsid w:val="00E66815"/>
    <w:rsid w:val="00E6735A"/>
    <w:rsid w:val="00E7110E"/>
    <w:rsid w:val="00E71CCC"/>
    <w:rsid w:val="00E72BB9"/>
    <w:rsid w:val="00E73A81"/>
    <w:rsid w:val="00E74127"/>
    <w:rsid w:val="00E74A3B"/>
    <w:rsid w:val="00E769DC"/>
    <w:rsid w:val="00E77A48"/>
    <w:rsid w:val="00E77FC4"/>
    <w:rsid w:val="00E81FB4"/>
    <w:rsid w:val="00E8403A"/>
    <w:rsid w:val="00E8407A"/>
    <w:rsid w:val="00E855B2"/>
    <w:rsid w:val="00E874B2"/>
    <w:rsid w:val="00E9414F"/>
    <w:rsid w:val="00E9470F"/>
    <w:rsid w:val="00E94ACF"/>
    <w:rsid w:val="00E94D59"/>
    <w:rsid w:val="00E95602"/>
    <w:rsid w:val="00E95F9A"/>
    <w:rsid w:val="00E95FDB"/>
    <w:rsid w:val="00E97F3D"/>
    <w:rsid w:val="00EA1D65"/>
    <w:rsid w:val="00EA2396"/>
    <w:rsid w:val="00EA29B5"/>
    <w:rsid w:val="00EA2CD4"/>
    <w:rsid w:val="00EA4659"/>
    <w:rsid w:val="00EA4F50"/>
    <w:rsid w:val="00EA5D49"/>
    <w:rsid w:val="00EA5D73"/>
    <w:rsid w:val="00EA74E2"/>
    <w:rsid w:val="00EA795A"/>
    <w:rsid w:val="00EB0083"/>
    <w:rsid w:val="00EB035F"/>
    <w:rsid w:val="00EB2453"/>
    <w:rsid w:val="00EB52E7"/>
    <w:rsid w:val="00EB6D11"/>
    <w:rsid w:val="00EB703A"/>
    <w:rsid w:val="00EC084F"/>
    <w:rsid w:val="00EC1DFA"/>
    <w:rsid w:val="00EC3702"/>
    <w:rsid w:val="00EC458F"/>
    <w:rsid w:val="00EC4D60"/>
    <w:rsid w:val="00EC78E1"/>
    <w:rsid w:val="00EC7DB6"/>
    <w:rsid w:val="00ED09DA"/>
    <w:rsid w:val="00ED0AB4"/>
    <w:rsid w:val="00ED5266"/>
    <w:rsid w:val="00ED5D43"/>
    <w:rsid w:val="00ED678D"/>
    <w:rsid w:val="00ED6C08"/>
    <w:rsid w:val="00ED7371"/>
    <w:rsid w:val="00EDC638"/>
    <w:rsid w:val="00EE0B91"/>
    <w:rsid w:val="00EE2B55"/>
    <w:rsid w:val="00EE40F7"/>
    <w:rsid w:val="00EE508B"/>
    <w:rsid w:val="00EE5106"/>
    <w:rsid w:val="00EE5432"/>
    <w:rsid w:val="00EF39A1"/>
    <w:rsid w:val="00EF4F3A"/>
    <w:rsid w:val="00EF758F"/>
    <w:rsid w:val="00F00362"/>
    <w:rsid w:val="00F02478"/>
    <w:rsid w:val="00F0375A"/>
    <w:rsid w:val="00F037D6"/>
    <w:rsid w:val="00F0518B"/>
    <w:rsid w:val="00F0690F"/>
    <w:rsid w:val="00F10499"/>
    <w:rsid w:val="00F11123"/>
    <w:rsid w:val="00F11CCD"/>
    <w:rsid w:val="00F13070"/>
    <w:rsid w:val="00F15698"/>
    <w:rsid w:val="00F1698C"/>
    <w:rsid w:val="00F16BD7"/>
    <w:rsid w:val="00F20EAA"/>
    <w:rsid w:val="00F22756"/>
    <w:rsid w:val="00F24F31"/>
    <w:rsid w:val="00F2618F"/>
    <w:rsid w:val="00F26975"/>
    <w:rsid w:val="00F335C1"/>
    <w:rsid w:val="00F3401D"/>
    <w:rsid w:val="00F351D7"/>
    <w:rsid w:val="00F370C3"/>
    <w:rsid w:val="00F372D7"/>
    <w:rsid w:val="00F40C87"/>
    <w:rsid w:val="00F4249D"/>
    <w:rsid w:val="00F448ED"/>
    <w:rsid w:val="00F45826"/>
    <w:rsid w:val="00F52325"/>
    <w:rsid w:val="00F52577"/>
    <w:rsid w:val="00F5282F"/>
    <w:rsid w:val="00F52A0E"/>
    <w:rsid w:val="00F534A3"/>
    <w:rsid w:val="00F5640F"/>
    <w:rsid w:val="00F62FFE"/>
    <w:rsid w:val="00F660BE"/>
    <w:rsid w:val="00F67F56"/>
    <w:rsid w:val="00F71490"/>
    <w:rsid w:val="00F728AB"/>
    <w:rsid w:val="00F74997"/>
    <w:rsid w:val="00F749C4"/>
    <w:rsid w:val="00F805AF"/>
    <w:rsid w:val="00F8364C"/>
    <w:rsid w:val="00F83930"/>
    <w:rsid w:val="00F83B5D"/>
    <w:rsid w:val="00F846F7"/>
    <w:rsid w:val="00F84FEE"/>
    <w:rsid w:val="00F852B1"/>
    <w:rsid w:val="00F85813"/>
    <w:rsid w:val="00F8706D"/>
    <w:rsid w:val="00F8757A"/>
    <w:rsid w:val="00F87E4B"/>
    <w:rsid w:val="00F90497"/>
    <w:rsid w:val="00F92C5B"/>
    <w:rsid w:val="00F937C4"/>
    <w:rsid w:val="00F938A2"/>
    <w:rsid w:val="00F97484"/>
    <w:rsid w:val="00F97866"/>
    <w:rsid w:val="00FA0D5C"/>
    <w:rsid w:val="00FA208C"/>
    <w:rsid w:val="00FA23A3"/>
    <w:rsid w:val="00FA2A8D"/>
    <w:rsid w:val="00FA3D4E"/>
    <w:rsid w:val="00FA41E6"/>
    <w:rsid w:val="00FA4D39"/>
    <w:rsid w:val="00FA4DB2"/>
    <w:rsid w:val="00FA5776"/>
    <w:rsid w:val="00FA5AE0"/>
    <w:rsid w:val="00FA6654"/>
    <w:rsid w:val="00FA66A0"/>
    <w:rsid w:val="00FB0FA4"/>
    <w:rsid w:val="00FB117E"/>
    <w:rsid w:val="00FB1623"/>
    <w:rsid w:val="00FB47F5"/>
    <w:rsid w:val="00FB566A"/>
    <w:rsid w:val="00FB64B1"/>
    <w:rsid w:val="00FB665B"/>
    <w:rsid w:val="00FB7855"/>
    <w:rsid w:val="00FC092D"/>
    <w:rsid w:val="00FC272C"/>
    <w:rsid w:val="00FC2D77"/>
    <w:rsid w:val="00FC2DB1"/>
    <w:rsid w:val="00FC388C"/>
    <w:rsid w:val="00FC6ABF"/>
    <w:rsid w:val="00FD05A2"/>
    <w:rsid w:val="00FD179F"/>
    <w:rsid w:val="00FD17D0"/>
    <w:rsid w:val="00FD254A"/>
    <w:rsid w:val="00FD33B5"/>
    <w:rsid w:val="00FD38D9"/>
    <w:rsid w:val="00FD78F0"/>
    <w:rsid w:val="00FD7C29"/>
    <w:rsid w:val="00FE0F2D"/>
    <w:rsid w:val="00FE1B17"/>
    <w:rsid w:val="00FE3870"/>
    <w:rsid w:val="00FE423A"/>
    <w:rsid w:val="00FE6E0E"/>
    <w:rsid w:val="00FF0608"/>
    <w:rsid w:val="00FF09C0"/>
    <w:rsid w:val="00FF0DEA"/>
    <w:rsid w:val="00FF2106"/>
    <w:rsid w:val="00FF3DF0"/>
    <w:rsid w:val="00FF56E9"/>
    <w:rsid w:val="00FF6325"/>
    <w:rsid w:val="00FF64C8"/>
    <w:rsid w:val="01432CCF"/>
    <w:rsid w:val="027FDE01"/>
    <w:rsid w:val="0359B3B2"/>
    <w:rsid w:val="04173E8A"/>
    <w:rsid w:val="04814200"/>
    <w:rsid w:val="0582BC44"/>
    <w:rsid w:val="05EF9CF7"/>
    <w:rsid w:val="05F92BC1"/>
    <w:rsid w:val="062BA99E"/>
    <w:rsid w:val="063C4F59"/>
    <w:rsid w:val="0675414C"/>
    <w:rsid w:val="0716AA5B"/>
    <w:rsid w:val="07181426"/>
    <w:rsid w:val="08793301"/>
    <w:rsid w:val="0C5BF012"/>
    <w:rsid w:val="0C7083F6"/>
    <w:rsid w:val="0F1040A0"/>
    <w:rsid w:val="0FCC8558"/>
    <w:rsid w:val="1011764A"/>
    <w:rsid w:val="10B1A91B"/>
    <w:rsid w:val="12B17064"/>
    <w:rsid w:val="135B2CD5"/>
    <w:rsid w:val="13892630"/>
    <w:rsid w:val="13AE0F98"/>
    <w:rsid w:val="13C01555"/>
    <w:rsid w:val="17E40C79"/>
    <w:rsid w:val="17E669A7"/>
    <w:rsid w:val="180CD7EE"/>
    <w:rsid w:val="184F9B44"/>
    <w:rsid w:val="18D4B083"/>
    <w:rsid w:val="1CE51BA6"/>
    <w:rsid w:val="1D0625D3"/>
    <w:rsid w:val="1D6C09EF"/>
    <w:rsid w:val="1E2997DC"/>
    <w:rsid w:val="1FC56ED1"/>
    <w:rsid w:val="236301C7"/>
    <w:rsid w:val="25414F47"/>
    <w:rsid w:val="278E50D7"/>
    <w:rsid w:val="27A652C3"/>
    <w:rsid w:val="29837F8B"/>
    <w:rsid w:val="298B44D0"/>
    <w:rsid w:val="2A2DCBE5"/>
    <w:rsid w:val="2FD41A9E"/>
    <w:rsid w:val="3050E5EA"/>
    <w:rsid w:val="312EEBDE"/>
    <w:rsid w:val="3250B642"/>
    <w:rsid w:val="3339B8E6"/>
    <w:rsid w:val="3350A326"/>
    <w:rsid w:val="335392BF"/>
    <w:rsid w:val="33699117"/>
    <w:rsid w:val="33B1FB51"/>
    <w:rsid w:val="340038B3"/>
    <w:rsid w:val="3480E53F"/>
    <w:rsid w:val="357C1C9C"/>
    <w:rsid w:val="35D46B0B"/>
    <w:rsid w:val="36198E8A"/>
    <w:rsid w:val="37792897"/>
    <w:rsid w:val="3947CABD"/>
    <w:rsid w:val="3949B597"/>
    <w:rsid w:val="39A62AB8"/>
    <w:rsid w:val="3B82264D"/>
    <w:rsid w:val="3CA27885"/>
    <w:rsid w:val="3E1099C2"/>
    <w:rsid w:val="410A3276"/>
    <w:rsid w:val="41724646"/>
    <w:rsid w:val="4356EEF5"/>
    <w:rsid w:val="43B2A157"/>
    <w:rsid w:val="46E83B3E"/>
    <w:rsid w:val="47553C50"/>
    <w:rsid w:val="47E8448C"/>
    <w:rsid w:val="4901BB2C"/>
    <w:rsid w:val="4A618FB2"/>
    <w:rsid w:val="4AB6F49A"/>
    <w:rsid w:val="4B62905F"/>
    <w:rsid w:val="4BAD3744"/>
    <w:rsid w:val="4BD2922D"/>
    <w:rsid w:val="4C40A13C"/>
    <w:rsid w:val="4D567ED0"/>
    <w:rsid w:val="4D844C7A"/>
    <w:rsid w:val="4E2BFF66"/>
    <w:rsid w:val="4F44CEA1"/>
    <w:rsid w:val="500F7538"/>
    <w:rsid w:val="5097681E"/>
    <w:rsid w:val="51436AC7"/>
    <w:rsid w:val="51465807"/>
    <w:rsid w:val="5167A634"/>
    <w:rsid w:val="5588BE3F"/>
    <w:rsid w:val="55DE47B4"/>
    <w:rsid w:val="5A44344D"/>
    <w:rsid w:val="5E6F08AE"/>
    <w:rsid w:val="6079A804"/>
    <w:rsid w:val="6566965C"/>
    <w:rsid w:val="6599001C"/>
    <w:rsid w:val="65CEB721"/>
    <w:rsid w:val="66E3AD42"/>
    <w:rsid w:val="67D131B5"/>
    <w:rsid w:val="68BA8E37"/>
    <w:rsid w:val="6922BE6B"/>
    <w:rsid w:val="6A23E85A"/>
    <w:rsid w:val="6AFEEF7C"/>
    <w:rsid w:val="6B425576"/>
    <w:rsid w:val="6C344C9D"/>
    <w:rsid w:val="6D88BA4E"/>
    <w:rsid w:val="6DA96AF2"/>
    <w:rsid w:val="6F1C96E4"/>
    <w:rsid w:val="70ABC1ED"/>
    <w:rsid w:val="7195C765"/>
    <w:rsid w:val="71B58B33"/>
    <w:rsid w:val="74140A40"/>
    <w:rsid w:val="74795DC1"/>
    <w:rsid w:val="748BEDE1"/>
    <w:rsid w:val="767AB01B"/>
    <w:rsid w:val="76E295C4"/>
    <w:rsid w:val="77A5DA7E"/>
    <w:rsid w:val="7AE3B087"/>
    <w:rsid w:val="7B04E6C1"/>
    <w:rsid w:val="7B3E09DF"/>
    <w:rsid w:val="7D796CE5"/>
    <w:rsid w:val="7D79CF7E"/>
    <w:rsid w:val="7DE707E5"/>
    <w:rsid w:val="7E306E54"/>
    <w:rsid w:val="7E30E366"/>
    <w:rsid w:val="7FB55D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26014A0E"/>
  <w15:docId w15:val="{C9A3E163-CCD9-4CEE-8E8C-2EA96719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01DE"/>
    <w:pPr>
      <w:spacing w:before="120" w:after="120" w:line="276" w:lineRule="auto"/>
    </w:pPr>
    <w:rPr>
      <w:rFonts w:ascii="Segoe UI" w:hAnsi="Segoe UI"/>
      <w:sz w:val="24"/>
    </w:rPr>
  </w:style>
  <w:style w:type="paragraph" w:styleId="Heading1">
    <w:name w:val="heading 1"/>
    <w:basedOn w:val="Normal"/>
    <w:next w:val="Normal"/>
    <w:qFormat/>
    <w:rsid w:val="00370555"/>
    <w:pPr>
      <w:numPr>
        <w:numId w:val="7"/>
      </w:numPr>
      <w:spacing w:before="240" w:after="240"/>
      <w:outlineLvl w:val="0"/>
    </w:pPr>
    <w:rPr>
      <w:b/>
      <w:bCs/>
      <w:caps/>
      <w:color w:val="00257D"/>
      <w:szCs w:val="22"/>
    </w:rPr>
  </w:style>
  <w:style w:type="paragraph" w:styleId="Heading2">
    <w:name w:val="heading 2"/>
    <w:basedOn w:val="Heading3"/>
    <w:next w:val="Normal"/>
    <w:qFormat/>
    <w:rsid w:val="001F53DC"/>
    <w:pPr>
      <w:numPr>
        <w:ilvl w:val="1"/>
      </w:numPr>
      <w:outlineLvl w:val="1"/>
    </w:pPr>
    <w:rPr>
      <w:color w:val="0073EB"/>
      <w:sz w:val="24"/>
    </w:rPr>
  </w:style>
  <w:style w:type="paragraph" w:styleId="Heading3">
    <w:name w:val="heading 3"/>
    <w:basedOn w:val="Normal"/>
    <w:next w:val="Normal"/>
    <w:qFormat/>
    <w:rsid w:val="00417E99"/>
    <w:pPr>
      <w:keepNext/>
      <w:widowControl w:val="0"/>
      <w:numPr>
        <w:ilvl w:val="2"/>
        <w:numId w:val="7"/>
      </w:numPr>
      <w:jc w:val="both"/>
      <w:outlineLvl w:val="2"/>
    </w:pPr>
    <w:rPr>
      <w:b/>
      <w:bCs/>
      <w:sz w:val="22"/>
    </w:rPr>
  </w:style>
  <w:style w:type="paragraph" w:styleId="Heading4">
    <w:name w:val="heading 4"/>
    <w:basedOn w:val="Normal"/>
    <w:next w:val="Normal"/>
    <w:qFormat/>
    <w:rsid w:val="00417E99"/>
    <w:pPr>
      <w:keepNext/>
      <w:numPr>
        <w:ilvl w:val="3"/>
        <w:numId w:val="7"/>
      </w:numPr>
      <w:outlineLvl w:val="3"/>
    </w:pPr>
    <w:rPr>
      <w:b/>
      <w:bCs/>
      <w:sz w:val="22"/>
    </w:rPr>
  </w:style>
  <w:style w:type="paragraph" w:styleId="Heading5">
    <w:name w:val="heading 5"/>
    <w:basedOn w:val="Normal"/>
    <w:next w:val="Normal"/>
    <w:qFormat/>
    <w:rsid w:val="00417E99"/>
    <w:pPr>
      <w:keepNext/>
      <w:numPr>
        <w:ilvl w:val="4"/>
        <w:numId w:val="7"/>
      </w:numPr>
      <w:tabs>
        <w:tab w:val="left" w:pos="1080"/>
      </w:tabs>
      <w:jc w:val="both"/>
      <w:outlineLvl w:val="4"/>
    </w:pPr>
    <w:rPr>
      <w:b/>
      <w:bCs/>
      <w:sz w:val="22"/>
      <w:szCs w:val="22"/>
    </w:rPr>
  </w:style>
  <w:style w:type="paragraph" w:styleId="Heading6">
    <w:name w:val="heading 6"/>
    <w:basedOn w:val="Normal"/>
    <w:next w:val="Normal"/>
    <w:qFormat/>
    <w:rsid w:val="00417E99"/>
    <w:pPr>
      <w:keepNext/>
      <w:numPr>
        <w:ilvl w:val="5"/>
        <w:numId w:val="7"/>
      </w:numPr>
      <w:tabs>
        <w:tab w:val="left" w:pos="720"/>
      </w:tabs>
      <w:jc w:val="both"/>
      <w:outlineLvl w:val="5"/>
    </w:pPr>
    <w:rPr>
      <w:b/>
      <w:bCs/>
      <w:color w:val="000000"/>
      <w:sz w:val="22"/>
      <w:szCs w:val="22"/>
    </w:rPr>
  </w:style>
  <w:style w:type="paragraph" w:styleId="Heading7">
    <w:name w:val="heading 7"/>
    <w:basedOn w:val="Normal"/>
    <w:next w:val="Normal"/>
    <w:qFormat/>
    <w:rsid w:val="00417E99"/>
    <w:pPr>
      <w:keepNext/>
      <w:numPr>
        <w:ilvl w:val="6"/>
        <w:numId w:val="7"/>
      </w:numPr>
      <w:outlineLvl w:val="6"/>
    </w:pPr>
    <w:rPr>
      <w:b/>
      <w:bCs/>
      <w:sz w:val="22"/>
    </w:rPr>
  </w:style>
  <w:style w:type="paragraph" w:styleId="Heading8">
    <w:name w:val="heading 8"/>
    <w:basedOn w:val="Normal"/>
    <w:next w:val="Normal"/>
    <w:qFormat/>
    <w:rsid w:val="00417E99"/>
    <w:pPr>
      <w:keepNext/>
      <w:numPr>
        <w:ilvl w:val="7"/>
        <w:numId w:val="7"/>
      </w:numPr>
      <w:tabs>
        <w:tab w:val="left" w:pos="1080"/>
        <w:tab w:val="left" w:pos="1440"/>
      </w:tabs>
      <w:jc w:val="both"/>
      <w:outlineLvl w:val="7"/>
    </w:pPr>
    <w:rPr>
      <w:b/>
      <w:bCs/>
      <w:sz w:val="22"/>
      <w:szCs w:val="22"/>
    </w:rPr>
  </w:style>
  <w:style w:type="paragraph" w:styleId="Heading9">
    <w:name w:val="heading 9"/>
    <w:basedOn w:val="Normal"/>
    <w:next w:val="Normal"/>
    <w:qFormat/>
    <w:rsid w:val="00417E99"/>
    <w:pPr>
      <w:keepNext/>
      <w:numPr>
        <w:ilvl w:val="8"/>
        <w:numId w:val="7"/>
      </w:numPr>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17E99"/>
    <w:rPr>
      <w:rFonts w:ascii="Courier New" w:hAnsi="Courier New"/>
    </w:rPr>
  </w:style>
  <w:style w:type="paragraph" w:styleId="BodyTextIndent2">
    <w:name w:val="Body Text Indent 2"/>
    <w:basedOn w:val="Normal"/>
    <w:rsid w:val="00417E99"/>
    <w:pPr>
      <w:widowControl w:val="0"/>
      <w:numPr>
        <w:ilvl w:val="1"/>
        <w:numId w:val="1"/>
      </w:numPr>
      <w:jc w:val="both"/>
    </w:pPr>
  </w:style>
  <w:style w:type="paragraph" w:styleId="Header">
    <w:name w:val="header"/>
    <w:basedOn w:val="Normal"/>
    <w:rsid w:val="00417E99"/>
    <w:pPr>
      <w:widowControl w:val="0"/>
      <w:numPr>
        <w:numId w:val="2"/>
      </w:numPr>
      <w:tabs>
        <w:tab w:val="center" w:pos="4320"/>
        <w:tab w:val="right" w:pos="8640"/>
      </w:tabs>
      <w:jc w:val="both"/>
    </w:pPr>
    <w:rPr>
      <w:b/>
      <w:sz w:val="22"/>
    </w:rPr>
  </w:style>
  <w:style w:type="paragraph" w:styleId="BodyText3">
    <w:name w:val="Body Text 3"/>
    <w:basedOn w:val="Normal"/>
    <w:rsid w:val="00417E99"/>
    <w:pPr>
      <w:jc w:val="both"/>
    </w:pPr>
    <w:rPr>
      <w:rFonts w:ascii="Arial" w:hAnsi="Arial"/>
      <w:color w:val="000000"/>
    </w:rPr>
  </w:style>
  <w:style w:type="character" w:styleId="Hyperlink">
    <w:name w:val="Hyperlink"/>
    <w:basedOn w:val="DefaultParagraphFont"/>
    <w:rsid w:val="00417E99"/>
    <w:rPr>
      <w:color w:val="0000FF"/>
      <w:u w:val="single"/>
    </w:rPr>
  </w:style>
  <w:style w:type="character" w:styleId="PageNumber">
    <w:name w:val="page number"/>
    <w:basedOn w:val="DefaultParagraphFont"/>
    <w:rsid w:val="00417E99"/>
  </w:style>
  <w:style w:type="paragraph" w:styleId="BalloonText">
    <w:name w:val="Balloon Text"/>
    <w:basedOn w:val="Normal"/>
    <w:semiHidden/>
    <w:rsid w:val="00417E99"/>
    <w:rPr>
      <w:rFonts w:ascii="Tahoma" w:hAnsi="Tahoma" w:cs="Tahoma"/>
      <w:sz w:val="16"/>
      <w:szCs w:val="16"/>
    </w:rPr>
  </w:style>
  <w:style w:type="paragraph" w:styleId="Footer">
    <w:name w:val="footer"/>
    <w:basedOn w:val="Normal"/>
    <w:link w:val="FooterChar"/>
    <w:uiPriority w:val="99"/>
    <w:rsid w:val="00417E99"/>
    <w:pPr>
      <w:tabs>
        <w:tab w:val="center" w:pos="4320"/>
        <w:tab w:val="right" w:pos="8640"/>
      </w:tabs>
    </w:pPr>
  </w:style>
  <w:style w:type="paragraph" w:styleId="BodyTextIndent">
    <w:name w:val="Body Text Indent"/>
    <w:basedOn w:val="Normal"/>
    <w:rsid w:val="00417E99"/>
    <w:pPr>
      <w:tabs>
        <w:tab w:val="left" w:pos="0"/>
      </w:tabs>
      <w:ind w:left="720"/>
      <w:jc w:val="both"/>
    </w:pPr>
    <w:rPr>
      <w:sz w:val="22"/>
      <w:szCs w:val="22"/>
    </w:rPr>
  </w:style>
  <w:style w:type="paragraph" w:styleId="BodyTextIndent3">
    <w:name w:val="Body Text Indent 3"/>
    <w:basedOn w:val="Normal"/>
    <w:rsid w:val="00417E99"/>
    <w:pPr>
      <w:ind w:left="1080"/>
      <w:jc w:val="both"/>
    </w:pPr>
    <w:rPr>
      <w:color w:val="000000"/>
      <w:sz w:val="22"/>
      <w:szCs w:val="22"/>
    </w:rPr>
  </w:style>
  <w:style w:type="character" w:styleId="FollowedHyperlink">
    <w:name w:val="FollowedHyperlink"/>
    <w:basedOn w:val="DefaultParagraphFont"/>
    <w:rsid w:val="00417E99"/>
    <w:rPr>
      <w:color w:val="800080"/>
      <w:u w:val="single"/>
    </w:rPr>
  </w:style>
  <w:style w:type="paragraph" w:customStyle="1" w:styleId="BodyTextNumbered4">
    <w:name w:val="Body Text Numbered 4"/>
    <w:basedOn w:val="Normal"/>
    <w:next w:val="Normal"/>
    <w:rsid w:val="00417E99"/>
    <w:pPr>
      <w:widowControl w:val="0"/>
      <w:numPr>
        <w:numId w:val="4"/>
      </w:numPr>
      <w:jc w:val="both"/>
    </w:pPr>
    <w:rPr>
      <w:szCs w:val="24"/>
    </w:rPr>
  </w:style>
  <w:style w:type="paragraph" w:customStyle="1" w:styleId="BodyTextNumbered2">
    <w:name w:val="Body Text Numbered 2"/>
    <w:basedOn w:val="Normal"/>
    <w:next w:val="Normal"/>
    <w:rsid w:val="00417E99"/>
    <w:pPr>
      <w:widowControl w:val="0"/>
      <w:numPr>
        <w:numId w:val="5"/>
      </w:numPr>
      <w:jc w:val="both"/>
    </w:pPr>
    <w:rPr>
      <w:szCs w:val="24"/>
    </w:rPr>
  </w:style>
  <w:style w:type="paragraph" w:styleId="ListBullet">
    <w:name w:val="List Bullet"/>
    <w:basedOn w:val="Normal"/>
    <w:autoRedefine/>
    <w:rsid w:val="00417E99"/>
    <w:pPr>
      <w:widowControl w:val="0"/>
      <w:numPr>
        <w:numId w:val="6"/>
      </w:numPr>
      <w:jc w:val="both"/>
    </w:pPr>
    <w:rPr>
      <w:szCs w:val="24"/>
    </w:rPr>
  </w:style>
  <w:style w:type="paragraph" w:customStyle="1" w:styleId="VENumbered3">
    <w:name w:val="VE Numbered 3"/>
    <w:aliases w:val="N3"/>
    <w:basedOn w:val="Normal"/>
    <w:next w:val="Normal"/>
    <w:rsid w:val="001546B5"/>
    <w:pPr>
      <w:numPr>
        <w:ilvl w:val="2"/>
        <w:numId w:val="3"/>
      </w:numPr>
      <w:spacing w:line="360" w:lineRule="auto"/>
      <w:jc w:val="both"/>
      <w:outlineLvl w:val="2"/>
    </w:pPr>
    <w:rPr>
      <w:rFonts w:cs="Arial"/>
      <w:szCs w:val="24"/>
    </w:rPr>
  </w:style>
  <w:style w:type="character" w:customStyle="1" w:styleId="VEItalic">
    <w:name w:val="VE Italic"/>
    <w:aliases w:val="I"/>
    <w:basedOn w:val="DefaultParagraphFont"/>
    <w:rsid w:val="001546B5"/>
    <w:rPr>
      <w:i/>
    </w:rPr>
  </w:style>
  <w:style w:type="character" w:customStyle="1" w:styleId="VEBold">
    <w:name w:val="VE Bold"/>
    <w:aliases w:val="B"/>
    <w:basedOn w:val="DefaultParagraphFont"/>
    <w:rsid w:val="001546B5"/>
  </w:style>
  <w:style w:type="character" w:styleId="CommentReference">
    <w:name w:val="annotation reference"/>
    <w:basedOn w:val="DefaultParagraphFont"/>
    <w:uiPriority w:val="99"/>
    <w:semiHidden/>
    <w:rsid w:val="004F52A8"/>
    <w:rPr>
      <w:sz w:val="16"/>
      <w:szCs w:val="16"/>
    </w:rPr>
  </w:style>
  <w:style w:type="paragraph" w:styleId="CommentText">
    <w:name w:val="annotation text"/>
    <w:basedOn w:val="Normal"/>
    <w:link w:val="CommentTextChar"/>
    <w:uiPriority w:val="99"/>
    <w:qFormat/>
    <w:rsid w:val="004F52A8"/>
  </w:style>
  <w:style w:type="paragraph" w:styleId="CommentSubject">
    <w:name w:val="annotation subject"/>
    <w:basedOn w:val="CommentText"/>
    <w:next w:val="CommentText"/>
    <w:semiHidden/>
    <w:rsid w:val="004F52A8"/>
    <w:rPr>
      <w:b/>
      <w:bCs/>
    </w:rPr>
  </w:style>
  <w:style w:type="paragraph" w:styleId="ListParagraph">
    <w:name w:val="List Paragraph"/>
    <w:basedOn w:val="Normal"/>
    <w:uiPriority w:val="34"/>
    <w:qFormat/>
    <w:rsid w:val="00B10E45"/>
    <w:pPr>
      <w:ind w:left="720"/>
      <w:contextualSpacing/>
    </w:pPr>
  </w:style>
  <w:style w:type="character" w:styleId="UnresolvedMention">
    <w:name w:val="Unresolved Mention"/>
    <w:basedOn w:val="DefaultParagraphFont"/>
    <w:uiPriority w:val="99"/>
    <w:semiHidden/>
    <w:unhideWhenUsed/>
    <w:rsid w:val="00C72653"/>
    <w:rPr>
      <w:color w:val="605E5C"/>
      <w:shd w:val="clear" w:color="auto" w:fill="E1DFDD"/>
    </w:rPr>
  </w:style>
  <w:style w:type="character" w:customStyle="1" w:styleId="FooterChar">
    <w:name w:val="Footer Char"/>
    <w:basedOn w:val="DefaultParagraphFont"/>
    <w:link w:val="Footer"/>
    <w:uiPriority w:val="99"/>
    <w:rsid w:val="00C72653"/>
    <w:rPr>
      <w:sz w:val="24"/>
    </w:rPr>
  </w:style>
  <w:style w:type="character" w:customStyle="1" w:styleId="CommentTextChar">
    <w:name w:val="Comment Text Char"/>
    <w:basedOn w:val="DefaultParagraphFont"/>
    <w:link w:val="CommentText"/>
    <w:uiPriority w:val="99"/>
    <w:rsid w:val="00A150B0"/>
    <w:rPr>
      <w:sz w:val="24"/>
    </w:rPr>
  </w:style>
  <w:style w:type="paragraph" w:customStyle="1" w:styleId="ContractStyle2b">
    <w:name w:val="ContractStyle2b"/>
    <w:basedOn w:val="Normal"/>
    <w:link w:val="ContractStyle2bCharChar"/>
    <w:rsid w:val="001C39E6"/>
    <w:pPr>
      <w:spacing w:before="0" w:after="0" w:line="240" w:lineRule="auto"/>
      <w:ind w:left="1572"/>
    </w:pPr>
    <w:rPr>
      <w:rFonts w:ascii="Arial" w:hAnsi="Arial"/>
      <w:sz w:val="20"/>
    </w:rPr>
  </w:style>
  <w:style w:type="character" w:customStyle="1" w:styleId="ContractStyle2bCharChar">
    <w:name w:val="ContractStyle2b Char Char"/>
    <w:link w:val="ContractStyle2b"/>
    <w:rsid w:val="001C39E6"/>
    <w:rPr>
      <w:rFonts w:ascii="Arial" w:hAnsi="Arial"/>
    </w:rPr>
  </w:style>
  <w:style w:type="paragraph" w:styleId="Revision">
    <w:name w:val="Revision"/>
    <w:hidden/>
    <w:uiPriority w:val="99"/>
    <w:semiHidden/>
    <w:rsid w:val="00D457EB"/>
    <w:rPr>
      <w:sz w:val="24"/>
    </w:rPr>
  </w:style>
  <w:style w:type="table" w:styleId="TableGrid">
    <w:name w:val="Table Grid"/>
    <w:basedOn w:val="TableNormal"/>
    <w:uiPriority w:val="59"/>
    <w:rsid w:val="001D3B2B"/>
    <w:pPr>
      <w:widowControl w:val="0"/>
      <w:ind w:left="720"/>
      <w:jc w:val="both"/>
    </w:pPr>
    <w:tblPr/>
  </w:style>
  <w:style w:type="paragraph" w:customStyle="1" w:styleId="BodyTextBulletL2">
    <w:name w:val="Body Text Bullet L2"/>
    <w:basedOn w:val="Normal"/>
    <w:semiHidden/>
    <w:rsid w:val="001D3B2B"/>
    <w:pPr>
      <w:numPr>
        <w:numId w:val="10"/>
      </w:numPr>
      <w:spacing w:line="252" w:lineRule="auto"/>
      <w:ind w:hanging="367"/>
    </w:pPr>
    <w:rPr>
      <w:szCs w:val="24"/>
    </w:rPr>
  </w:style>
  <w:style w:type="paragraph" w:customStyle="1" w:styleId="TableHeading">
    <w:name w:val="Table Heading"/>
    <w:basedOn w:val="Normal"/>
    <w:autoRedefine/>
    <w:qFormat/>
    <w:rsid w:val="001D3B2B"/>
    <w:pPr>
      <w:spacing w:before="60" w:after="60" w:line="252" w:lineRule="auto"/>
      <w:contextualSpacing/>
      <w:jc w:val="center"/>
    </w:pPr>
    <w:rPr>
      <w:rFonts w:eastAsia="Calibri"/>
      <w:b/>
      <w:color w:val="FFFFFF" w:themeColor="background1"/>
      <w:sz w:val="22"/>
      <w:szCs w:val="22"/>
    </w:rPr>
  </w:style>
  <w:style w:type="paragraph" w:customStyle="1" w:styleId="TableBody">
    <w:name w:val="Table Body"/>
    <w:basedOn w:val="Normal"/>
    <w:link w:val="TableBodyChar"/>
    <w:autoRedefine/>
    <w:qFormat/>
    <w:rsid w:val="001D3B2B"/>
    <w:pPr>
      <w:spacing w:before="60" w:after="60" w:line="252" w:lineRule="auto"/>
      <w:ind w:left="720"/>
      <w:contextualSpacing/>
    </w:pPr>
    <w:rPr>
      <w:rFonts w:eastAsiaTheme="minorHAnsi" w:cstheme="minorBidi"/>
      <w:color w:val="000000" w:themeColor="text1"/>
      <w:sz w:val="22"/>
      <w:szCs w:val="22"/>
    </w:rPr>
  </w:style>
  <w:style w:type="character" w:customStyle="1" w:styleId="TableBodyChar">
    <w:name w:val="Table Body Char"/>
    <w:basedOn w:val="DefaultParagraphFont"/>
    <w:link w:val="TableBody"/>
    <w:rsid w:val="001D3B2B"/>
    <w:rPr>
      <w:rFonts w:ascii="Segoe UI" w:eastAsiaTheme="minorHAnsi" w:hAnsi="Segoe UI" w:cstheme="minorBidi"/>
      <w:color w:val="000000" w:themeColor="text1"/>
      <w:sz w:val="22"/>
      <w:szCs w:val="22"/>
    </w:rPr>
  </w:style>
  <w:style w:type="character" w:styleId="Mention">
    <w:name w:val="Mention"/>
    <w:basedOn w:val="DefaultParagraphFont"/>
    <w:uiPriority w:val="99"/>
    <w:unhideWhenUsed/>
    <w:rsid w:val="0083078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05293">
      <w:bodyDiv w:val="1"/>
      <w:marLeft w:val="0"/>
      <w:marRight w:val="0"/>
      <w:marTop w:val="0"/>
      <w:marBottom w:val="0"/>
      <w:divBdr>
        <w:top w:val="none" w:sz="0" w:space="0" w:color="auto"/>
        <w:left w:val="none" w:sz="0" w:space="0" w:color="auto"/>
        <w:bottom w:val="none" w:sz="0" w:space="0" w:color="auto"/>
        <w:right w:val="none" w:sz="0" w:space="0" w:color="auto"/>
      </w:divBdr>
    </w:div>
    <w:div w:id="791482745">
      <w:bodyDiv w:val="1"/>
      <w:marLeft w:val="0"/>
      <w:marRight w:val="0"/>
      <w:marTop w:val="0"/>
      <w:marBottom w:val="0"/>
      <w:divBdr>
        <w:top w:val="none" w:sz="0" w:space="0" w:color="auto"/>
        <w:left w:val="none" w:sz="0" w:space="0" w:color="auto"/>
        <w:bottom w:val="none" w:sz="0" w:space="0" w:color="auto"/>
        <w:right w:val="none" w:sz="0" w:space="0" w:color="auto"/>
      </w:divBdr>
    </w:div>
    <w:div w:id="868445104">
      <w:bodyDiv w:val="1"/>
      <w:marLeft w:val="0"/>
      <w:marRight w:val="0"/>
      <w:marTop w:val="0"/>
      <w:marBottom w:val="0"/>
      <w:divBdr>
        <w:top w:val="none" w:sz="0" w:space="0" w:color="auto"/>
        <w:left w:val="none" w:sz="0" w:space="0" w:color="auto"/>
        <w:bottom w:val="none" w:sz="0" w:space="0" w:color="auto"/>
        <w:right w:val="none" w:sz="0" w:space="0" w:color="auto"/>
      </w:divBdr>
    </w:div>
    <w:div w:id="1242645600">
      <w:bodyDiv w:val="1"/>
      <w:marLeft w:val="0"/>
      <w:marRight w:val="0"/>
      <w:marTop w:val="0"/>
      <w:marBottom w:val="0"/>
      <w:divBdr>
        <w:top w:val="none" w:sz="0" w:space="0" w:color="auto"/>
        <w:left w:val="none" w:sz="0" w:space="0" w:color="auto"/>
        <w:bottom w:val="none" w:sz="0" w:space="0" w:color="auto"/>
        <w:right w:val="none" w:sz="0" w:space="0" w:color="auto"/>
      </w:divBdr>
    </w:div>
    <w:div w:id="1520582193">
      <w:bodyDiv w:val="1"/>
      <w:marLeft w:val="0"/>
      <w:marRight w:val="0"/>
      <w:marTop w:val="0"/>
      <w:marBottom w:val="0"/>
      <w:divBdr>
        <w:top w:val="none" w:sz="0" w:space="0" w:color="auto"/>
        <w:left w:val="none" w:sz="0" w:space="0" w:color="auto"/>
        <w:bottom w:val="none" w:sz="0" w:space="0" w:color="auto"/>
        <w:right w:val="none" w:sz="0" w:space="0" w:color="auto"/>
      </w:divBdr>
    </w:div>
    <w:div w:id="193501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rcontractmanagementoffice@dir.texas.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ir.texas.gov/it-solutions-and-services/buying-through-dir/statement-work-sow"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ABF7C9AB-0F59-4DF0-A8DA-5D8263B5F27D}">
    <t:Anchor>
      <t:Comment id="919830276"/>
    </t:Anchor>
    <t:History>
      <t:Event id="{A9191EE0-5185-481F-8DB6-709F48BA7147}" time="2026-08-17T16:28:12.483Z">
        <t:Attribution userId="S::alexis.lorick@dir.texas.gov::bdb3b6fc-568a-4850-a161-637ac73c0089" userProvider="AD" userName="Alexis Lorick"/>
        <t:Anchor>
          <t:Comment id="919830276"/>
        </t:Anchor>
        <t:Create/>
      </t:Event>
      <t:Event id="{A749C1C5-0456-47D8-B198-84F12AA5EA76}" time="2026-08-17T16:28:12.483Z">
        <t:Attribution userId="S::alexis.lorick@dir.texas.gov::bdb3b6fc-568a-4850-a161-637ac73c0089" userProvider="AD" userName="Alexis Lorick"/>
        <t:Anchor>
          <t:Comment id="919830276"/>
        </t:Anchor>
        <t:Assign userId="S::thuvan.huynh@dir.texas.gov::e4aa8494-1da9-4a79-9025-33b5815d34e8" userProvider="AD" userName="Thuvan Huynh"/>
      </t:Event>
      <t:Event id="{66AEDDD1-F633-4AA5-9AAE-B24837310E4C}" time="2026-08-17T16:28:12.483Z">
        <t:Attribution userId="S::alexis.lorick@dir.texas.gov::bdb3b6fc-568a-4850-a161-637ac73c0089" userProvider="AD" userName="Alexis Lorick"/>
        <t:Anchor>
          <t:Comment id="919830276"/>
        </t:Anchor>
        <t:SetTitle title="@Thuvan Huynh @James Burkhart Can we modify the Contract as applicable for this RFO? How are we asking for pricing? "/>
      </t:Event>
      <t:Event id="{3A7405BD-1C79-4C90-9FA6-650E8C9DE0E9}" time="2026-08-21T19:35:06.032Z">
        <t:Attribution userId="S::thuvan.huynh@dir.texas.gov::e4aa8494-1da9-4a79-9025-33b5815d34e8" userProvider="AD" userName="Thuvan Huynh"/>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37442c-6b69-4e14-acf8-5514473f79c3" xsi:nil="true"/>
    <lcf76f155ced4ddcb4097134ff3c332f xmlns="68146495-07e8-4fa0-be53-0f820b3b0b5e">
      <Terms xmlns="http://schemas.microsoft.com/office/infopath/2007/PartnerControls"/>
    </lcf76f155ced4ddcb4097134ff3c332f>
    <SolicitationName xmlns="68146495-07e8-4fa0-be53-0f820b3b0b5e">End-User IT Outsourcing Services</SolicitationName>
    <DocumentOrder xmlns="68146495-07e8-4fa0-be53-0f820b3b0b5e" xsi:nil="true"/>
    <SolicitationStartDate xmlns="68146495-07e8-4fa0-be53-0f820b3b0b5e" xsi:nil="true"/>
    <RFOType xmlns="68146495-07e8-4fa0-be53-0f820b3b0b5e">
      <Value>Service</Value>
    </RFOType>
    <NumberingSequence xmlns="68146495-07e8-4fa0-be53-0f820b3b0b5e" xsi:nil="true"/>
    <Telecommunication xmlns="68146495-07e8-4fa0-be53-0f820b3b0b5e">false</Telecommunication>
    <SalesforceId xmlns="68146495-07e8-4fa0-be53-0f820b3b0b5e">a4Ccs00000CGCMTEA5</SalesforceId>
    <DocumentModel xmlns="68146495-07e8-4fa0-be53-0f820b3b0b5e" xsi:nil="true"/>
    <Solicitation_x0020_Type xmlns="68146495-07e8-4fa0-be53-0f820b3b0b5e">
      <Value>Cooperative</Value>
    </Solicitation_x0020_Type>
    <SolicitationEndDate xmlns="68146495-07e8-4fa0-be53-0f820b3b0b5e">10/20/2026 07:00 PM</SolicitationEndDate>
    <SolicitationNumber xmlns="68146495-07e8-4fa0-be53-0f820b3b0b5e">COOP2026SOL-00009</SolicitationNumber>
    <DIRContractManager xmlns="68146495-07e8-4fa0-be53-0f820b3b0b5e">Thuvan Huynh</DIRContractManag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95298F4A80A849B83ACC9524FF7929" ma:contentTypeVersion="46" ma:contentTypeDescription="Create a new document." ma:contentTypeScope="" ma:versionID="7a990950d0f0999c8cb1695dbafd615a">
  <xsd:schema xmlns:xsd="http://www.w3.org/2001/XMLSchema" xmlns:xs="http://www.w3.org/2001/XMLSchema" xmlns:p="http://schemas.microsoft.com/office/2006/metadata/properties" xmlns:ns2="68146495-07e8-4fa0-be53-0f820b3b0b5e" xmlns:ns3="5437442c-6b69-4e14-acf8-5514473f79c3" targetNamespace="http://schemas.microsoft.com/office/2006/metadata/properties" ma:root="true" ma:fieldsID="6f3fac2b7376690e1f2301783165bd30" ns2:_="" ns3:_="">
    <xsd:import namespace="68146495-07e8-4fa0-be53-0f820b3b0b5e"/>
    <xsd:import namespace="5437442c-6b69-4e14-acf8-5514473f79c3"/>
    <xsd:element name="properties">
      <xsd:complexType>
        <xsd:sequence>
          <xsd:element name="documentManagement">
            <xsd:complexType>
              <xsd:all>
                <xsd:element ref="ns2:SolicitationNumber" minOccurs="0"/>
                <xsd:element ref="ns2:NumberingSequence" minOccurs="0"/>
                <xsd:element ref="ns2:DocumentOrder" minOccurs="0"/>
                <xsd:element ref="ns2:SalesforceId" minOccurs="0"/>
                <xsd:element ref="ns2:SolicitationName" minOccurs="0"/>
                <xsd:element ref="ns2:SolicitationStartDate" minOccurs="0"/>
                <xsd:element ref="ns2:SolicitationEndDate" minOccurs="0"/>
                <xsd:element ref="ns2:Telecommunication" minOccurs="0"/>
                <xsd:element ref="ns2:Solicitation_x0020_Type" minOccurs="0"/>
                <xsd:element ref="ns2:DocumentModel" minOccurs="0"/>
                <xsd:element ref="ns2:DIRContractManager" minOccurs="0"/>
                <xsd:element ref="ns2:RFOType" minOccurs="0"/>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46495-07e8-4fa0-be53-0f820b3b0b5e" elementFormDefault="qualified">
    <xsd:import namespace="http://schemas.microsoft.com/office/2006/documentManagement/types"/>
    <xsd:import namespace="http://schemas.microsoft.com/office/infopath/2007/PartnerControls"/>
    <xsd:element name="SolicitationNumber" ma:index="8" nillable="true" ma:displayName="Solicitation Number" ma:description="Unique ID of the solicitation the document is associated with." ma:internalName="SolicitationNumber" ma:readOnly="false">
      <xsd:simpleType>
        <xsd:restriction base="dms:Text"/>
      </xsd:simpleType>
    </xsd:element>
    <xsd:element name="NumberingSequence" ma:index="9" nillable="true" ma:displayName="Numbering Sequence" ma:description="Only applicable to amendments and addendums. Signifies which number the document is if there are multiple of a particular type." ma:internalName="NumberingSequence" ma:readOnly="false" ma:percentage="FALSE">
      <xsd:simpleType>
        <xsd:restriction base="dms:Number"/>
      </xsd:simpleType>
    </xsd:element>
    <xsd:element name="DocumentOrder" ma:index="10" nillable="true" ma:displayName="Order" ma:description="Indicates the document’s order within all of the solicitation documents for a solicitation." ma:indexed="true" ma:internalName="DocumentOrder" ma:readOnly="false" ma:percentage="FALSE">
      <xsd:simpleType>
        <xsd:restriction base="dms:Number"/>
      </xsd:simpleType>
    </xsd:element>
    <xsd:element name="SalesforceId" ma:index="11" nillable="true" ma:displayName="Salesforce Id" ma:internalName="SalesforceId" ma:readOnly="false">
      <xsd:simpleType>
        <xsd:restriction base="dms:Text">
          <xsd:maxLength value="255"/>
        </xsd:restriction>
      </xsd:simpleType>
    </xsd:element>
    <xsd:element name="SolicitationName" ma:index="12" nillable="true" ma:displayName="Solicitation Name" ma:internalName="SolicitationName" ma:readOnly="false">
      <xsd:simpleType>
        <xsd:restriction base="dms:Text"/>
      </xsd:simpleType>
    </xsd:element>
    <xsd:element name="SolicitationStartDate" ma:index="13" nillable="true" ma:displayName="Solicitation Start Date" ma:internalName="SolicitationStartDate" ma:readOnly="false">
      <xsd:simpleType>
        <xsd:restriction base="dms:Text">
          <xsd:maxLength value="255"/>
        </xsd:restriction>
      </xsd:simpleType>
    </xsd:element>
    <xsd:element name="SolicitationEndDate" ma:index="14" nillable="true" ma:displayName="Solicitation End Date" ma:internalName="SolicitationEndDate" ma:readOnly="false">
      <xsd:simpleType>
        <xsd:restriction base="dms:Text">
          <xsd:maxLength value="255"/>
        </xsd:restriction>
      </xsd:simpleType>
    </xsd:element>
    <xsd:element name="Telecommunication" ma:index="15" nillable="true" ma:displayName="Telecommunication" ma:default="0" ma:internalName="Telecommunication" ma:readOnly="false">
      <xsd:simpleType>
        <xsd:restriction base="dms:Boolean"/>
      </xsd:simpleType>
    </xsd:element>
    <xsd:element name="Solicitation_x0020_Type" ma:index="16" nillable="true" ma:displayName="Solicitation Type" ma:default="Cooperative" ma:internalName="Solicitation_x0020_Type" ma:readOnly="false">
      <xsd:complexType>
        <xsd:complexContent>
          <xsd:extension base="dms:MultiChoice">
            <xsd:sequence>
              <xsd:element name="Value" maxOccurs="unbounded" minOccurs="0" nillable="true">
                <xsd:simpleType>
                  <xsd:restriction base="dms:Choice">
                    <xsd:enumeration value="Cooperative"/>
                    <xsd:enumeration value="Enterprise"/>
                  </xsd:restriction>
                </xsd:simpleType>
              </xsd:element>
            </xsd:sequence>
          </xsd:extension>
        </xsd:complexContent>
      </xsd:complexType>
    </xsd:element>
    <xsd:element name="DocumentModel" ma:index="17" nillable="true" ma:displayName="Document Model" ma:internalName="DocumentModel" ma:readOnly="false">
      <xsd:simpleType>
        <xsd:restriction base="dms:Note"/>
      </xsd:simpleType>
    </xsd:element>
    <xsd:element name="DIRContractManager" ma:index="18" nillable="true" ma:displayName="DIR Contract Manager" ma:internalName="DIRContractManager" ma:readOnly="false">
      <xsd:simpleType>
        <xsd:restriction base="dms:Text">
          <xsd:maxLength value="255"/>
        </xsd:restriction>
      </xsd:simpleType>
    </xsd:element>
    <xsd:element name="RFOType" ma:index="19" nillable="true" ma:displayName="RFO Type" ma:default="Product" ma:internalName="RFOType" ma:readOnly="false">
      <xsd:complexType>
        <xsd:complexContent>
          <xsd:extension base="dms:MultiChoice">
            <xsd:sequence>
              <xsd:element name="Value" maxOccurs="unbounded" minOccurs="0" nillable="true">
                <xsd:simpleType>
                  <xsd:restriction base="dms:Choice">
                    <xsd:enumeration value="Product"/>
                    <xsd:enumeration value="Service"/>
                    <xsd:enumeration value="Training"/>
                    <xsd:enumeration value="Product, Service, Training"/>
                    <xsd:enumeration value="Product, Training"/>
                    <xsd:enumeration value="Service, Training"/>
                    <xsd:enumeration value="Product, Service"/>
                  </xsd:restriction>
                </xsd:simpleType>
              </xsd:element>
            </xsd:sequence>
          </xsd:extension>
        </xsd:complexContent>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494d62d1-ffa2-4519-8038-d2245aa7cc4b"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37442c-6b69-4e14-acf8-5514473f79c3"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184f2c65-31f1-4844-a25e-ca68f83070a2}" ma:internalName="TaxCatchAll" ma:showField="CatchAllData" ma:web="5437442c-6b69-4e14-acf8-5514473f79c3">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CF0D0C-F041-4B69-8091-C2F7DB616B02}">
  <ds:schemaRefs>
    <ds:schemaRef ds:uri="http://schemas.openxmlformats.org/officeDocument/2006/bibliography"/>
  </ds:schemaRefs>
</ds:datastoreItem>
</file>

<file path=customXml/itemProps2.xml><?xml version="1.0" encoding="utf-8"?>
<ds:datastoreItem xmlns:ds="http://schemas.openxmlformats.org/officeDocument/2006/customXml" ds:itemID="{F47BF619-58A0-4D0A-ACA2-B67CB7D8C8AC}">
  <ds:schemaRefs>
    <ds:schemaRef ds:uri="http://schemas.microsoft.com/sharepoint/v3/contenttype/forms"/>
  </ds:schemaRefs>
</ds:datastoreItem>
</file>

<file path=customXml/itemProps3.xml><?xml version="1.0" encoding="utf-8"?>
<ds:datastoreItem xmlns:ds="http://schemas.openxmlformats.org/officeDocument/2006/customXml" ds:itemID="{32EA4463-4C4E-4DF3-8F43-65C9D6FAA079}">
  <ds:schemaRefs>
    <ds:schemaRef ds:uri="http://schemas.microsoft.com/office/2006/metadata/properties"/>
    <ds:schemaRef ds:uri="http://schemas.microsoft.com/office/infopath/2007/PartnerControls"/>
    <ds:schemaRef ds:uri="5437442c-6b69-4e14-acf8-5514473f79c3"/>
    <ds:schemaRef ds:uri="68146495-07e8-4fa0-be53-0f820b3b0b5e"/>
  </ds:schemaRefs>
</ds:datastoreItem>
</file>

<file path=customXml/itemProps4.xml><?xml version="1.0" encoding="utf-8"?>
<ds:datastoreItem xmlns:ds="http://schemas.openxmlformats.org/officeDocument/2006/customXml" ds:itemID="{383CC5A2-C6F3-4AE6-B7E5-2D950DA8D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46495-07e8-4fa0-be53-0f820b3b0b5e"/>
    <ds:schemaRef ds:uri="5437442c-6b69-4e14-acf8-5514473f79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1419</Words>
  <Characters>8094</Characters>
  <Application>Microsoft Office Word</Application>
  <DocSecurity>0</DocSecurity>
  <Lines>67</Lines>
  <Paragraphs>18</Paragraphs>
  <ScaleCrop>false</ScaleCrop>
  <Company>Texas Department of Information Resources</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DIR-CPO-XXXX Contract Template.docx</dc:title>
  <dc:subject/>
  <dc:creator>Dana Collins</dc:creator>
  <cp:keywords/>
  <cp:lastModifiedBy>Thuvan Huynh</cp:lastModifiedBy>
  <cp:revision>471</cp:revision>
  <cp:lastPrinted>2012-06-15T05:03:00Z</cp:lastPrinted>
  <dcterms:created xsi:type="dcterms:W3CDTF">2024-07-04T04:45:00Z</dcterms:created>
  <dcterms:modified xsi:type="dcterms:W3CDTF">2026-09-01T16:55:00Z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0x0101004795298F4A80A849B83ACC9524FF7929</vt:lpwstr>
  </property>
  <property fmtid="{D5CDD505-2E9C-101B-9397-08002B2CF9AE}" pid="3" name="_docset_NoMedatataSyncRequired">
    <vt:lpwstr>False</vt:lpwstr>
  </property>
  <property fmtid="{D5CDD505-2E9C-101B-9397-08002B2CF9AE}" pid="4" name="SolicitationDocumentType">
    <vt:lpwstr/>
  </property>
  <property fmtid="{D5CDD505-2E9C-101B-9397-08002B2CF9AE}" pid="5" name="TaxKeyword">
    <vt:lpwstr/>
  </property>
  <property fmtid="{D5CDD505-2E9C-101B-9397-08002B2CF9AE}" pid="6" name="MediaServiceImageTags">
    <vt:lpwstr/>
  </property>
  <property fmtid="{D5CDD505-2E9C-101B-9397-08002B2CF9AE}" pid="7" name="docLang">
    <vt:lpwstr>en</vt:lpwstr>
  </property>
</Properties>
</file>