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FD003" w14:textId="010E4326" w:rsidR="000733B1" w:rsidRDefault="00702E4B" w:rsidP="000733B1">
      <w:pPr>
        <w:rPr>
          <w:color w:val="000000"/>
        </w:rPr>
      </w:pPr>
      <w:r>
        <w:rPr>
          <w:color w:val="000000"/>
        </w:rPr>
        <w:t>Additional Information B-54291</w:t>
      </w:r>
    </w:p>
    <w:p w14:paraId="63C41941" w14:textId="77777777" w:rsidR="00702E4B" w:rsidRDefault="00702E4B" w:rsidP="000733B1">
      <w:pPr>
        <w:rPr>
          <w:color w:val="000000"/>
        </w:rPr>
      </w:pPr>
    </w:p>
    <w:p w14:paraId="106B8295" w14:textId="6C005077" w:rsidR="000733B1" w:rsidRDefault="000733B1" w:rsidP="000733B1">
      <w:r>
        <w:rPr>
          <w:color w:val="000000"/>
        </w:rPr>
        <w:t>Will we be able to access all the sites with four-wheelers?</w:t>
      </w:r>
    </w:p>
    <w:p w14:paraId="79673D3B" w14:textId="2BBE7118" w:rsidR="00B37ED6" w:rsidRDefault="000733B1">
      <w:r>
        <w:t xml:space="preserve"> </w:t>
      </w:r>
      <w:r w:rsidRPr="000733B1">
        <w:rPr>
          <w:highlight w:val="yellow"/>
        </w:rPr>
        <w:t>YES.</w:t>
      </w:r>
    </w:p>
    <w:p w14:paraId="1CFF1C0B" w14:textId="77777777" w:rsidR="000733B1" w:rsidRDefault="000733B1"/>
    <w:p w14:paraId="0C79EBC8" w14:textId="77777777" w:rsidR="000733B1" w:rsidRDefault="000733B1" w:rsidP="000733B1">
      <w:pPr>
        <w:rPr>
          <w:rFonts w:eastAsia="Times New Roman"/>
          <w:sz w:val="22"/>
          <w:szCs w:val="22"/>
        </w:rPr>
      </w:pPr>
      <w:r>
        <w:rPr>
          <w:rFonts w:eastAsia="Times New Roman"/>
          <w:sz w:val="22"/>
          <w:szCs w:val="22"/>
        </w:rPr>
        <w:t>Does each field need to have a new boundary ran?</w:t>
      </w:r>
    </w:p>
    <w:p w14:paraId="62054306" w14:textId="575602AF" w:rsidR="000733B1" w:rsidRDefault="000733B1" w:rsidP="000733B1">
      <w:pPr>
        <w:rPr>
          <w:rFonts w:eastAsia="Times New Roman"/>
          <w:sz w:val="22"/>
          <w:szCs w:val="22"/>
        </w:rPr>
      </w:pPr>
      <w:r w:rsidRPr="000733B1">
        <w:rPr>
          <w:rFonts w:eastAsia="Times New Roman"/>
          <w:color w:val="000000"/>
          <w:highlight w:val="yellow"/>
        </w:rPr>
        <w:t>We can provide shapefile with boundary layer to contractors</w:t>
      </w:r>
      <w:r>
        <w:rPr>
          <w:rFonts w:eastAsia="Times New Roman"/>
          <w:color w:val="000000"/>
        </w:rPr>
        <w:t>.</w:t>
      </w:r>
    </w:p>
    <w:p w14:paraId="7755B308" w14:textId="77777777" w:rsidR="000733B1" w:rsidRDefault="000733B1" w:rsidP="000733B1">
      <w:pPr>
        <w:rPr>
          <w:rFonts w:eastAsia="Times New Roman"/>
        </w:rPr>
      </w:pPr>
    </w:p>
    <w:p w14:paraId="3C570A9C" w14:textId="77777777" w:rsidR="000733B1" w:rsidRDefault="000733B1" w:rsidP="000733B1">
      <w:pPr>
        <w:rPr>
          <w:rFonts w:eastAsia="Times New Roman"/>
          <w:sz w:val="22"/>
          <w:szCs w:val="22"/>
        </w:rPr>
      </w:pPr>
      <w:r>
        <w:rPr>
          <w:rFonts w:eastAsia="Times New Roman"/>
          <w:sz w:val="22"/>
          <w:szCs w:val="22"/>
        </w:rPr>
        <w:t>Does the grow of each location know not to plow or do tillage before the samples are taken?</w:t>
      </w:r>
    </w:p>
    <w:p w14:paraId="0E16E31D" w14:textId="464FD9AB" w:rsidR="000733B1" w:rsidRDefault="000733B1" w:rsidP="000733B1">
      <w:pPr>
        <w:rPr>
          <w:rFonts w:eastAsia="Times New Roman"/>
          <w:color w:val="000000"/>
        </w:rPr>
      </w:pPr>
      <w:r w:rsidRPr="000733B1">
        <w:rPr>
          <w:rFonts w:eastAsia="Times New Roman"/>
          <w:color w:val="000000"/>
          <w:highlight w:val="yellow"/>
        </w:rPr>
        <w:t>No fall tillage on DNR property without written permission.</w:t>
      </w:r>
      <w:r>
        <w:rPr>
          <w:rFonts w:eastAsia="Times New Roman"/>
          <w:color w:val="000000"/>
        </w:rPr>
        <w:t xml:space="preserve">  </w:t>
      </w:r>
    </w:p>
    <w:p w14:paraId="3D55AD03" w14:textId="77777777" w:rsidR="000733B1" w:rsidRDefault="000733B1" w:rsidP="000733B1">
      <w:pPr>
        <w:rPr>
          <w:rFonts w:eastAsia="Times New Roman"/>
        </w:rPr>
      </w:pPr>
    </w:p>
    <w:p w14:paraId="723EC9ED" w14:textId="77777777" w:rsidR="000733B1" w:rsidRDefault="000733B1" w:rsidP="000733B1">
      <w:pPr>
        <w:rPr>
          <w:rFonts w:eastAsia="Times New Roman"/>
          <w:sz w:val="22"/>
          <w:szCs w:val="22"/>
        </w:rPr>
      </w:pPr>
      <w:r>
        <w:rPr>
          <w:rFonts w:eastAsia="Times New Roman"/>
          <w:sz w:val="22"/>
          <w:szCs w:val="22"/>
        </w:rPr>
        <w:t>Will there be specific details for the recommendations for each field such as spreading every year or every other year, yield goals and type of product to be spread?</w:t>
      </w:r>
    </w:p>
    <w:p w14:paraId="1B069500" w14:textId="77777777" w:rsidR="000733B1" w:rsidRDefault="000733B1" w:rsidP="000733B1">
      <w:pPr>
        <w:rPr>
          <w:rFonts w:eastAsia="Times New Roman"/>
          <w:sz w:val="22"/>
          <w:szCs w:val="22"/>
        </w:rPr>
      </w:pPr>
    </w:p>
    <w:p w14:paraId="696CF087" w14:textId="77777777" w:rsidR="000733B1" w:rsidRDefault="000733B1" w:rsidP="000733B1">
      <w:pPr>
        <w:rPr>
          <w:rFonts w:eastAsia="Times New Roman"/>
          <w:color w:val="000000"/>
        </w:rPr>
      </w:pPr>
      <w:r w:rsidRPr="000733B1">
        <w:rPr>
          <w:rFonts w:eastAsia="Times New Roman"/>
          <w:color w:val="000000"/>
          <w:highlight w:val="yellow"/>
        </w:rPr>
        <w:t>No on recommendation unless included already.  Each lease has different tenants that do things differently and we do not know how often they apply fertilizer.  We just want to make sure that they are not depleting our soil</w:t>
      </w:r>
    </w:p>
    <w:p w14:paraId="6398C389" w14:textId="77777777" w:rsidR="000733B1" w:rsidRDefault="000733B1" w:rsidP="000733B1">
      <w:pPr>
        <w:rPr>
          <w:rFonts w:eastAsia="Times New Roman"/>
        </w:rPr>
      </w:pPr>
    </w:p>
    <w:p w14:paraId="1472575E" w14:textId="77777777" w:rsidR="000733B1" w:rsidRDefault="000733B1"/>
    <w:sectPr w:rsidR="00073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DA2988"/>
    <w:multiLevelType w:val="multilevel"/>
    <w:tmpl w:val="E85493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33535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3B1"/>
    <w:rsid w:val="000627B3"/>
    <w:rsid w:val="000733B1"/>
    <w:rsid w:val="00515D35"/>
    <w:rsid w:val="005D01EB"/>
    <w:rsid w:val="00702E4B"/>
    <w:rsid w:val="00B37ED6"/>
    <w:rsid w:val="00C0106A"/>
    <w:rsid w:val="00D0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651A4"/>
  <w15:chartTrackingRefBased/>
  <w15:docId w15:val="{FBE0C3F8-BF79-4721-AAE8-98C58077B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3B1"/>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0733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3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3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3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3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3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3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3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3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3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3B1"/>
    <w:rPr>
      <w:rFonts w:eastAsiaTheme="majorEastAsia" w:cstheme="majorBidi"/>
      <w:color w:val="272727" w:themeColor="text1" w:themeTint="D8"/>
    </w:rPr>
  </w:style>
  <w:style w:type="paragraph" w:styleId="Title">
    <w:name w:val="Title"/>
    <w:basedOn w:val="Normal"/>
    <w:next w:val="Normal"/>
    <w:link w:val="TitleChar"/>
    <w:uiPriority w:val="10"/>
    <w:qFormat/>
    <w:rsid w:val="000733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3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3B1"/>
    <w:pPr>
      <w:spacing w:before="160"/>
      <w:jc w:val="center"/>
    </w:pPr>
    <w:rPr>
      <w:i/>
      <w:iCs/>
      <w:color w:val="404040" w:themeColor="text1" w:themeTint="BF"/>
    </w:rPr>
  </w:style>
  <w:style w:type="character" w:customStyle="1" w:styleId="QuoteChar">
    <w:name w:val="Quote Char"/>
    <w:basedOn w:val="DefaultParagraphFont"/>
    <w:link w:val="Quote"/>
    <w:uiPriority w:val="29"/>
    <w:rsid w:val="000733B1"/>
    <w:rPr>
      <w:i/>
      <w:iCs/>
      <w:color w:val="404040" w:themeColor="text1" w:themeTint="BF"/>
    </w:rPr>
  </w:style>
  <w:style w:type="paragraph" w:styleId="ListParagraph">
    <w:name w:val="List Paragraph"/>
    <w:basedOn w:val="Normal"/>
    <w:uiPriority w:val="34"/>
    <w:qFormat/>
    <w:rsid w:val="000733B1"/>
    <w:pPr>
      <w:ind w:left="720"/>
      <w:contextualSpacing/>
    </w:pPr>
  </w:style>
  <w:style w:type="character" w:styleId="IntenseEmphasis">
    <w:name w:val="Intense Emphasis"/>
    <w:basedOn w:val="DefaultParagraphFont"/>
    <w:uiPriority w:val="21"/>
    <w:qFormat/>
    <w:rsid w:val="000733B1"/>
    <w:rPr>
      <w:i/>
      <w:iCs/>
      <w:color w:val="0F4761" w:themeColor="accent1" w:themeShade="BF"/>
    </w:rPr>
  </w:style>
  <w:style w:type="paragraph" w:styleId="IntenseQuote">
    <w:name w:val="Intense Quote"/>
    <w:basedOn w:val="Normal"/>
    <w:next w:val="Normal"/>
    <w:link w:val="IntenseQuoteChar"/>
    <w:uiPriority w:val="30"/>
    <w:qFormat/>
    <w:rsid w:val="000733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3B1"/>
    <w:rPr>
      <w:i/>
      <w:iCs/>
      <w:color w:val="0F4761" w:themeColor="accent1" w:themeShade="BF"/>
    </w:rPr>
  </w:style>
  <w:style w:type="character" w:styleId="IntenseReference">
    <w:name w:val="Intense Reference"/>
    <w:basedOn w:val="DefaultParagraphFont"/>
    <w:uiPriority w:val="32"/>
    <w:qFormat/>
    <w:rsid w:val="000733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118</Words>
  <Characters>639</Characters>
  <Application>Microsoft Office Word</Application>
  <DocSecurity>0</DocSecurity>
  <Lines>10</Lines>
  <Paragraphs>3</Paragraphs>
  <ScaleCrop>false</ScaleCrop>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Bearss, Nicholas A.</dc:creator>
  <cp:keywords/>
  <dc:description/>
  <cp:lastModifiedBy>Bearss, Nicholas A.</cp:lastModifiedBy>
  <cp:revision>2</cp:revision>
  <dcterms:created xsi:type="dcterms:W3CDTF">2026-09-24T16:21:00Z</dcterms:created>
  <dcterms:modified xsi:type="dcterms:W3CDTF">2026-09-24T16:21:00Z</dcterms:modified>
</cp:coreProperties>
</file>