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7E5D2" w14:textId="77777777" w:rsidR="00050338" w:rsidRDefault="00050338" w:rsidP="00050338">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r w:rsidRPr="00BB0614">
        <w:rPr>
          <w:rFonts w:ascii="Times New Roman" w:eastAsia="Times New Roman" w:hAnsi="Times New Roman" w:cs="Times New Roman"/>
          <w:b/>
          <w:sz w:val="24"/>
          <w:szCs w:val="24"/>
        </w:rPr>
        <w:t>252.232-7006 Wide Area Workflow (WAWF) BGAD Site Specific Instructions</w:t>
      </w:r>
    </w:p>
    <w:p w14:paraId="70C88AC5" w14:textId="77777777" w:rsidR="00050338" w:rsidRDefault="00050338" w:rsidP="00050338">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p>
    <w:p w14:paraId="58808D78" w14:textId="77777777" w:rsidR="00050338" w:rsidRPr="00EA5C4F" w:rsidRDefault="00050338" w:rsidP="00050338">
      <w:pPr>
        <w:numPr>
          <w:ilvl w:val="0"/>
          <w:numId w:val="8"/>
        </w:numPr>
        <w:overflowPunct w:val="0"/>
        <w:autoSpaceDE w:val="0"/>
        <w:autoSpaceDN w:val="0"/>
        <w:adjustRightInd w:val="0"/>
        <w:spacing w:after="0" w:line="240" w:lineRule="auto"/>
        <w:rPr>
          <w:rFonts w:ascii="Times New Roman" w:eastAsia="Times New Roman" w:hAnsi="Times New Roman" w:cs="Times New Roman"/>
          <w:b/>
          <w:sz w:val="24"/>
          <w:szCs w:val="24"/>
        </w:rPr>
      </w:pPr>
      <w:r w:rsidRPr="00EA5C4F">
        <w:rPr>
          <w:rFonts w:ascii="Times New Roman" w:eastAsia="Times New Roman" w:hAnsi="Times New Roman" w:cs="Times New Roman"/>
          <w:b/>
          <w:sz w:val="24"/>
          <w:szCs w:val="24"/>
        </w:rPr>
        <w:t>Wide Area Workflow (WAWF):</w:t>
      </w:r>
    </w:p>
    <w:p w14:paraId="56C00FA1" w14:textId="77777777" w:rsidR="00050338" w:rsidRPr="00EA5C4F" w:rsidRDefault="00050338" w:rsidP="00050338">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rPr>
      </w:pPr>
    </w:p>
    <w:p w14:paraId="212487EE" w14:textId="77777777" w:rsidR="00050338" w:rsidRPr="00EA5C4F" w:rsidRDefault="00050338" w:rsidP="00050338">
      <w:pPr>
        <w:autoSpaceDN w:val="0"/>
        <w:spacing w:after="0" w:line="240" w:lineRule="auto"/>
        <w:textAlignment w:val="baseline"/>
        <w:rPr>
          <w:rFonts w:ascii="Times New Roman" w:eastAsia="Times New Roman" w:hAnsi="Times New Roman" w:cs="Times New Roman"/>
          <w:sz w:val="24"/>
          <w:szCs w:val="24"/>
        </w:rPr>
      </w:pPr>
      <w:r w:rsidRPr="00EA5C4F">
        <w:rPr>
          <w:rFonts w:ascii="Times New Roman" w:eastAsia="Times New Roman" w:hAnsi="Times New Roman" w:cs="Times New Roman"/>
          <w:sz w:val="24"/>
          <w:szCs w:val="24"/>
        </w:rPr>
        <w:t>WAWF PROCEDURES:</w:t>
      </w:r>
    </w:p>
    <w:p w14:paraId="117F7348" w14:textId="77777777" w:rsidR="00050338" w:rsidRPr="00EA5C4F" w:rsidRDefault="00050338" w:rsidP="00050338">
      <w:pPr>
        <w:autoSpaceDN w:val="0"/>
        <w:spacing w:after="0" w:line="240" w:lineRule="auto"/>
        <w:textAlignment w:val="baseline"/>
        <w:rPr>
          <w:rFonts w:ascii="Times New Roman" w:eastAsia="Times New Roman" w:hAnsi="Times New Roman" w:cs="Times New Roman"/>
          <w:sz w:val="24"/>
          <w:szCs w:val="24"/>
        </w:rPr>
      </w:pPr>
    </w:p>
    <w:p w14:paraId="61763F03" w14:textId="77777777" w:rsidR="00050338" w:rsidRPr="00EA5C4F" w:rsidRDefault="00050338" w:rsidP="00050338">
      <w:pPr>
        <w:autoSpaceDN w:val="0"/>
        <w:spacing w:after="0" w:line="240" w:lineRule="auto"/>
        <w:textAlignment w:val="baseline"/>
        <w:rPr>
          <w:rFonts w:ascii="Times New Roman" w:eastAsia="Times New Roman" w:hAnsi="Times New Roman" w:cs="Times New Roman"/>
          <w:sz w:val="24"/>
          <w:szCs w:val="24"/>
        </w:rPr>
      </w:pPr>
      <w:r w:rsidRPr="00EA5C4F">
        <w:rPr>
          <w:rFonts w:ascii="Times New Roman" w:eastAsia="Times New Roman" w:hAnsi="Times New Roman" w:cs="Times New Roman"/>
          <w:sz w:val="24"/>
          <w:szCs w:val="24"/>
        </w:rPr>
        <w:t xml:space="preserve">If your order WILL BE PAID BY DFAS (not by credit card) and contains DFARS Clause 252.232-7003, Electronic Submission of Payment Requests, you must submit your invoice through Wide Area Workflow (WAWF).  This clause requires invoices for supplies and services purchased by the DoD be submitted via electronic means.  The WAWF System satisfies this mandatory requirement.  WAWF can be accessed on the internet at </w:t>
      </w:r>
      <w:hyperlink r:id="rId9" w:history="1">
        <w:r w:rsidRPr="00EA5C4F">
          <w:rPr>
            <w:rFonts w:ascii="Times New Roman" w:eastAsia="Times New Roman" w:hAnsi="Times New Roman" w:cs="Times New Roman"/>
            <w:color w:val="0000FF"/>
            <w:sz w:val="24"/>
            <w:szCs w:val="24"/>
            <w:u w:val="single"/>
          </w:rPr>
          <w:t>https://wawf.eb.mil/</w:t>
        </w:r>
      </w:hyperlink>
    </w:p>
    <w:p w14:paraId="105C363A" w14:textId="77777777" w:rsidR="00050338" w:rsidRPr="00EA5C4F" w:rsidRDefault="00050338" w:rsidP="00050338">
      <w:pPr>
        <w:autoSpaceDN w:val="0"/>
        <w:spacing w:after="0" w:line="240" w:lineRule="auto"/>
        <w:textAlignment w:val="baseline"/>
        <w:rPr>
          <w:rFonts w:ascii="Times New Roman" w:eastAsia="Times New Roman" w:hAnsi="Times New Roman" w:cs="Times New Roman"/>
          <w:sz w:val="24"/>
          <w:szCs w:val="24"/>
        </w:rPr>
      </w:pPr>
    </w:p>
    <w:p w14:paraId="3C990445" w14:textId="77777777" w:rsidR="00050338" w:rsidRPr="00EA5C4F" w:rsidRDefault="00050338" w:rsidP="00050338">
      <w:pPr>
        <w:spacing w:after="0" w:line="240" w:lineRule="auto"/>
        <w:rPr>
          <w:rFonts w:ascii="Times New Roman" w:eastAsia="Times New Roman" w:hAnsi="Times New Roman" w:cs="Times New Roman"/>
          <w:sz w:val="24"/>
          <w:szCs w:val="21"/>
        </w:rPr>
      </w:pPr>
      <w:r w:rsidRPr="00EA5C4F">
        <w:rPr>
          <w:rFonts w:ascii="Times New Roman" w:eastAsia="Times New Roman" w:hAnsi="Times New Roman" w:cs="Times New Roman"/>
          <w:sz w:val="24"/>
          <w:szCs w:val="21"/>
        </w:rPr>
        <w:t xml:space="preserve">Ensure the Electronic Business POCs listed in the System for Award Management (SAM) website are the same individuals that will submit invoices through WAWF before using WAWF.  You can make changes to your SAM profile at </w:t>
      </w:r>
      <w:hyperlink r:id="rId10" w:history="1">
        <w:r w:rsidRPr="00EA5C4F">
          <w:rPr>
            <w:rFonts w:ascii="Times New Roman" w:eastAsia="Times New Roman" w:hAnsi="Times New Roman" w:cs="Times New Roman"/>
            <w:color w:val="0000FF"/>
            <w:sz w:val="24"/>
            <w:szCs w:val="21"/>
            <w:u w:val="single"/>
          </w:rPr>
          <w:t>http://sam.gov</w:t>
        </w:r>
      </w:hyperlink>
      <w:r w:rsidRPr="00EA5C4F">
        <w:rPr>
          <w:rFonts w:ascii="Times New Roman" w:eastAsia="Times New Roman" w:hAnsi="Times New Roman" w:cs="Times New Roman"/>
          <w:sz w:val="24"/>
          <w:szCs w:val="21"/>
        </w:rPr>
        <w:t xml:space="preserve"> by clicking on the “Register/Update Entity.”  SAM customer support can be reached at:  toll-free in the US (866</w:t>
      </w:r>
      <w:r>
        <w:rPr>
          <w:rFonts w:ascii="Times New Roman" w:eastAsia="Times New Roman" w:hAnsi="Times New Roman" w:cs="Times New Roman"/>
          <w:sz w:val="24"/>
          <w:szCs w:val="21"/>
        </w:rPr>
        <w:t xml:space="preserve">) </w:t>
      </w:r>
      <w:r w:rsidRPr="00EA5C4F">
        <w:rPr>
          <w:rFonts w:ascii="Times New Roman" w:eastAsia="Times New Roman" w:hAnsi="Times New Roman" w:cs="Times New Roman"/>
          <w:sz w:val="24"/>
          <w:szCs w:val="21"/>
        </w:rPr>
        <w:t>606-8220 internationally (334</w:t>
      </w:r>
      <w:r>
        <w:rPr>
          <w:rFonts w:ascii="Times New Roman" w:eastAsia="Times New Roman" w:hAnsi="Times New Roman" w:cs="Times New Roman"/>
          <w:sz w:val="24"/>
          <w:szCs w:val="21"/>
        </w:rPr>
        <w:t xml:space="preserve">) </w:t>
      </w:r>
      <w:r w:rsidRPr="00EA5C4F">
        <w:rPr>
          <w:rFonts w:ascii="Times New Roman" w:eastAsia="Times New Roman" w:hAnsi="Times New Roman" w:cs="Times New Roman"/>
          <w:sz w:val="24"/>
          <w:szCs w:val="21"/>
        </w:rPr>
        <w:t>206-7828 and DSN (866</w:t>
      </w:r>
      <w:r>
        <w:rPr>
          <w:rFonts w:ascii="Times New Roman" w:eastAsia="Times New Roman" w:hAnsi="Times New Roman" w:cs="Times New Roman"/>
          <w:sz w:val="24"/>
          <w:szCs w:val="21"/>
        </w:rPr>
        <w:t xml:space="preserve">) </w:t>
      </w:r>
      <w:r w:rsidRPr="00EA5C4F">
        <w:rPr>
          <w:rFonts w:ascii="Times New Roman" w:eastAsia="Times New Roman" w:hAnsi="Times New Roman" w:cs="Times New Roman"/>
          <w:sz w:val="24"/>
          <w:szCs w:val="21"/>
        </w:rPr>
        <w:t>606-8220; Hours of Operation 8am – 8pm EST.</w:t>
      </w:r>
    </w:p>
    <w:p w14:paraId="5545A38E" w14:textId="77777777" w:rsidR="00050338" w:rsidRPr="00EA5C4F" w:rsidRDefault="00050338" w:rsidP="00050338">
      <w:pPr>
        <w:autoSpaceDN w:val="0"/>
        <w:spacing w:after="0" w:line="240" w:lineRule="auto"/>
        <w:textAlignment w:val="baseline"/>
        <w:rPr>
          <w:rFonts w:ascii="Times New Roman" w:eastAsia="Times New Roman" w:hAnsi="Times New Roman" w:cs="Times New Roman"/>
          <w:sz w:val="24"/>
          <w:szCs w:val="24"/>
        </w:rPr>
      </w:pPr>
    </w:p>
    <w:p w14:paraId="6BA06C47" w14:textId="77777777" w:rsidR="00050338" w:rsidRPr="00EA5C4F" w:rsidRDefault="00050338" w:rsidP="00050338">
      <w:pPr>
        <w:autoSpaceDN w:val="0"/>
        <w:spacing w:after="0" w:line="240" w:lineRule="auto"/>
        <w:textAlignment w:val="baseline"/>
        <w:rPr>
          <w:rFonts w:ascii="Times New Roman" w:eastAsia="Times New Roman" w:hAnsi="Times New Roman" w:cs="Times New Roman"/>
          <w:sz w:val="24"/>
          <w:szCs w:val="24"/>
        </w:rPr>
      </w:pPr>
      <w:r w:rsidRPr="00EA5C4F">
        <w:rPr>
          <w:rFonts w:ascii="Times New Roman" w:eastAsia="Times New Roman" w:hAnsi="Times New Roman" w:cs="Times New Roman"/>
          <w:sz w:val="24"/>
          <w:szCs w:val="24"/>
        </w:rPr>
        <w:t xml:space="preserve">If your Electronic Business (EB) POCs are correct, contact the WAWF helpdesk at 1-866-618-5988 or by email at </w:t>
      </w:r>
      <w:hyperlink r:id="rId11" w:history="1">
        <w:r w:rsidRPr="00EA5C4F">
          <w:rPr>
            <w:rFonts w:ascii="Times New Roman" w:eastAsia="Times New Roman" w:hAnsi="Times New Roman" w:cs="Times New Roman"/>
            <w:color w:val="0000FF"/>
            <w:sz w:val="24"/>
            <w:szCs w:val="24"/>
            <w:u w:val="single"/>
          </w:rPr>
          <w:t>cscassig@ogden.disa.mil</w:t>
        </w:r>
      </w:hyperlink>
      <w:r w:rsidRPr="00EA5C4F">
        <w:rPr>
          <w:rFonts w:ascii="Times New Roman" w:eastAsia="Times New Roman" w:hAnsi="Times New Roman" w:cs="Times New Roman"/>
          <w:sz w:val="24"/>
          <w:szCs w:val="24"/>
        </w:rPr>
        <w:t xml:space="preserve"> and ask them to establish a group for your CAGE Code.  The group administrator will also have to call the WAWF helpdesk to request account activation.  Once the group is established and the account is activated, you will be able to create a </w:t>
      </w:r>
      <w:r w:rsidRPr="00EA5C4F">
        <w:rPr>
          <w:rFonts w:ascii="Times New Roman" w:eastAsia="Times New Roman" w:hAnsi="Times New Roman" w:cs="Times New Roman"/>
          <w:sz w:val="24"/>
          <w:szCs w:val="24"/>
          <w:u w:val="single"/>
        </w:rPr>
        <w:t xml:space="preserve">Combination Invoice/ Receiving Report (SUPPLIES / MATERIALS) </w:t>
      </w:r>
      <w:r w:rsidRPr="00EA5C4F">
        <w:rPr>
          <w:rFonts w:ascii="Times New Roman" w:eastAsia="Times New Roman" w:hAnsi="Times New Roman" w:cs="Times New Roman"/>
          <w:sz w:val="24"/>
          <w:szCs w:val="24"/>
        </w:rPr>
        <w:t xml:space="preserve">or a </w:t>
      </w:r>
      <w:r w:rsidRPr="00EA5C4F">
        <w:rPr>
          <w:rFonts w:ascii="Times New Roman" w:eastAsia="Times New Roman" w:hAnsi="Times New Roman" w:cs="Times New Roman"/>
          <w:sz w:val="24"/>
          <w:szCs w:val="24"/>
          <w:u w:val="single"/>
        </w:rPr>
        <w:t>2 in 1 Invoice (SERVICES / EQUIPMENT)</w:t>
      </w:r>
      <w:r w:rsidRPr="00EA5C4F">
        <w:rPr>
          <w:rFonts w:ascii="Times New Roman" w:eastAsia="Times New Roman" w:hAnsi="Times New Roman" w:cs="Times New Roman"/>
          <w:sz w:val="24"/>
          <w:szCs w:val="24"/>
        </w:rPr>
        <w:t xml:space="preserve"> using the codes available from our contract administrator / buyer.</w:t>
      </w:r>
    </w:p>
    <w:p w14:paraId="0466DD01" w14:textId="77777777" w:rsidR="00050338" w:rsidRPr="00EA5C4F" w:rsidRDefault="00050338" w:rsidP="00050338">
      <w:pPr>
        <w:autoSpaceDN w:val="0"/>
        <w:spacing w:after="0" w:line="240" w:lineRule="auto"/>
        <w:textAlignment w:val="baseline"/>
        <w:rPr>
          <w:rFonts w:ascii="Times New Roman" w:eastAsia="Times New Roman" w:hAnsi="Times New Roman" w:cs="Times New Roman"/>
          <w:sz w:val="24"/>
          <w:szCs w:val="24"/>
        </w:rPr>
      </w:pPr>
    </w:p>
    <w:p w14:paraId="7939108E" w14:textId="77777777" w:rsidR="00050338" w:rsidRDefault="00050338" w:rsidP="00050338">
      <w:pPr>
        <w:autoSpaceDN w:val="0"/>
        <w:spacing w:after="0" w:line="240" w:lineRule="auto"/>
        <w:textAlignment w:val="baseline"/>
        <w:rPr>
          <w:rFonts w:ascii="Times New Roman" w:eastAsia="Times New Roman" w:hAnsi="Times New Roman" w:cs="Times New Roman"/>
          <w:sz w:val="24"/>
          <w:szCs w:val="24"/>
        </w:rPr>
      </w:pPr>
      <w:r w:rsidRPr="00EA5C4F">
        <w:rPr>
          <w:rFonts w:ascii="Times New Roman" w:eastAsia="Times New Roman" w:hAnsi="Times New Roman" w:cs="Times New Roman"/>
          <w:sz w:val="24"/>
          <w:szCs w:val="24"/>
        </w:rPr>
        <w:t xml:space="preserve">Questions concerning payment should be directed </w:t>
      </w:r>
      <w:proofErr w:type="gramStart"/>
      <w:r w:rsidRPr="00EA5C4F">
        <w:rPr>
          <w:rFonts w:ascii="Times New Roman" w:eastAsia="Times New Roman" w:hAnsi="Times New Roman" w:cs="Times New Roman"/>
          <w:sz w:val="24"/>
          <w:szCs w:val="24"/>
        </w:rPr>
        <w:t>to</w:t>
      </w:r>
      <w:proofErr w:type="gramEnd"/>
      <w:r w:rsidRPr="00EA5C4F">
        <w:rPr>
          <w:rFonts w:ascii="Times New Roman" w:eastAsia="Times New Roman" w:hAnsi="Times New Roman" w:cs="Times New Roman"/>
          <w:sz w:val="24"/>
          <w:szCs w:val="24"/>
        </w:rPr>
        <w:t xml:space="preserve"> the responsible Defense Finance and Accounting Service (DFAS).  Please have the order / contract number and invoice number ready when calling about payment status.</w:t>
      </w:r>
    </w:p>
    <w:p w14:paraId="091EB407" w14:textId="77777777" w:rsidR="00395D13" w:rsidRPr="00EA5C4F" w:rsidRDefault="00395D13" w:rsidP="00050338">
      <w:pPr>
        <w:autoSpaceDN w:val="0"/>
        <w:spacing w:after="0" w:line="240" w:lineRule="auto"/>
        <w:textAlignment w:val="baseline"/>
        <w:rPr>
          <w:rFonts w:ascii="Times New Roman" w:eastAsia="Times New Roman" w:hAnsi="Times New Roman" w:cs="Times New Roman"/>
          <w:sz w:val="24"/>
          <w:szCs w:val="24"/>
        </w:rPr>
      </w:pPr>
    </w:p>
    <w:p w14:paraId="04FC65DD" w14:textId="5A715624" w:rsidR="00395D13" w:rsidRPr="00EA5C4F" w:rsidRDefault="00395D13" w:rsidP="00395D13">
      <w:pPr>
        <w:autoSpaceDN w:val="0"/>
        <w:spacing w:after="0" w:line="240" w:lineRule="auto"/>
        <w:textAlignment w:val="baseline"/>
        <w:rPr>
          <w:rFonts w:ascii="Times New Roman" w:eastAsia="Times New Roman" w:hAnsi="Times New Roman" w:cs="Times New Roman"/>
          <w:sz w:val="24"/>
          <w:szCs w:val="24"/>
        </w:rPr>
      </w:pPr>
      <w:r w:rsidRPr="00EA5C4F">
        <w:rPr>
          <w:rFonts w:ascii="Times New Roman" w:eastAsia="Times New Roman" w:hAnsi="Times New Roman" w:cs="Times New Roman"/>
          <w:sz w:val="24"/>
          <w:szCs w:val="24"/>
        </w:rPr>
        <w:t xml:space="preserve">The accounts payable mailing address can </w:t>
      </w:r>
      <w:proofErr w:type="gramStart"/>
      <w:r w:rsidRPr="00EA5C4F">
        <w:rPr>
          <w:rFonts w:ascii="Times New Roman" w:eastAsia="Times New Roman" w:hAnsi="Times New Roman" w:cs="Times New Roman"/>
          <w:sz w:val="24"/>
          <w:szCs w:val="24"/>
        </w:rPr>
        <w:t>be located in</w:t>
      </w:r>
      <w:proofErr w:type="gramEnd"/>
      <w:r w:rsidRPr="00EA5C4F">
        <w:rPr>
          <w:rFonts w:ascii="Times New Roman" w:eastAsia="Times New Roman" w:hAnsi="Times New Roman" w:cs="Times New Roman"/>
          <w:sz w:val="24"/>
          <w:szCs w:val="24"/>
        </w:rPr>
        <w:t xml:space="preserve"> Block 18a of your order.  You can easily access payment information using the DAFS web site at </w:t>
      </w:r>
      <w:hyperlink r:id="rId12" w:history="1">
        <w:r w:rsidRPr="00EA5C4F">
          <w:rPr>
            <w:rFonts w:ascii="Times New Roman" w:eastAsia="Times New Roman" w:hAnsi="Times New Roman" w:cs="Times New Roman"/>
            <w:color w:val="0000FF"/>
            <w:sz w:val="24"/>
            <w:szCs w:val="24"/>
            <w:u w:val="single"/>
          </w:rPr>
          <w:t>http://www.dfas.mil</w:t>
        </w:r>
      </w:hyperlink>
      <w:r w:rsidRPr="00EA5C4F">
        <w:rPr>
          <w:rFonts w:ascii="Times New Roman" w:eastAsia="Times New Roman" w:hAnsi="Times New Roman" w:cs="Times New Roman"/>
          <w:sz w:val="24"/>
          <w:szCs w:val="24"/>
        </w:rPr>
        <w:t xml:space="preserve">.  Your purchase order / contract number or invoice number will be required to </w:t>
      </w:r>
      <w:r w:rsidR="00DF3F10" w:rsidRPr="00EA5C4F">
        <w:rPr>
          <w:rFonts w:ascii="Times New Roman" w:eastAsia="Times New Roman" w:hAnsi="Times New Roman" w:cs="Times New Roman"/>
          <w:sz w:val="24"/>
          <w:szCs w:val="24"/>
        </w:rPr>
        <w:t>inquire about the</w:t>
      </w:r>
      <w:r w:rsidRPr="00EA5C4F">
        <w:rPr>
          <w:rFonts w:ascii="Times New Roman" w:eastAsia="Times New Roman" w:hAnsi="Times New Roman" w:cs="Times New Roman"/>
          <w:sz w:val="24"/>
          <w:szCs w:val="24"/>
        </w:rPr>
        <w:t xml:space="preserve"> status of your payment.  Go to DFAS on the web at </w:t>
      </w:r>
      <w:hyperlink r:id="rId13" w:history="1">
        <w:r w:rsidRPr="008E55D0">
          <w:rPr>
            <w:rStyle w:val="Hyperlink"/>
            <w:rFonts w:ascii="Times New Roman" w:eastAsia="Times New Roman" w:hAnsi="Times New Roman" w:cs="Times New Roman"/>
            <w:sz w:val="24"/>
            <w:szCs w:val="24"/>
          </w:rPr>
          <w:t>https://www.dfas.mil/AskDFAS/DoDAAC/</w:t>
        </w:r>
      </w:hyperlink>
      <w:r w:rsidRPr="00EA5C4F">
        <w:rPr>
          <w:rFonts w:ascii="Times New Roman" w:eastAsia="Times New Roman" w:hAnsi="Times New Roman" w:cs="Times New Roman"/>
          <w:sz w:val="24"/>
          <w:szCs w:val="24"/>
        </w:rPr>
        <w:t>.</w:t>
      </w:r>
    </w:p>
    <w:p w14:paraId="61DC9484" w14:textId="77777777" w:rsidR="00395D13" w:rsidRPr="00EA5C4F" w:rsidRDefault="00395D13" w:rsidP="00395D13">
      <w:pPr>
        <w:autoSpaceDN w:val="0"/>
        <w:spacing w:after="0" w:line="240" w:lineRule="auto"/>
        <w:textAlignment w:val="baseline"/>
        <w:rPr>
          <w:rFonts w:ascii="Times New Roman" w:eastAsia="Times New Roman" w:hAnsi="Times New Roman" w:cs="Times New Roman"/>
          <w:sz w:val="24"/>
          <w:szCs w:val="24"/>
        </w:rPr>
      </w:pPr>
    </w:p>
    <w:p w14:paraId="663A85DC" w14:textId="77777777" w:rsidR="00395D13" w:rsidRPr="00EA5C4F" w:rsidRDefault="00395D13" w:rsidP="00395D13">
      <w:pPr>
        <w:autoSpaceDN w:val="0"/>
        <w:spacing w:after="0" w:line="240" w:lineRule="auto"/>
        <w:textAlignment w:val="baseline"/>
        <w:rPr>
          <w:rFonts w:ascii="Times New Roman" w:eastAsia="Times New Roman" w:hAnsi="Times New Roman" w:cs="Times New Roman"/>
          <w:b/>
          <w:sz w:val="24"/>
          <w:szCs w:val="24"/>
        </w:rPr>
      </w:pPr>
      <w:r w:rsidRPr="00EA5C4F">
        <w:rPr>
          <w:rFonts w:ascii="Times New Roman" w:eastAsia="Times New Roman" w:hAnsi="Times New Roman" w:cs="Times New Roman"/>
          <w:b/>
          <w:sz w:val="24"/>
          <w:szCs w:val="24"/>
        </w:rPr>
        <w:t>THE FOLLOWING CODES WILL BE REQUIRED TO ROUTE YOUR INVOICE AND ADDITIONAL EMAILS CORRECTLY THROUGH WAWF:</w:t>
      </w:r>
    </w:p>
    <w:p w14:paraId="6E2E3710" w14:textId="77777777" w:rsidR="00395D13" w:rsidRPr="00EA5C4F" w:rsidRDefault="00395D13" w:rsidP="00395D13">
      <w:pPr>
        <w:autoSpaceDN w:val="0"/>
        <w:spacing w:after="0" w:line="240" w:lineRule="auto"/>
        <w:textAlignment w:val="baseline"/>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6"/>
        <w:gridCol w:w="3109"/>
        <w:gridCol w:w="3115"/>
      </w:tblGrid>
      <w:tr w:rsidR="00395D13" w:rsidRPr="00EA5C4F" w14:paraId="78F6E545" w14:textId="77777777" w:rsidTr="00E25924">
        <w:trPr>
          <w:trHeight w:val="492"/>
        </w:trPr>
        <w:tc>
          <w:tcPr>
            <w:tcW w:w="3192" w:type="dxa"/>
            <w:shd w:val="solid" w:color="800080" w:fill="FFFFFF"/>
            <w:hideMark/>
          </w:tcPr>
          <w:p w14:paraId="7E036176" w14:textId="77777777" w:rsidR="00395D13" w:rsidRPr="00EA5C4F" w:rsidRDefault="00395D13" w:rsidP="00E25924">
            <w:pPr>
              <w:autoSpaceDN w:val="0"/>
              <w:spacing w:after="0" w:line="240" w:lineRule="auto"/>
              <w:textAlignment w:val="baseline"/>
              <w:rPr>
                <w:rFonts w:ascii="Times New Roman" w:eastAsia="Times New Roman" w:hAnsi="Times New Roman" w:cs="Times New Roman"/>
                <w:b/>
                <w:bCs/>
                <w:color w:val="FFFFFF"/>
                <w:sz w:val="24"/>
                <w:szCs w:val="24"/>
              </w:rPr>
            </w:pPr>
            <w:r w:rsidRPr="00EA5C4F">
              <w:rPr>
                <w:rFonts w:ascii="Times New Roman" w:eastAsia="Times New Roman" w:hAnsi="Times New Roman" w:cs="Times New Roman"/>
                <w:b/>
                <w:bCs/>
                <w:color w:val="FFFFFF"/>
                <w:sz w:val="24"/>
                <w:szCs w:val="24"/>
              </w:rPr>
              <w:t>WAWF Data / Codes needed</w:t>
            </w:r>
          </w:p>
          <w:p w14:paraId="62BEE76C" w14:textId="77777777" w:rsidR="00395D13" w:rsidRPr="00EA5C4F" w:rsidRDefault="00395D13" w:rsidP="00E25924">
            <w:pPr>
              <w:autoSpaceDN w:val="0"/>
              <w:spacing w:after="0" w:line="240" w:lineRule="auto"/>
              <w:textAlignment w:val="baseline"/>
              <w:rPr>
                <w:rFonts w:ascii="Times New Roman" w:eastAsia="Times New Roman" w:hAnsi="Times New Roman" w:cs="Times New Roman"/>
                <w:b/>
                <w:bCs/>
                <w:color w:val="FFFFFF"/>
                <w:sz w:val="24"/>
                <w:szCs w:val="24"/>
              </w:rPr>
            </w:pPr>
            <w:r w:rsidRPr="00EA5C4F">
              <w:rPr>
                <w:rFonts w:ascii="Times New Roman" w:eastAsia="Times New Roman" w:hAnsi="Times New Roman" w:cs="Times New Roman"/>
                <w:b/>
                <w:bCs/>
                <w:color w:val="FFFFFF"/>
                <w:sz w:val="24"/>
                <w:szCs w:val="24"/>
              </w:rPr>
              <w:t>For Invoice</w:t>
            </w:r>
          </w:p>
        </w:tc>
        <w:tc>
          <w:tcPr>
            <w:tcW w:w="3192" w:type="dxa"/>
            <w:shd w:val="solid" w:color="800080" w:fill="FFFFFF"/>
            <w:hideMark/>
          </w:tcPr>
          <w:p w14:paraId="50C1084E" w14:textId="77777777" w:rsidR="00395D13" w:rsidRPr="00EA5C4F" w:rsidRDefault="00395D13" w:rsidP="00E25924">
            <w:pPr>
              <w:autoSpaceDN w:val="0"/>
              <w:spacing w:after="0" w:line="240" w:lineRule="auto"/>
              <w:textAlignment w:val="baseline"/>
              <w:rPr>
                <w:rFonts w:ascii="Times New Roman" w:eastAsia="Times New Roman" w:hAnsi="Times New Roman" w:cs="Times New Roman"/>
                <w:color w:val="FFFFFF"/>
                <w:sz w:val="24"/>
                <w:szCs w:val="24"/>
              </w:rPr>
            </w:pPr>
            <w:r w:rsidRPr="00EA5C4F">
              <w:rPr>
                <w:rFonts w:ascii="Times New Roman" w:eastAsia="Times New Roman" w:hAnsi="Times New Roman" w:cs="Times New Roman"/>
                <w:color w:val="FFFFFF"/>
                <w:sz w:val="24"/>
                <w:szCs w:val="24"/>
              </w:rPr>
              <w:t>Supplies / Materials</w:t>
            </w:r>
          </w:p>
        </w:tc>
        <w:tc>
          <w:tcPr>
            <w:tcW w:w="3192" w:type="dxa"/>
            <w:shd w:val="solid" w:color="800080" w:fill="FFFFFF"/>
            <w:hideMark/>
          </w:tcPr>
          <w:p w14:paraId="18686BA9" w14:textId="77777777" w:rsidR="00395D13" w:rsidRPr="00EA5C4F" w:rsidRDefault="00395D13" w:rsidP="00E25924">
            <w:pPr>
              <w:autoSpaceDN w:val="0"/>
              <w:spacing w:after="0" w:line="240" w:lineRule="auto"/>
              <w:textAlignment w:val="baseline"/>
              <w:rPr>
                <w:rFonts w:ascii="Times New Roman" w:eastAsia="Times New Roman" w:hAnsi="Times New Roman" w:cs="Times New Roman"/>
                <w:color w:val="FFFFFF"/>
                <w:sz w:val="24"/>
                <w:szCs w:val="24"/>
              </w:rPr>
            </w:pPr>
            <w:r w:rsidRPr="00EA5C4F">
              <w:rPr>
                <w:rFonts w:ascii="Times New Roman" w:eastAsia="Times New Roman" w:hAnsi="Times New Roman" w:cs="Times New Roman"/>
                <w:color w:val="FFFFFF"/>
                <w:sz w:val="24"/>
                <w:szCs w:val="24"/>
              </w:rPr>
              <w:t>Service / Equipment</w:t>
            </w:r>
          </w:p>
        </w:tc>
      </w:tr>
      <w:tr w:rsidR="00395D13" w:rsidRPr="00EA5C4F" w14:paraId="7348CB96" w14:textId="77777777" w:rsidTr="00E25924">
        <w:tc>
          <w:tcPr>
            <w:tcW w:w="3192" w:type="dxa"/>
            <w:shd w:val="solid" w:color="C0C0C0" w:fill="FFFFFF"/>
            <w:hideMark/>
          </w:tcPr>
          <w:p w14:paraId="32C66EB8" w14:textId="77777777" w:rsidR="00395D13" w:rsidRPr="00EA5C4F" w:rsidRDefault="00395D13" w:rsidP="00E25924">
            <w:pPr>
              <w:autoSpaceDN w:val="0"/>
              <w:spacing w:after="0" w:line="240" w:lineRule="auto"/>
              <w:textAlignment w:val="baseline"/>
              <w:rPr>
                <w:rFonts w:ascii="Times New Roman" w:eastAsia="Times New Roman" w:hAnsi="Times New Roman" w:cs="Times New Roman"/>
                <w:b/>
                <w:bCs/>
                <w:sz w:val="24"/>
                <w:szCs w:val="24"/>
              </w:rPr>
            </w:pPr>
            <w:r w:rsidRPr="00EA5C4F">
              <w:rPr>
                <w:rFonts w:ascii="Times New Roman" w:eastAsia="Times New Roman" w:hAnsi="Times New Roman" w:cs="Times New Roman"/>
                <w:b/>
                <w:bCs/>
                <w:sz w:val="24"/>
                <w:szCs w:val="24"/>
              </w:rPr>
              <w:t>CAGE CODE</w:t>
            </w:r>
          </w:p>
        </w:tc>
        <w:tc>
          <w:tcPr>
            <w:tcW w:w="3192" w:type="dxa"/>
            <w:hideMark/>
          </w:tcPr>
          <w:p w14:paraId="01925CFE" w14:textId="77777777" w:rsidR="00395D13" w:rsidRPr="00EA5C4F" w:rsidRDefault="00395D13" w:rsidP="00E25924">
            <w:pPr>
              <w:autoSpaceDN w:val="0"/>
              <w:spacing w:after="0" w:line="240" w:lineRule="auto"/>
              <w:textAlignment w:val="baseline"/>
              <w:rPr>
                <w:rFonts w:ascii="Times New Roman" w:eastAsia="Times New Roman" w:hAnsi="Times New Roman" w:cs="Times New Roman"/>
                <w:sz w:val="24"/>
                <w:szCs w:val="24"/>
              </w:rPr>
            </w:pPr>
            <w:r w:rsidRPr="00EA5C4F">
              <w:rPr>
                <w:rFonts w:ascii="Times New Roman" w:eastAsia="Times New Roman" w:hAnsi="Times New Roman" w:cs="Times New Roman"/>
                <w:sz w:val="24"/>
                <w:szCs w:val="24"/>
              </w:rPr>
              <w:t>SAM Cage code listed in Contract / Offeror Field of order/ contract</w:t>
            </w:r>
          </w:p>
        </w:tc>
        <w:tc>
          <w:tcPr>
            <w:tcW w:w="3192" w:type="dxa"/>
            <w:hideMark/>
          </w:tcPr>
          <w:p w14:paraId="67062F13" w14:textId="77777777" w:rsidR="00395D13" w:rsidRPr="00EA5C4F" w:rsidRDefault="00395D13" w:rsidP="00E25924">
            <w:pPr>
              <w:autoSpaceDN w:val="0"/>
              <w:spacing w:after="0" w:line="240" w:lineRule="auto"/>
              <w:textAlignment w:val="baseline"/>
              <w:rPr>
                <w:rFonts w:ascii="Times New Roman" w:eastAsia="Times New Roman" w:hAnsi="Times New Roman" w:cs="Times New Roman"/>
                <w:sz w:val="24"/>
                <w:szCs w:val="24"/>
              </w:rPr>
            </w:pPr>
            <w:r w:rsidRPr="00EA5C4F">
              <w:rPr>
                <w:rFonts w:ascii="Times New Roman" w:eastAsia="Times New Roman" w:hAnsi="Times New Roman" w:cs="Times New Roman"/>
                <w:sz w:val="24"/>
                <w:szCs w:val="24"/>
              </w:rPr>
              <w:t>SAM Cage code listed in Contractor / Offeror field of order / contract</w:t>
            </w:r>
          </w:p>
        </w:tc>
      </w:tr>
      <w:tr w:rsidR="00395D13" w:rsidRPr="00EA5C4F" w14:paraId="58F12882" w14:textId="77777777" w:rsidTr="00E25924">
        <w:tc>
          <w:tcPr>
            <w:tcW w:w="3192" w:type="dxa"/>
            <w:shd w:val="solid" w:color="C0C0C0" w:fill="FFFFFF"/>
            <w:hideMark/>
          </w:tcPr>
          <w:p w14:paraId="4AB71D12" w14:textId="77777777" w:rsidR="00395D13" w:rsidRPr="00EA5C4F" w:rsidRDefault="00395D13" w:rsidP="00E25924">
            <w:pPr>
              <w:autoSpaceDN w:val="0"/>
              <w:spacing w:after="0" w:line="240" w:lineRule="auto"/>
              <w:textAlignment w:val="baseline"/>
              <w:rPr>
                <w:rFonts w:ascii="Times New Roman" w:eastAsia="Times New Roman" w:hAnsi="Times New Roman" w:cs="Times New Roman"/>
                <w:b/>
                <w:bCs/>
                <w:sz w:val="24"/>
                <w:szCs w:val="24"/>
              </w:rPr>
            </w:pPr>
            <w:r w:rsidRPr="00EA5C4F">
              <w:rPr>
                <w:rFonts w:ascii="Times New Roman" w:eastAsia="Times New Roman" w:hAnsi="Times New Roman" w:cs="Times New Roman"/>
                <w:b/>
                <w:bCs/>
                <w:sz w:val="24"/>
                <w:szCs w:val="24"/>
              </w:rPr>
              <w:t>ISSUE / ADMIN BY DODACC</w:t>
            </w:r>
          </w:p>
        </w:tc>
        <w:tc>
          <w:tcPr>
            <w:tcW w:w="3192" w:type="dxa"/>
            <w:hideMark/>
          </w:tcPr>
          <w:p w14:paraId="6DE324D0" w14:textId="77777777" w:rsidR="00395D13" w:rsidRPr="00EA5C4F" w:rsidRDefault="00395D13" w:rsidP="00E25924">
            <w:pPr>
              <w:autoSpaceDN w:val="0"/>
              <w:spacing w:after="0" w:line="240" w:lineRule="auto"/>
              <w:textAlignment w:val="baseline"/>
              <w:rPr>
                <w:rFonts w:ascii="Times New Roman" w:eastAsia="Times New Roman" w:hAnsi="Times New Roman" w:cs="Times New Roman"/>
                <w:sz w:val="24"/>
                <w:szCs w:val="24"/>
              </w:rPr>
            </w:pPr>
            <w:r w:rsidRPr="00EA5C4F">
              <w:rPr>
                <w:rFonts w:ascii="Times New Roman" w:eastAsia="Times New Roman" w:hAnsi="Times New Roman" w:cs="Times New Roman"/>
                <w:sz w:val="24"/>
                <w:szCs w:val="24"/>
              </w:rPr>
              <w:t>W</w:t>
            </w:r>
            <w:r>
              <w:rPr>
                <w:rFonts w:ascii="Times New Roman" w:eastAsia="Times New Roman" w:hAnsi="Times New Roman" w:cs="Times New Roman"/>
                <w:sz w:val="24"/>
                <w:szCs w:val="24"/>
              </w:rPr>
              <w:t>519TC</w:t>
            </w:r>
          </w:p>
        </w:tc>
        <w:tc>
          <w:tcPr>
            <w:tcW w:w="3192" w:type="dxa"/>
            <w:hideMark/>
          </w:tcPr>
          <w:p w14:paraId="3E082145" w14:textId="77777777" w:rsidR="00395D13" w:rsidRPr="00EA5C4F" w:rsidRDefault="00395D13" w:rsidP="00E25924">
            <w:pPr>
              <w:autoSpaceDN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W519TC</w:t>
            </w:r>
          </w:p>
        </w:tc>
      </w:tr>
      <w:tr w:rsidR="00395D13" w:rsidRPr="00EA5C4F" w14:paraId="5A768E89" w14:textId="77777777" w:rsidTr="00E25924">
        <w:tc>
          <w:tcPr>
            <w:tcW w:w="3192" w:type="dxa"/>
            <w:shd w:val="solid" w:color="C0C0C0" w:fill="FFFFFF"/>
            <w:hideMark/>
          </w:tcPr>
          <w:p w14:paraId="36ABF844" w14:textId="77777777" w:rsidR="00395D13" w:rsidRPr="00EA5C4F" w:rsidRDefault="00395D13" w:rsidP="00E25924">
            <w:pPr>
              <w:autoSpaceDN w:val="0"/>
              <w:spacing w:after="0" w:line="240" w:lineRule="auto"/>
              <w:textAlignment w:val="baseline"/>
              <w:rPr>
                <w:rFonts w:ascii="Times New Roman" w:eastAsia="Times New Roman" w:hAnsi="Times New Roman" w:cs="Times New Roman"/>
                <w:b/>
                <w:bCs/>
                <w:sz w:val="24"/>
                <w:szCs w:val="24"/>
              </w:rPr>
            </w:pPr>
            <w:proofErr w:type="gramStart"/>
            <w:r w:rsidRPr="00EA5C4F">
              <w:rPr>
                <w:rFonts w:ascii="Times New Roman" w:eastAsia="Times New Roman" w:hAnsi="Times New Roman" w:cs="Times New Roman"/>
                <w:b/>
                <w:bCs/>
                <w:sz w:val="24"/>
                <w:szCs w:val="24"/>
              </w:rPr>
              <w:lastRenderedPageBreak/>
              <w:t>INSPECT</w:t>
            </w:r>
            <w:proofErr w:type="gramEnd"/>
            <w:r w:rsidRPr="00EA5C4F">
              <w:rPr>
                <w:rFonts w:ascii="Times New Roman" w:eastAsia="Times New Roman" w:hAnsi="Times New Roman" w:cs="Times New Roman"/>
                <w:b/>
                <w:bCs/>
                <w:sz w:val="24"/>
                <w:szCs w:val="24"/>
              </w:rPr>
              <w:t xml:space="preserve"> BY DODAAC</w:t>
            </w:r>
          </w:p>
        </w:tc>
        <w:tc>
          <w:tcPr>
            <w:tcW w:w="3192" w:type="dxa"/>
            <w:hideMark/>
          </w:tcPr>
          <w:p w14:paraId="7E6017E6" w14:textId="77777777" w:rsidR="00395D13" w:rsidRPr="00EA5C4F" w:rsidRDefault="00395D13" w:rsidP="00E25924">
            <w:pPr>
              <w:autoSpaceDN w:val="0"/>
              <w:spacing w:after="0" w:line="240" w:lineRule="auto"/>
              <w:textAlignment w:val="baseline"/>
              <w:rPr>
                <w:rFonts w:ascii="Times New Roman" w:eastAsia="Times New Roman" w:hAnsi="Times New Roman" w:cs="Times New Roman"/>
                <w:sz w:val="24"/>
                <w:szCs w:val="24"/>
              </w:rPr>
            </w:pPr>
            <w:r w:rsidRPr="00EA5C4F">
              <w:rPr>
                <w:rFonts w:ascii="Times New Roman" w:eastAsia="Times New Roman" w:hAnsi="Times New Roman" w:cs="Times New Roman"/>
                <w:sz w:val="24"/>
                <w:szCs w:val="24"/>
              </w:rPr>
              <w:t>W22G1F</w:t>
            </w:r>
          </w:p>
        </w:tc>
        <w:tc>
          <w:tcPr>
            <w:tcW w:w="3192" w:type="dxa"/>
            <w:hideMark/>
          </w:tcPr>
          <w:p w14:paraId="4781D288" w14:textId="77777777" w:rsidR="00395D13" w:rsidRPr="00EA5C4F" w:rsidRDefault="00395D13" w:rsidP="00E25924">
            <w:pPr>
              <w:autoSpaceDN w:val="0"/>
              <w:spacing w:after="0" w:line="240" w:lineRule="auto"/>
              <w:textAlignment w:val="baseline"/>
              <w:rPr>
                <w:rFonts w:ascii="Times New Roman" w:eastAsia="Times New Roman" w:hAnsi="Times New Roman" w:cs="Times New Roman"/>
                <w:sz w:val="24"/>
                <w:szCs w:val="24"/>
              </w:rPr>
            </w:pPr>
            <w:r w:rsidRPr="00EA5C4F">
              <w:rPr>
                <w:rFonts w:ascii="Times New Roman" w:eastAsia="Times New Roman" w:hAnsi="Times New Roman" w:cs="Times New Roman"/>
                <w:sz w:val="24"/>
                <w:szCs w:val="24"/>
              </w:rPr>
              <w:t>W22G1F</w:t>
            </w:r>
          </w:p>
        </w:tc>
      </w:tr>
      <w:tr w:rsidR="00395D13" w:rsidRPr="00EA5C4F" w14:paraId="0FFBC1E4" w14:textId="77777777" w:rsidTr="00E25924">
        <w:tc>
          <w:tcPr>
            <w:tcW w:w="3192" w:type="dxa"/>
            <w:shd w:val="solid" w:color="C0C0C0" w:fill="FFFFFF"/>
            <w:hideMark/>
          </w:tcPr>
          <w:p w14:paraId="11470386" w14:textId="77777777" w:rsidR="00395D13" w:rsidRPr="00EA5C4F" w:rsidRDefault="00395D13" w:rsidP="00E25924">
            <w:pPr>
              <w:autoSpaceDN w:val="0"/>
              <w:spacing w:after="0" w:line="240" w:lineRule="auto"/>
              <w:textAlignment w:val="baseline"/>
              <w:rPr>
                <w:rFonts w:ascii="Times New Roman" w:eastAsia="Times New Roman" w:hAnsi="Times New Roman" w:cs="Times New Roman"/>
                <w:b/>
                <w:bCs/>
                <w:sz w:val="24"/>
                <w:szCs w:val="24"/>
              </w:rPr>
            </w:pPr>
            <w:r w:rsidRPr="00EA5C4F">
              <w:rPr>
                <w:rFonts w:ascii="Times New Roman" w:eastAsia="Times New Roman" w:hAnsi="Times New Roman" w:cs="Times New Roman"/>
                <w:b/>
                <w:bCs/>
                <w:sz w:val="24"/>
                <w:szCs w:val="24"/>
              </w:rPr>
              <w:t>Ship to (Supplies / Materials Only)</w:t>
            </w:r>
          </w:p>
        </w:tc>
        <w:tc>
          <w:tcPr>
            <w:tcW w:w="3192" w:type="dxa"/>
            <w:hideMark/>
          </w:tcPr>
          <w:p w14:paraId="6C5EF8C7" w14:textId="77777777" w:rsidR="00395D13" w:rsidRPr="00EA5C4F" w:rsidRDefault="00395D13" w:rsidP="00E25924">
            <w:pPr>
              <w:autoSpaceDN w:val="0"/>
              <w:spacing w:after="0" w:line="240" w:lineRule="auto"/>
              <w:textAlignment w:val="baseline"/>
              <w:rPr>
                <w:rFonts w:ascii="Times New Roman" w:eastAsia="Times New Roman" w:hAnsi="Times New Roman" w:cs="Times New Roman"/>
                <w:sz w:val="24"/>
                <w:szCs w:val="24"/>
              </w:rPr>
            </w:pPr>
            <w:r w:rsidRPr="00EA5C4F">
              <w:rPr>
                <w:rFonts w:ascii="Times New Roman" w:eastAsia="Times New Roman" w:hAnsi="Times New Roman" w:cs="Times New Roman"/>
                <w:sz w:val="24"/>
                <w:szCs w:val="24"/>
              </w:rPr>
              <w:t>W22G1F</w:t>
            </w:r>
          </w:p>
        </w:tc>
        <w:tc>
          <w:tcPr>
            <w:tcW w:w="3192" w:type="dxa"/>
            <w:hideMark/>
          </w:tcPr>
          <w:p w14:paraId="127AE6FA" w14:textId="77777777" w:rsidR="00395D13" w:rsidRPr="00EA5C4F" w:rsidRDefault="00395D13" w:rsidP="00E25924">
            <w:pPr>
              <w:autoSpaceDN w:val="0"/>
              <w:spacing w:after="0" w:line="240" w:lineRule="auto"/>
              <w:textAlignment w:val="baseline"/>
              <w:rPr>
                <w:rFonts w:ascii="Times New Roman" w:eastAsia="Times New Roman" w:hAnsi="Times New Roman" w:cs="Times New Roman"/>
                <w:sz w:val="24"/>
                <w:szCs w:val="24"/>
              </w:rPr>
            </w:pPr>
            <w:r w:rsidRPr="00EA5C4F">
              <w:rPr>
                <w:rFonts w:ascii="Times New Roman" w:eastAsia="Times New Roman" w:hAnsi="Times New Roman" w:cs="Times New Roman"/>
                <w:sz w:val="24"/>
                <w:szCs w:val="24"/>
              </w:rPr>
              <w:t>N/A</w:t>
            </w:r>
          </w:p>
        </w:tc>
      </w:tr>
      <w:tr w:rsidR="00395D13" w:rsidRPr="00EA5C4F" w14:paraId="13E807FB" w14:textId="77777777" w:rsidTr="00E25924">
        <w:tc>
          <w:tcPr>
            <w:tcW w:w="3192" w:type="dxa"/>
            <w:shd w:val="solid" w:color="C0C0C0" w:fill="FFFFFF"/>
            <w:hideMark/>
          </w:tcPr>
          <w:p w14:paraId="4849FCBA" w14:textId="77777777" w:rsidR="00395D13" w:rsidRPr="00EA5C4F" w:rsidRDefault="00395D13" w:rsidP="00E25924">
            <w:pPr>
              <w:autoSpaceDN w:val="0"/>
              <w:spacing w:after="0" w:line="240" w:lineRule="auto"/>
              <w:textAlignment w:val="baseline"/>
              <w:rPr>
                <w:rFonts w:ascii="Times New Roman" w:eastAsia="Times New Roman" w:hAnsi="Times New Roman" w:cs="Times New Roman"/>
                <w:b/>
                <w:bCs/>
                <w:sz w:val="24"/>
                <w:szCs w:val="24"/>
              </w:rPr>
            </w:pPr>
            <w:r w:rsidRPr="00EA5C4F">
              <w:rPr>
                <w:rFonts w:ascii="Times New Roman" w:eastAsia="Times New Roman" w:hAnsi="Times New Roman" w:cs="Times New Roman"/>
                <w:b/>
                <w:bCs/>
                <w:sz w:val="24"/>
                <w:szCs w:val="24"/>
              </w:rPr>
              <w:t>ACCEPTOR (Services / Equipment Only)</w:t>
            </w:r>
          </w:p>
        </w:tc>
        <w:tc>
          <w:tcPr>
            <w:tcW w:w="3192" w:type="dxa"/>
            <w:hideMark/>
          </w:tcPr>
          <w:p w14:paraId="59714E8D" w14:textId="77777777" w:rsidR="00395D13" w:rsidRPr="00EA5C4F" w:rsidRDefault="00395D13" w:rsidP="00E25924">
            <w:pPr>
              <w:autoSpaceDN w:val="0"/>
              <w:spacing w:after="0" w:line="240" w:lineRule="auto"/>
              <w:textAlignment w:val="baseline"/>
              <w:rPr>
                <w:rFonts w:ascii="Times New Roman" w:eastAsia="Times New Roman" w:hAnsi="Times New Roman" w:cs="Times New Roman"/>
                <w:sz w:val="24"/>
                <w:szCs w:val="24"/>
              </w:rPr>
            </w:pPr>
            <w:r w:rsidRPr="00EA5C4F">
              <w:rPr>
                <w:rFonts w:ascii="Times New Roman" w:eastAsia="Times New Roman" w:hAnsi="Times New Roman" w:cs="Times New Roman"/>
                <w:sz w:val="24"/>
                <w:szCs w:val="24"/>
              </w:rPr>
              <w:t xml:space="preserve"> N/A</w:t>
            </w:r>
          </w:p>
        </w:tc>
        <w:tc>
          <w:tcPr>
            <w:tcW w:w="3192" w:type="dxa"/>
            <w:hideMark/>
          </w:tcPr>
          <w:p w14:paraId="6ADF4F09" w14:textId="77777777" w:rsidR="00395D13" w:rsidRPr="00EA5C4F" w:rsidRDefault="00395D13" w:rsidP="00E25924">
            <w:pPr>
              <w:autoSpaceDN w:val="0"/>
              <w:spacing w:after="0" w:line="240" w:lineRule="auto"/>
              <w:textAlignment w:val="baseline"/>
              <w:rPr>
                <w:rFonts w:ascii="Times New Roman" w:eastAsia="Times New Roman" w:hAnsi="Times New Roman" w:cs="Times New Roman"/>
                <w:sz w:val="24"/>
                <w:szCs w:val="24"/>
              </w:rPr>
            </w:pPr>
            <w:r w:rsidRPr="00EA5C4F">
              <w:rPr>
                <w:rFonts w:ascii="Times New Roman" w:eastAsia="Times New Roman" w:hAnsi="Times New Roman" w:cs="Times New Roman"/>
                <w:sz w:val="24"/>
                <w:szCs w:val="24"/>
              </w:rPr>
              <w:t>W22G1F</w:t>
            </w:r>
          </w:p>
        </w:tc>
      </w:tr>
      <w:tr w:rsidR="00395D13" w:rsidRPr="00EA5C4F" w14:paraId="5705028B" w14:textId="77777777" w:rsidTr="00E25924">
        <w:tc>
          <w:tcPr>
            <w:tcW w:w="3192" w:type="dxa"/>
            <w:shd w:val="solid" w:color="C0C0C0" w:fill="FFFFFF"/>
            <w:hideMark/>
          </w:tcPr>
          <w:p w14:paraId="4786D777" w14:textId="77777777" w:rsidR="00395D13" w:rsidRPr="00EA5C4F" w:rsidRDefault="00395D13" w:rsidP="00E25924">
            <w:pPr>
              <w:autoSpaceDN w:val="0"/>
              <w:spacing w:after="0" w:line="240" w:lineRule="auto"/>
              <w:textAlignment w:val="baseline"/>
              <w:rPr>
                <w:rFonts w:ascii="Times New Roman" w:eastAsia="Times New Roman" w:hAnsi="Times New Roman" w:cs="Times New Roman"/>
                <w:b/>
                <w:bCs/>
                <w:sz w:val="24"/>
                <w:szCs w:val="24"/>
              </w:rPr>
            </w:pPr>
            <w:r w:rsidRPr="00EA5C4F">
              <w:rPr>
                <w:rFonts w:ascii="Times New Roman" w:eastAsia="Times New Roman" w:hAnsi="Times New Roman" w:cs="Times New Roman"/>
                <w:b/>
                <w:bCs/>
                <w:sz w:val="24"/>
                <w:szCs w:val="24"/>
              </w:rPr>
              <w:t>Type of Invoice</w:t>
            </w:r>
          </w:p>
        </w:tc>
        <w:tc>
          <w:tcPr>
            <w:tcW w:w="3192" w:type="dxa"/>
            <w:hideMark/>
          </w:tcPr>
          <w:p w14:paraId="1B04BB50" w14:textId="77777777" w:rsidR="00395D13" w:rsidRPr="00EA5C4F" w:rsidRDefault="00395D13" w:rsidP="00E25924">
            <w:pPr>
              <w:autoSpaceDN w:val="0"/>
              <w:spacing w:after="0" w:line="240" w:lineRule="auto"/>
              <w:textAlignment w:val="baseline"/>
              <w:rPr>
                <w:rFonts w:ascii="Times New Roman" w:eastAsia="Times New Roman" w:hAnsi="Times New Roman" w:cs="Times New Roman"/>
                <w:sz w:val="24"/>
                <w:szCs w:val="24"/>
              </w:rPr>
            </w:pPr>
            <w:r w:rsidRPr="00EA5C4F">
              <w:rPr>
                <w:rFonts w:ascii="Times New Roman" w:eastAsia="Times New Roman" w:hAnsi="Times New Roman" w:cs="Times New Roman"/>
                <w:sz w:val="24"/>
                <w:szCs w:val="24"/>
              </w:rPr>
              <w:t>COMBO</w:t>
            </w:r>
          </w:p>
        </w:tc>
        <w:tc>
          <w:tcPr>
            <w:tcW w:w="3192" w:type="dxa"/>
            <w:hideMark/>
          </w:tcPr>
          <w:p w14:paraId="1F929FB1" w14:textId="77777777" w:rsidR="00395D13" w:rsidRPr="00EA5C4F" w:rsidRDefault="00395D13" w:rsidP="00E25924">
            <w:pPr>
              <w:autoSpaceDN w:val="0"/>
              <w:spacing w:after="0" w:line="240" w:lineRule="auto"/>
              <w:textAlignment w:val="baseline"/>
              <w:rPr>
                <w:rFonts w:ascii="Times New Roman" w:eastAsia="Times New Roman" w:hAnsi="Times New Roman" w:cs="Times New Roman"/>
                <w:sz w:val="24"/>
                <w:szCs w:val="24"/>
              </w:rPr>
            </w:pPr>
            <w:r w:rsidRPr="00EA5C4F">
              <w:rPr>
                <w:rFonts w:ascii="Times New Roman" w:eastAsia="Times New Roman" w:hAnsi="Times New Roman" w:cs="Times New Roman"/>
                <w:sz w:val="24"/>
                <w:szCs w:val="24"/>
              </w:rPr>
              <w:t>2 IN 1</w:t>
            </w:r>
          </w:p>
        </w:tc>
      </w:tr>
      <w:tr w:rsidR="00395D13" w:rsidRPr="00EA5C4F" w14:paraId="4FE14564" w14:textId="77777777" w:rsidTr="00E25924">
        <w:tc>
          <w:tcPr>
            <w:tcW w:w="3192" w:type="dxa"/>
            <w:shd w:val="solid" w:color="C0C0C0" w:fill="FFFFFF"/>
            <w:hideMark/>
          </w:tcPr>
          <w:p w14:paraId="763F8601" w14:textId="77777777" w:rsidR="00395D13" w:rsidRPr="00EA5C4F" w:rsidRDefault="00395D13" w:rsidP="00E25924">
            <w:pPr>
              <w:autoSpaceDN w:val="0"/>
              <w:spacing w:after="0" w:line="240" w:lineRule="auto"/>
              <w:textAlignment w:val="baseline"/>
              <w:rPr>
                <w:rFonts w:ascii="Times New Roman" w:eastAsia="Times New Roman" w:hAnsi="Times New Roman" w:cs="Times New Roman"/>
                <w:b/>
                <w:bCs/>
                <w:sz w:val="24"/>
                <w:szCs w:val="24"/>
              </w:rPr>
            </w:pPr>
            <w:r w:rsidRPr="00EA5C4F">
              <w:rPr>
                <w:rFonts w:ascii="Times New Roman" w:eastAsia="Times New Roman" w:hAnsi="Times New Roman" w:cs="Times New Roman"/>
                <w:b/>
                <w:bCs/>
                <w:sz w:val="24"/>
                <w:szCs w:val="24"/>
              </w:rPr>
              <w:t>Pay DODAAC</w:t>
            </w:r>
          </w:p>
        </w:tc>
        <w:tc>
          <w:tcPr>
            <w:tcW w:w="3192" w:type="dxa"/>
            <w:hideMark/>
          </w:tcPr>
          <w:p w14:paraId="7E04C9B3" w14:textId="77777777" w:rsidR="00395D13" w:rsidRPr="00EA5C4F" w:rsidRDefault="00395D13" w:rsidP="00E25924">
            <w:pPr>
              <w:autoSpaceDN w:val="0"/>
              <w:spacing w:after="0" w:line="240" w:lineRule="auto"/>
              <w:textAlignment w:val="baseline"/>
              <w:rPr>
                <w:rFonts w:ascii="Times New Roman" w:eastAsia="Times New Roman" w:hAnsi="Times New Roman" w:cs="Times New Roman"/>
                <w:sz w:val="24"/>
                <w:szCs w:val="24"/>
              </w:rPr>
            </w:pPr>
            <w:r w:rsidRPr="00EA5C4F">
              <w:rPr>
                <w:rFonts w:ascii="Times New Roman" w:eastAsia="Times New Roman" w:hAnsi="Times New Roman" w:cs="Times New Roman"/>
                <w:sz w:val="24"/>
                <w:szCs w:val="24"/>
              </w:rPr>
              <w:t>HQ0303</w:t>
            </w:r>
          </w:p>
        </w:tc>
        <w:tc>
          <w:tcPr>
            <w:tcW w:w="3192" w:type="dxa"/>
            <w:hideMark/>
          </w:tcPr>
          <w:p w14:paraId="18BAC341" w14:textId="77777777" w:rsidR="00395D13" w:rsidRPr="00EA5C4F" w:rsidRDefault="00395D13" w:rsidP="00E25924">
            <w:pPr>
              <w:autoSpaceDN w:val="0"/>
              <w:spacing w:after="0" w:line="240" w:lineRule="auto"/>
              <w:textAlignment w:val="baseline"/>
              <w:rPr>
                <w:rFonts w:ascii="Times New Roman" w:eastAsia="Times New Roman" w:hAnsi="Times New Roman" w:cs="Times New Roman"/>
                <w:sz w:val="24"/>
                <w:szCs w:val="24"/>
              </w:rPr>
            </w:pPr>
            <w:r w:rsidRPr="00EA5C4F">
              <w:rPr>
                <w:rFonts w:ascii="Times New Roman" w:eastAsia="Times New Roman" w:hAnsi="Times New Roman" w:cs="Times New Roman"/>
                <w:sz w:val="24"/>
                <w:szCs w:val="24"/>
              </w:rPr>
              <w:t>HQ0303</w:t>
            </w:r>
          </w:p>
        </w:tc>
      </w:tr>
    </w:tbl>
    <w:p w14:paraId="17782A2E" w14:textId="77777777" w:rsidR="00EE5E99" w:rsidRPr="00EE5E99" w:rsidRDefault="00EE5E99" w:rsidP="00EE5E99">
      <w:p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 </w:t>
      </w:r>
    </w:p>
    <w:p w14:paraId="77F6F396" w14:textId="1A2E0E52" w:rsidR="00EE5E99" w:rsidRPr="00EE5E99" w:rsidRDefault="00EE5E99" w:rsidP="00EE5E99">
      <w:p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CONTRACT NUMBER: </w:t>
      </w:r>
      <w:r w:rsidR="007E1789">
        <w:rPr>
          <w:rFonts w:ascii="Times New Roman" w:eastAsia="Times New Roman" w:hAnsi="Times New Roman" w:cs="Times New Roman"/>
          <w:sz w:val="20"/>
          <w:szCs w:val="20"/>
        </w:rPr>
        <w:t>TBD</w:t>
      </w:r>
    </w:p>
    <w:p w14:paraId="57EBA944" w14:textId="77777777" w:rsidR="00EE5E99" w:rsidRPr="00EE5E99" w:rsidRDefault="00EE5E99" w:rsidP="00EE5E99">
      <w:pPr>
        <w:autoSpaceDN w:val="0"/>
        <w:spacing w:after="0" w:line="240" w:lineRule="auto"/>
        <w:rPr>
          <w:rFonts w:ascii="Times New Roman" w:eastAsia="Times New Roman" w:hAnsi="Times New Roman" w:cs="Times New Roman"/>
          <w:sz w:val="20"/>
          <w:szCs w:val="20"/>
        </w:rPr>
      </w:pPr>
    </w:p>
    <w:p w14:paraId="06C98593" w14:textId="0F7C24BE" w:rsidR="00EE5E99" w:rsidRPr="00EE5E99" w:rsidRDefault="00EE5E99" w:rsidP="00EE5E99">
      <w:p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DELIVERY ORDER NUMBER (IF APPLICABLE): </w:t>
      </w:r>
      <w:r w:rsidR="007E1789">
        <w:rPr>
          <w:rFonts w:ascii="Times New Roman" w:eastAsia="Times New Roman" w:hAnsi="Times New Roman" w:cs="Times New Roman"/>
          <w:sz w:val="20"/>
          <w:szCs w:val="20"/>
        </w:rPr>
        <w:t>TBD</w:t>
      </w:r>
    </w:p>
    <w:p w14:paraId="7C161325" w14:textId="77777777" w:rsidR="00EE5E99" w:rsidRPr="00EE5E99" w:rsidRDefault="00EE5E99" w:rsidP="00EE5E99">
      <w:pPr>
        <w:autoSpaceDN w:val="0"/>
        <w:spacing w:after="0" w:line="240" w:lineRule="auto"/>
        <w:rPr>
          <w:rFonts w:ascii="Times New Roman" w:eastAsia="Times New Roman" w:hAnsi="Times New Roman" w:cs="Times New Roman"/>
          <w:sz w:val="20"/>
          <w:szCs w:val="20"/>
        </w:rPr>
      </w:pPr>
    </w:p>
    <w:p w14:paraId="75E95BDD" w14:textId="58DA166E" w:rsidR="00EE5E99" w:rsidRPr="00EE5E99" w:rsidRDefault="00EE5E99" w:rsidP="00EE5E99">
      <w:p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EMAIL POINT OF CONTACT LISTING</w:t>
      </w:r>
      <w:r w:rsidR="00224C4E" w:rsidRPr="00EE5E99">
        <w:rPr>
          <w:rFonts w:ascii="Times New Roman" w:eastAsia="Times New Roman" w:hAnsi="Times New Roman" w:cs="Times New Roman"/>
          <w:sz w:val="20"/>
          <w:szCs w:val="20"/>
        </w:rPr>
        <w:t xml:space="preserve">: </w:t>
      </w:r>
      <w:r w:rsidR="007E1789">
        <w:rPr>
          <w:rFonts w:ascii="Times New Roman" w:eastAsia="Times New Roman" w:hAnsi="Times New Roman" w:cs="Times New Roman"/>
          <w:sz w:val="20"/>
          <w:szCs w:val="20"/>
        </w:rPr>
        <w:t>TBD</w:t>
      </w:r>
    </w:p>
    <w:p w14:paraId="14761D02" w14:textId="77777777" w:rsidR="00EE5E99" w:rsidRPr="00EE5E99" w:rsidRDefault="00EE5E99" w:rsidP="00EE5E99">
      <w:pPr>
        <w:autoSpaceDN w:val="0"/>
        <w:spacing w:after="0" w:line="240" w:lineRule="auto"/>
        <w:rPr>
          <w:rFonts w:ascii="Times New Roman" w:eastAsia="Times New Roman" w:hAnsi="Times New Roman" w:cs="Times New Roman"/>
          <w:sz w:val="20"/>
          <w:szCs w:val="20"/>
        </w:rPr>
      </w:pPr>
    </w:p>
    <w:p w14:paraId="1243829D" w14:textId="37D806AE" w:rsidR="00EE5E99" w:rsidRPr="00EE5E99" w:rsidRDefault="00EE5E99" w:rsidP="00EE5E99">
      <w:p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CONTRACT ADMINISTRATOR: </w:t>
      </w:r>
      <w:r w:rsidR="007E1789">
        <w:t>TBD</w:t>
      </w:r>
    </w:p>
    <w:p w14:paraId="42F66CF1" w14:textId="77777777" w:rsidR="00EE5E99" w:rsidRPr="00EE5E99" w:rsidRDefault="00EE5E99" w:rsidP="00EE5E99">
      <w:pPr>
        <w:autoSpaceDN w:val="0"/>
        <w:spacing w:after="0" w:line="240" w:lineRule="auto"/>
        <w:rPr>
          <w:rFonts w:ascii="Times New Roman" w:eastAsia="Times New Roman" w:hAnsi="Times New Roman" w:cs="Times New Roman"/>
          <w:sz w:val="20"/>
          <w:szCs w:val="20"/>
        </w:rPr>
      </w:pPr>
    </w:p>
    <w:p w14:paraId="02BE4454" w14:textId="01EAD20C" w:rsidR="00EE5E99" w:rsidRPr="00EE5E99" w:rsidRDefault="00EE5E99" w:rsidP="00EE5E99">
      <w:p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CONTRACTING OFFICER:   </w:t>
      </w:r>
      <w:r w:rsidR="007E1789">
        <w:rPr>
          <w:rFonts w:ascii="Times New Roman" w:eastAsia="Times New Roman" w:hAnsi="Times New Roman" w:cs="Times New Roman"/>
          <w:sz w:val="20"/>
          <w:szCs w:val="20"/>
        </w:rPr>
        <w:t>TBD</w:t>
      </w:r>
    </w:p>
    <w:p w14:paraId="584FF7C5" w14:textId="77777777" w:rsidR="00EE5E99" w:rsidRPr="00EE5E99" w:rsidRDefault="00EE5E99" w:rsidP="00EE5E99">
      <w:pPr>
        <w:autoSpaceDN w:val="0"/>
        <w:spacing w:after="0" w:line="240" w:lineRule="auto"/>
        <w:rPr>
          <w:rFonts w:ascii="Times New Roman" w:eastAsia="Times New Roman" w:hAnsi="Times New Roman" w:cs="Times New Roman"/>
          <w:sz w:val="20"/>
          <w:szCs w:val="20"/>
        </w:rPr>
      </w:pPr>
    </w:p>
    <w:p w14:paraId="0EE135AF" w14:textId="3097D1D5" w:rsidR="00EE5E99" w:rsidRPr="00EE5E99" w:rsidRDefault="00EE5E99" w:rsidP="00EE5E99">
      <w:p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USER AND / OR INSPECTOR: </w:t>
      </w:r>
      <w:r w:rsidR="007E1789">
        <w:rPr>
          <w:rFonts w:ascii="Times New Roman" w:eastAsia="Times New Roman" w:hAnsi="Times New Roman" w:cs="Times New Roman"/>
          <w:sz w:val="20"/>
          <w:szCs w:val="20"/>
        </w:rPr>
        <w:t>TBD</w:t>
      </w:r>
    </w:p>
    <w:p w14:paraId="70D54161" w14:textId="77777777" w:rsidR="00EE5E99" w:rsidRPr="00EE5E99" w:rsidRDefault="00EE5E99" w:rsidP="00EE5E99">
      <w:pPr>
        <w:autoSpaceDN w:val="0"/>
        <w:spacing w:after="0" w:line="240" w:lineRule="auto"/>
        <w:rPr>
          <w:rFonts w:ascii="Times New Roman" w:eastAsia="Times New Roman" w:hAnsi="Times New Roman" w:cs="Times New Roman"/>
          <w:sz w:val="20"/>
          <w:szCs w:val="20"/>
        </w:rPr>
      </w:pPr>
    </w:p>
    <w:p w14:paraId="403A1907" w14:textId="36193378" w:rsidR="00EE5E99" w:rsidRPr="00EE5E99" w:rsidRDefault="00EE5E99" w:rsidP="00EE5E99">
      <w:p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ADDITIONAL CONTACTS:</w:t>
      </w:r>
      <w:r w:rsidR="00A86728" w:rsidRPr="00A86728">
        <w:t xml:space="preserve"> </w:t>
      </w:r>
      <w:r w:rsidR="007E1789">
        <w:rPr>
          <w:rFonts w:ascii="Times New Roman" w:eastAsia="Times New Roman" w:hAnsi="Times New Roman" w:cs="Times New Roman"/>
          <w:sz w:val="20"/>
          <w:szCs w:val="20"/>
        </w:rPr>
        <w:t>TBD</w:t>
      </w:r>
    </w:p>
    <w:p w14:paraId="0FDF05E0" w14:textId="77777777" w:rsidR="00EE5E99" w:rsidRPr="00EE5E99" w:rsidRDefault="00EE5E99" w:rsidP="00EE5E99">
      <w:pPr>
        <w:overflowPunct w:val="0"/>
        <w:autoSpaceDE w:val="0"/>
        <w:autoSpaceDN w:val="0"/>
        <w:adjustRightInd w:val="0"/>
        <w:spacing w:after="0" w:line="240" w:lineRule="auto"/>
        <w:rPr>
          <w:rFonts w:ascii="Times New Roman" w:eastAsia="Times New Roman" w:hAnsi="Times New Roman" w:cs="Times New Roman"/>
          <w:sz w:val="20"/>
          <w:szCs w:val="20"/>
        </w:rPr>
      </w:pPr>
    </w:p>
    <w:p w14:paraId="79F11E2A" w14:textId="77777777" w:rsidR="00EE5E99" w:rsidRPr="00EE5E99" w:rsidRDefault="00EE5E99" w:rsidP="00EE5E99">
      <w:pPr>
        <w:overflowPunct w:val="0"/>
        <w:autoSpaceDE w:val="0"/>
        <w:autoSpaceDN w:val="0"/>
        <w:adjustRightInd w:val="0"/>
        <w:spacing w:after="0" w:line="240" w:lineRule="auto"/>
        <w:rPr>
          <w:rFonts w:ascii="Times New Roman" w:eastAsia="Times New Roman" w:hAnsi="Times New Roman" w:cs="Times New Roman"/>
          <w:sz w:val="20"/>
          <w:szCs w:val="20"/>
        </w:rPr>
      </w:pPr>
      <w:bookmarkStart w:id="0" w:name="OLE_LINK4"/>
      <w:bookmarkStart w:id="1" w:name="OLE_LINK3"/>
      <w:proofErr w:type="gramStart"/>
      <w:r w:rsidRPr="00EE5E99">
        <w:rPr>
          <w:rFonts w:ascii="Times New Roman" w:eastAsia="Times New Roman" w:hAnsi="Times New Roman" w:cs="Times New Roman"/>
          <w:sz w:val="20"/>
          <w:szCs w:val="20"/>
        </w:rPr>
        <w:t>In order for</w:t>
      </w:r>
      <w:proofErr w:type="gramEnd"/>
      <w:r w:rsidRPr="00EE5E99">
        <w:rPr>
          <w:rFonts w:ascii="Times New Roman" w:eastAsia="Times New Roman" w:hAnsi="Times New Roman" w:cs="Times New Roman"/>
          <w:sz w:val="20"/>
          <w:szCs w:val="20"/>
        </w:rPr>
        <w:t xml:space="preserve"> the Program Administrator to be notified through WAWF of pending invoice, the email address of the Contract Administrator must be entered into WAWF.</w:t>
      </w:r>
    </w:p>
    <w:bookmarkEnd w:id="0"/>
    <w:bookmarkEnd w:id="1"/>
    <w:p w14:paraId="321F2F83" w14:textId="77777777" w:rsidR="00EE5E99" w:rsidRPr="00EE5E99" w:rsidRDefault="00EE5E99" w:rsidP="00EE5E99">
      <w:pPr>
        <w:overflowPunct w:val="0"/>
        <w:autoSpaceDE w:val="0"/>
        <w:autoSpaceDN w:val="0"/>
        <w:adjustRightInd w:val="0"/>
        <w:spacing w:after="0" w:line="240" w:lineRule="auto"/>
        <w:rPr>
          <w:rFonts w:ascii="Times New Roman" w:eastAsia="Times New Roman" w:hAnsi="Times New Roman" w:cs="Times New Roman"/>
          <w:sz w:val="20"/>
          <w:szCs w:val="20"/>
        </w:rPr>
      </w:pPr>
    </w:p>
    <w:p w14:paraId="716E90F9" w14:textId="77777777" w:rsidR="00EE5E99" w:rsidRPr="00EE5E99" w:rsidRDefault="00EE5E99" w:rsidP="00EE5E99">
      <w:pPr>
        <w:numPr>
          <w:ilvl w:val="0"/>
          <w:numId w:val="1"/>
        </w:numPr>
        <w:overflowPunct w:val="0"/>
        <w:autoSpaceDE w:val="0"/>
        <w:autoSpaceDN w:val="0"/>
        <w:adjustRightInd w:val="0"/>
        <w:spacing w:after="0" w:line="240" w:lineRule="auto"/>
        <w:rPr>
          <w:rFonts w:ascii="Times New Roman" w:eastAsia="Times New Roman" w:hAnsi="Times New Roman" w:cs="Times New Roman"/>
          <w:b/>
          <w:sz w:val="20"/>
          <w:szCs w:val="20"/>
        </w:rPr>
      </w:pPr>
      <w:r w:rsidRPr="00EE5E99">
        <w:rPr>
          <w:rFonts w:ascii="Times New Roman" w:eastAsia="Times New Roman" w:hAnsi="Times New Roman" w:cs="Times New Roman"/>
          <w:b/>
          <w:sz w:val="20"/>
          <w:szCs w:val="20"/>
        </w:rPr>
        <w:t>Additional Clauses, Services and Supplies:</w:t>
      </w:r>
    </w:p>
    <w:p w14:paraId="39BC9F3D" w14:textId="77777777" w:rsidR="00EE5E99" w:rsidRPr="00EE5E99" w:rsidRDefault="00EE5E99" w:rsidP="00EE5E99">
      <w:pPr>
        <w:overflowPunct w:val="0"/>
        <w:autoSpaceDE w:val="0"/>
        <w:autoSpaceDN w:val="0"/>
        <w:adjustRightInd w:val="0"/>
        <w:spacing w:after="0" w:line="240" w:lineRule="auto"/>
        <w:rPr>
          <w:rFonts w:ascii="Times New Roman" w:eastAsia="Times New Roman" w:hAnsi="Times New Roman" w:cs="Times New Roman"/>
          <w:sz w:val="20"/>
          <w:szCs w:val="20"/>
        </w:rPr>
      </w:pPr>
    </w:p>
    <w:p w14:paraId="1435A787" w14:textId="695BC6E3" w:rsidR="00EE5E99" w:rsidRPr="00EE5E99" w:rsidRDefault="00EE5E99" w:rsidP="00EE5E99">
      <w:pPr>
        <w:overflowPunct w:val="0"/>
        <w:autoSpaceDE w:val="0"/>
        <w:autoSpaceDN w:val="0"/>
        <w:adjustRightInd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52.0000-4000 </w:t>
      </w:r>
      <w:r w:rsidR="00224C4E" w:rsidRPr="00EE5E99">
        <w:rPr>
          <w:rFonts w:ascii="Times New Roman" w:eastAsia="Times New Roman" w:hAnsi="Times New Roman" w:cs="Times New Roman"/>
          <w:sz w:val="20"/>
          <w:szCs w:val="20"/>
        </w:rPr>
        <w:t>02 NON</w:t>
      </w:r>
      <w:r w:rsidRPr="00EE5E99">
        <w:rPr>
          <w:rFonts w:ascii="Times New Roman" w:eastAsia="Times New Roman" w:hAnsi="Times New Roman" w:cs="Times New Roman"/>
          <w:sz w:val="20"/>
          <w:szCs w:val="20"/>
        </w:rPr>
        <w:t>-RELEASE OF CONTRACT INFORMATION (MAR 2000)</w:t>
      </w:r>
    </w:p>
    <w:p w14:paraId="69689AA4" w14:textId="27E494C1" w:rsidR="00EE5E99" w:rsidRPr="00EE5E99" w:rsidRDefault="00EE5E99" w:rsidP="00EE5E99">
      <w:pPr>
        <w:overflowPunct w:val="0"/>
        <w:autoSpaceDE w:val="0"/>
        <w:autoSpaceDN w:val="0"/>
        <w:adjustRightInd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1</w:t>
      </w:r>
      <w:r w:rsidR="00224C4E" w:rsidRPr="00EE5E99">
        <w:rPr>
          <w:rFonts w:ascii="Times New Roman" w:eastAsia="Times New Roman" w:hAnsi="Times New Roman" w:cs="Times New Roman"/>
          <w:sz w:val="20"/>
          <w:szCs w:val="20"/>
        </w:rPr>
        <w:t>. Any</w:t>
      </w:r>
      <w:r w:rsidRPr="00EE5E99">
        <w:rPr>
          <w:rFonts w:ascii="Times New Roman" w:eastAsia="Times New Roman" w:hAnsi="Times New Roman" w:cs="Times New Roman"/>
          <w:sz w:val="20"/>
          <w:szCs w:val="20"/>
        </w:rPr>
        <w:t xml:space="preserve"> proprietary, confidential commercial, trade secret or similar type of information in the contract resulting from this solicitation may not be released to anyone outside the Government.  </w:t>
      </w:r>
    </w:p>
    <w:p w14:paraId="6D01730C" w14:textId="2ABD254F" w:rsidR="00EE5E99" w:rsidRPr="00EE5E99" w:rsidRDefault="00EE5E99" w:rsidP="00EE5E99">
      <w:pPr>
        <w:overflowPunct w:val="0"/>
        <w:autoSpaceDE w:val="0"/>
        <w:autoSpaceDN w:val="0"/>
        <w:adjustRightInd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2</w:t>
      </w:r>
      <w:r w:rsidR="00224C4E" w:rsidRPr="00EE5E99">
        <w:rPr>
          <w:rFonts w:ascii="Times New Roman" w:eastAsia="Times New Roman" w:hAnsi="Times New Roman" w:cs="Times New Roman"/>
          <w:sz w:val="20"/>
          <w:szCs w:val="20"/>
        </w:rPr>
        <w:t>. Do</w:t>
      </w:r>
      <w:r w:rsidRPr="00EE5E99">
        <w:rPr>
          <w:rFonts w:ascii="Times New Roman" w:eastAsia="Times New Roman" w:hAnsi="Times New Roman" w:cs="Times New Roman"/>
          <w:sz w:val="20"/>
          <w:szCs w:val="20"/>
        </w:rPr>
        <w:t xml:space="preserve"> not release proprietary, confidential commercial, trade secret or similar type of information from this contract to anyone inside the Government that does not have a legitimate need to know the information.  </w:t>
      </w:r>
    </w:p>
    <w:p w14:paraId="6BA77BA8" w14:textId="77777777" w:rsidR="00EE5E99" w:rsidRPr="00EE5E99" w:rsidRDefault="00EE5E99" w:rsidP="00EE5E99">
      <w:pPr>
        <w:overflowPunct w:val="0"/>
        <w:autoSpaceDE w:val="0"/>
        <w:autoSpaceDN w:val="0"/>
        <w:adjustRightInd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3.  If in doubt about what information in the contract may be released, contact the Contracting Officer.    </w:t>
      </w:r>
    </w:p>
    <w:p w14:paraId="133FD63E" w14:textId="77777777" w:rsidR="00EE5E99" w:rsidRPr="00EE5E99" w:rsidRDefault="00EE5E99" w:rsidP="00EE5E99">
      <w:pPr>
        <w:overflowPunct w:val="0"/>
        <w:autoSpaceDE w:val="0"/>
        <w:autoSpaceDN w:val="0"/>
        <w:adjustRightInd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4.  Criminal penalties are provided by 18 U.S.C. for the improper release of proprietary and/or confidential commercial information.  (End of notice)  </w:t>
      </w:r>
    </w:p>
    <w:p w14:paraId="130AC5E5" w14:textId="77777777" w:rsidR="00EE5E99" w:rsidRPr="00EE5E99" w:rsidRDefault="00EE5E99" w:rsidP="00EE5E99">
      <w:pPr>
        <w:overflowPunct w:val="0"/>
        <w:autoSpaceDE w:val="0"/>
        <w:autoSpaceDN w:val="0"/>
        <w:adjustRightInd w:val="0"/>
        <w:spacing w:after="0" w:line="240" w:lineRule="auto"/>
        <w:rPr>
          <w:rFonts w:ascii="Times New Roman" w:eastAsia="Times New Roman" w:hAnsi="Times New Roman" w:cs="Times New Roman"/>
          <w:sz w:val="20"/>
          <w:szCs w:val="20"/>
        </w:rPr>
      </w:pPr>
    </w:p>
    <w:p w14:paraId="1F568C9A" w14:textId="5F8A0C96" w:rsidR="00EE5E99" w:rsidRPr="00EE5E99" w:rsidRDefault="00EE5E99" w:rsidP="00EE5E99">
      <w:pPr>
        <w:overflowPunct w:val="0"/>
        <w:autoSpaceDE w:val="0"/>
        <w:autoSpaceDN w:val="0"/>
        <w:adjustRightInd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52.0000-</w:t>
      </w:r>
      <w:r w:rsidR="0036349B" w:rsidRPr="00EE5E99">
        <w:rPr>
          <w:rFonts w:ascii="Times New Roman" w:eastAsia="Times New Roman" w:hAnsi="Times New Roman" w:cs="Times New Roman"/>
          <w:sz w:val="20"/>
          <w:szCs w:val="20"/>
        </w:rPr>
        <w:t>4918 AUTHORITY</w:t>
      </w:r>
      <w:r w:rsidRPr="00EE5E99">
        <w:rPr>
          <w:rFonts w:ascii="Times New Roman" w:eastAsia="Times New Roman" w:hAnsi="Times New Roman" w:cs="Times New Roman"/>
          <w:sz w:val="20"/>
          <w:szCs w:val="20"/>
        </w:rPr>
        <w:t xml:space="preserve"> OF GOVERNMENT REPRESENTATIVE (FEB 2001) (AFSC 52.201-4500)</w:t>
      </w:r>
    </w:p>
    <w:p w14:paraId="565CC271" w14:textId="77777777" w:rsidR="00EE5E99" w:rsidRPr="00EE5E99" w:rsidRDefault="00EE5E99" w:rsidP="00EE5E99">
      <w:pPr>
        <w:overflowPunct w:val="0"/>
        <w:autoSpaceDE w:val="0"/>
        <w:autoSpaceDN w:val="0"/>
        <w:adjustRightInd w:val="0"/>
        <w:spacing w:after="0" w:line="240" w:lineRule="auto"/>
        <w:rPr>
          <w:rFonts w:ascii="Times New Roman" w:eastAsia="Times New Roman" w:hAnsi="Times New Roman" w:cs="Times New Roman"/>
          <w:sz w:val="20"/>
          <w:szCs w:val="20"/>
        </w:rPr>
      </w:pPr>
    </w:p>
    <w:p w14:paraId="3F9C425E" w14:textId="77777777" w:rsidR="00EE5E99" w:rsidRPr="00EE5E99" w:rsidRDefault="00EE5E99" w:rsidP="00EE5E99">
      <w:pPr>
        <w:overflowPunct w:val="0"/>
        <w:autoSpaceDE w:val="0"/>
        <w:autoSpaceDN w:val="0"/>
        <w:adjustRightInd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The contractor is advised that contract changes, such as engineering changes, will be authorized only by the Contracting Officer or his authorized representative in accordance with the terms of the contract.  No other Government representative, whether in the act of technical supervision or administration, is authorized to make any commitment to the Contractor or to instruct the Contractor to perform or terminate any work, or to incur any obligation.  Project Engineers, Technical Supervisors and other groups are not authorized to make or otherwise direct changes which in any way affect the contractual relationship of the Government and the Contractor.  </w:t>
      </w:r>
    </w:p>
    <w:p w14:paraId="68AAD767" w14:textId="77777777" w:rsidR="00EE5E99" w:rsidRPr="00EE5E99" w:rsidRDefault="00EE5E99" w:rsidP="00EE5E99">
      <w:pPr>
        <w:overflowPunct w:val="0"/>
        <w:autoSpaceDE w:val="0"/>
        <w:autoSpaceDN w:val="0"/>
        <w:adjustRightInd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(End of clause)</w:t>
      </w:r>
    </w:p>
    <w:p w14:paraId="7D1680A7" w14:textId="77777777" w:rsidR="00EE5E99" w:rsidRPr="00EE5E99" w:rsidRDefault="00EE5E99" w:rsidP="00EE5E99">
      <w:pPr>
        <w:overflowPunct w:val="0"/>
        <w:autoSpaceDE w:val="0"/>
        <w:autoSpaceDN w:val="0"/>
        <w:adjustRightInd w:val="0"/>
        <w:spacing w:after="0" w:line="240" w:lineRule="auto"/>
        <w:rPr>
          <w:rFonts w:ascii="Times New Roman" w:eastAsia="Times New Roman" w:hAnsi="Times New Roman" w:cs="Times New Roman"/>
          <w:sz w:val="20"/>
          <w:szCs w:val="20"/>
        </w:rPr>
      </w:pPr>
    </w:p>
    <w:p w14:paraId="635278A2" w14:textId="77777777" w:rsidR="00EE5E99" w:rsidRPr="00EE5E99" w:rsidRDefault="00EE5E99" w:rsidP="00EE5E99">
      <w:pPr>
        <w:overflowPunct w:val="0"/>
        <w:autoSpaceDE w:val="0"/>
        <w:autoSpaceDN w:val="0"/>
        <w:adjustRightInd w:val="0"/>
        <w:spacing w:after="0" w:line="240" w:lineRule="auto"/>
        <w:rPr>
          <w:rFonts w:ascii="Times New Roman" w:eastAsia="Times New Roman" w:hAnsi="Times New Roman" w:cs="Times New Roman"/>
          <w:b/>
          <w:sz w:val="20"/>
          <w:szCs w:val="20"/>
        </w:rPr>
      </w:pPr>
    </w:p>
    <w:p w14:paraId="6DEAC354" w14:textId="77777777" w:rsidR="00EE5E99" w:rsidRPr="00EE5E99" w:rsidRDefault="00EE5E99" w:rsidP="00EE5E99">
      <w:pPr>
        <w:numPr>
          <w:ilvl w:val="0"/>
          <w:numId w:val="1"/>
        </w:numPr>
        <w:overflowPunct w:val="0"/>
        <w:autoSpaceDE w:val="0"/>
        <w:autoSpaceDN w:val="0"/>
        <w:adjustRightInd w:val="0"/>
        <w:spacing w:after="0" w:line="240" w:lineRule="auto"/>
        <w:rPr>
          <w:rFonts w:ascii="Times New Roman" w:eastAsia="Times New Roman" w:hAnsi="Times New Roman" w:cs="Times New Roman"/>
          <w:b/>
          <w:sz w:val="20"/>
          <w:szCs w:val="20"/>
        </w:rPr>
      </w:pPr>
      <w:r w:rsidRPr="00EE5E99">
        <w:rPr>
          <w:rFonts w:ascii="Times New Roman" w:eastAsia="Times New Roman" w:hAnsi="Times New Roman" w:cs="Times New Roman"/>
          <w:b/>
          <w:sz w:val="20"/>
          <w:szCs w:val="20"/>
        </w:rPr>
        <w:t>Additional Instructions, Services Only:</w:t>
      </w:r>
    </w:p>
    <w:p w14:paraId="62545D9B" w14:textId="77777777" w:rsidR="00EE5E99" w:rsidRPr="00EE5E99" w:rsidRDefault="00EE5E99" w:rsidP="00EE5E99">
      <w:pPr>
        <w:overflowPunct w:val="0"/>
        <w:autoSpaceDE w:val="0"/>
        <w:autoSpaceDN w:val="0"/>
        <w:adjustRightInd w:val="0"/>
        <w:spacing w:after="0" w:line="240" w:lineRule="auto"/>
        <w:jc w:val="both"/>
        <w:rPr>
          <w:rFonts w:ascii="Times New Roman" w:eastAsia="Times New Roman" w:hAnsi="Times New Roman" w:cs="Times New Roman"/>
          <w:sz w:val="20"/>
          <w:szCs w:val="20"/>
        </w:rPr>
      </w:pPr>
    </w:p>
    <w:p w14:paraId="5997F952" w14:textId="77777777" w:rsidR="00EE5E99" w:rsidRPr="00EE5E99" w:rsidRDefault="00EE5E99" w:rsidP="00EE5E99">
      <w:pPr>
        <w:overflowPunct w:val="0"/>
        <w:autoSpaceDE w:val="0"/>
        <w:autoSpaceDN w:val="0"/>
        <w:adjustRightInd w:val="0"/>
        <w:spacing w:after="0" w:line="240" w:lineRule="auto"/>
        <w:jc w:val="both"/>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a.  Passes and Badges:</w:t>
      </w:r>
    </w:p>
    <w:p w14:paraId="36449BDA" w14:textId="77777777" w:rsidR="00EE5E99" w:rsidRPr="00EE5E99" w:rsidRDefault="00EE5E99" w:rsidP="00EE5E99">
      <w:pPr>
        <w:overflowPunct w:val="0"/>
        <w:autoSpaceDE w:val="0"/>
        <w:autoSpaceDN w:val="0"/>
        <w:adjustRightInd w:val="0"/>
        <w:spacing w:after="0" w:line="240" w:lineRule="auto"/>
        <w:jc w:val="both"/>
        <w:rPr>
          <w:rFonts w:ascii="Times New Roman" w:eastAsia="Times New Roman" w:hAnsi="Times New Roman" w:cs="Times New Roman"/>
          <w:sz w:val="20"/>
          <w:szCs w:val="20"/>
        </w:rPr>
      </w:pPr>
    </w:p>
    <w:p w14:paraId="011BC49A" w14:textId="77777777" w:rsidR="00EE5E99" w:rsidRPr="00EE5E99" w:rsidRDefault="00EE5E99" w:rsidP="00EE5E99">
      <w:pPr>
        <w:overflowPunct w:val="0"/>
        <w:autoSpaceDE w:val="0"/>
        <w:autoSpaceDN w:val="0"/>
        <w:adjustRightInd w:val="0"/>
        <w:spacing w:after="0" w:line="240" w:lineRule="auto"/>
        <w:ind w:firstLine="720"/>
        <w:jc w:val="both"/>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(1).  Security requirements at Blue Grass Army Depot, Richmond, Kentucky, include issuance of badges for identification purposes to personnel entering the Depot.  Contractors are required to secure employee identification badges from the Security Control Office for all their employees engaged in contract performance who, as part of their </w:t>
      </w:r>
      <w:r w:rsidRPr="00EE5E99">
        <w:rPr>
          <w:rFonts w:ascii="Times New Roman" w:eastAsia="Times New Roman" w:hAnsi="Times New Roman" w:cs="Times New Roman"/>
          <w:sz w:val="20"/>
          <w:szCs w:val="20"/>
        </w:rPr>
        <w:lastRenderedPageBreak/>
        <w:t>employment, must enter the military reservation.  No charge is made for badges if badges are returned.  Contractors will be charged fifty dollars ($50.00) for each badge issued to replace lost badges or badges damaged through carelessness, negligence or misuse and no contractor employee will be permitted entry into the Depot unless he has in his possession and wears the prescribed identification badge.</w:t>
      </w:r>
    </w:p>
    <w:p w14:paraId="21520996" w14:textId="77777777" w:rsidR="00EE5E99" w:rsidRPr="00EE5E99" w:rsidRDefault="00EE5E99" w:rsidP="00EE5E99">
      <w:pPr>
        <w:overflowPunct w:val="0"/>
        <w:autoSpaceDE w:val="0"/>
        <w:autoSpaceDN w:val="0"/>
        <w:adjustRightInd w:val="0"/>
        <w:spacing w:after="0" w:line="240" w:lineRule="auto"/>
        <w:jc w:val="both"/>
        <w:rPr>
          <w:rFonts w:ascii="Times New Roman" w:eastAsia="Times New Roman" w:hAnsi="Times New Roman" w:cs="Times New Roman"/>
          <w:sz w:val="20"/>
          <w:szCs w:val="20"/>
        </w:rPr>
      </w:pPr>
    </w:p>
    <w:p w14:paraId="63467777" w14:textId="77777777" w:rsidR="00EE5E99" w:rsidRPr="00EE5E99" w:rsidRDefault="00EE5E99" w:rsidP="00EE5E99">
      <w:pPr>
        <w:overflowPunct w:val="0"/>
        <w:autoSpaceDE w:val="0"/>
        <w:autoSpaceDN w:val="0"/>
        <w:adjustRightInd w:val="0"/>
        <w:spacing w:after="0" w:line="240" w:lineRule="auto"/>
        <w:jc w:val="both"/>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b.  Hours of Work:</w:t>
      </w:r>
    </w:p>
    <w:p w14:paraId="2161E982" w14:textId="77777777" w:rsidR="00EE5E99" w:rsidRPr="00EE5E99" w:rsidRDefault="00EE5E99" w:rsidP="00EE5E99">
      <w:pPr>
        <w:overflowPunct w:val="0"/>
        <w:autoSpaceDE w:val="0"/>
        <w:autoSpaceDN w:val="0"/>
        <w:adjustRightInd w:val="0"/>
        <w:spacing w:after="0" w:line="240" w:lineRule="auto"/>
        <w:jc w:val="both"/>
        <w:rPr>
          <w:rFonts w:ascii="Times New Roman" w:eastAsia="Times New Roman" w:hAnsi="Times New Roman" w:cs="Times New Roman"/>
          <w:sz w:val="20"/>
          <w:szCs w:val="20"/>
        </w:rPr>
      </w:pPr>
    </w:p>
    <w:p w14:paraId="4447F725" w14:textId="1BF64CE4" w:rsidR="00EE5E99" w:rsidRPr="00EE5E99" w:rsidRDefault="00EE5E99" w:rsidP="00EE5E99">
      <w:pPr>
        <w:overflowPunct w:val="0"/>
        <w:autoSpaceDE w:val="0"/>
        <w:autoSpaceDN w:val="0"/>
        <w:adjustRightInd w:val="0"/>
        <w:spacing w:after="0" w:line="240" w:lineRule="auto"/>
        <w:ind w:firstLine="720"/>
        <w:jc w:val="both"/>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(1).  Normal working hours are 6:30 A.M. until 5:00 P.M., EDT, Special Permission may be obtained to </w:t>
      </w:r>
      <w:r w:rsidR="0036349B" w:rsidRPr="00EE5E99">
        <w:rPr>
          <w:rFonts w:ascii="Times New Roman" w:eastAsia="Times New Roman" w:hAnsi="Times New Roman" w:cs="Times New Roman"/>
          <w:sz w:val="20"/>
          <w:szCs w:val="20"/>
        </w:rPr>
        <w:t>work</w:t>
      </w:r>
      <w:r w:rsidRPr="00EE5E99">
        <w:rPr>
          <w:rFonts w:ascii="Times New Roman" w:eastAsia="Times New Roman" w:hAnsi="Times New Roman" w:cs="Times New Roman"/>
          <w:sz w:val="20"/>
          <w:szCs w:val="20"/>
        </w:rPr>
        <w:t xml:space="preserve"> 30 minutes prior to sunset.</w:t>
      </w:r>
    </w:p>
    <w:p w14:paraId="17E114E5" w14:textId="77777777" w:rsidR="00EE5E99" w:rsidRPr="00EE5E99" w:rsidRDefault="00EE5E99" w:rsidP="00EE5E99">
      <w:pPr>
        <w:overflowPunct w:val="0"/>
        <w:autoSpaceDE w:val="0"/>
        <w:autoSpaceDN w:val="0"/>
        <w:adjustRightInd w:val="0"/>
        <w:spacing w:after="0" w:line="240" w:lineRule="auto"/>
        <w:jc w:val="both"/>
        <w:rPr>
          <w:rFonts w:ascii="Times New Roman" w:eastAsia="Times New Roman" w:hAnsi="Times New Roman" w:cs="Times New Roman"/>
          <w:sz w:val="20"/>
          <w:szCs w:val="20"/>
        </w:rPr>
      </w:pPr>
    </w:p>
    <w:p w14:paraId="30EB4F7D" w14:textId="77777777" w:rsidR="00EE5E99" w:rsidRPr="00EE5E99" w:rsidRDefault="00EE5E99" w:rsidP="00EE5E99">
      <w:pPr>
        <w:overflowPunct w:val="0"/>
        <w:autoSpaceDE w:val="0"/>
        <w:autoSpaceDN w:val="0"/>
        <w:adjustRightInd w:val="0"/>
        <w:spacing w:after="0" w:line="240" w:lineRule="auto"/>
        <w:jc w:val="both"/>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c.  Traffic:</w:t>
      </w:r>
    </w:p>
    <w:p w14:paraId="4E552E06" w14:textId="77777777" w:rsidR="00EE5E99" w:rsidRPr="00EE5E99" w:rsidRDefault="00EE5E99" w:rsidP="00EE5E99">
      <w:pPr>
        <w:overflowPunct w:val="0"/>
        <w:autoSpaceDE w:val="0"/>
        <w:autoSpaceDN w:val="0"/>
        <w:adjustRightInd w:val="0"/>
        <w:spacing w:after="0" w:line="240" w:lineRule="auto"/>
        <w:jc w:val="both"/>
        <w:rPr>
          <w:rFonts w:ascii="Times New Roman" w:eastAsia="Times New Roman" w:hAnsi="Times New Roman" w:cs="Times New Roman"/>
          <w:sz w:val="20"/>
          <w:szCs w:val="20"/>
        </w:rPr>
      </w:pPr>
    </w:p>
    <w:p w14:paraId="34D37E30" w14:textId="77777777" w:rsidR="00EE5E99" w:rsidRPr="00EE5E99" w:rsidRDefault="00EE5E99" w:rsidP="00EE5E99">
      <w:pPr>
        <w:overflowPunct w:val="0"/>
        <w:autoSpaceDE w:val="0"/>
        <w:autoSpaceDN w:val="0"/>
        <w:adjustRightInd w:val="0"/>
        <w:spacing w:after="0" w:line="240" w:lineRule="auto"/>
        <w:ind w:firstLine="720"/>
        <w:jc w:val="both"/>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(1)  The Contractor will be required to conform to Depot regulations as concerns:</w:t>
      </w:r>
    </w:p>
    <w:p w14:paraId="309CC165" w14:textId="2AD17ECF" w:rsidR="00EE5E99" w:rsidRPr="00EE5E99" w:rsidRDefault="00EE5E99" w:rsidP="00EE5E99">
      <w:pPr>
        <w:overflowPunct w:val="0"/>
        <w:autoSpaceDE w:val="0"/>
        <w:autoSpaceDN w:val="0"/>
        <w:adjustRightInd w:val="0"/>
        <w:spacing w:after="0" w:line="240" w:lineRule="auto"/>
        <w:ind w:left="720" w:firstLine="360"/>
        <w:jc w:val="both"/>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(a</w:t>
      </w:r>
      <w:r w:rsidR="00F11C24" w:rsidRPr="00EE5E99">
        <w:rPr>
          <w:rFonts w:ascii="Times New Roman" w:eastAsia="Times New Roman" w:hAnsi="Times New Roman" w:cs="Times New Roman"/>
          <w:sz w:val="20"/>
          <w:szCs w:val="20"/>
        </w:rPr>
        <w:t>) Designated</w:t>
      </w:r>
      <w:r w:rsidRPr="00EE5E99">
        <w:rPr>
          <w:rFonts w:ascii="Times New Roman" w:eastAsia="Times New Roman" w:hAnsi="Times New Roman" w:cs="Times New Roman"/>
          <w:sz w:val="20"/>
          <w:szCs w:val="20"/>
        </w:rPr>
        <w:t xml:space="preserve"> routes</w:t>
      </w:r>
    </w:p>
    <w:p w14:paraId="08B3FDE3" w14:textId="43F6EC35" w:rsidR="00EE5E99" w:rsidRPr="00EE5E99" w:rsidRDefault="00EE5E99" w:rsidP="00EE5E99">
      <w:pPr>
        <w:overflowPunct w:val="0"/>
        <w:autoSpaceDE w:val="0"/>
        <w:autoSpaceDN w:val="0"/>
        <w:adjustRightInd w:val="0"/>
        <w:spacing w:after="0" w:line="240" w:lineRule="auto"/>
        <w:ind w:left="720" w:firstLine="360"/>
        <w:jc w:val="both"/>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(b</w:t>
      </w:r>
      <w:r w:rsidR="00F11C24" w:rsidRPr="00EE5E99">
        <w:rPr>
          <w:rFonts w:ascii="Times New Roman" w:eastAsia="Times New Roman" w:hAnsi="Times New Roman" w:cs="Times New Roman"/>
          <w:sz w:val="20"/>
          <w:szCs w:val="20"/>
        </w:rPr>
        <w:t>) Parking</w:t>
      </w:r>
      <w:r w:rsidRPr="00EE5E99">
        <w:rPr>
          <w:rFonts w:ascii="Times New Roman" w:eastAsia="Times New Roman" w:hAnsi="Times New Roman" w:cs="Times New Roman"/>
          <w:sz w:val="20"/>
          <w:szCs w:val="20"/>
        </w:rPr>
        <w:t xml:space="preserve"> regulations</w:t>
      </w:r>
    </w:p>
    <w:p w14:paraId="7C1F97CC" w14:textId="43AAC319" w:rsidR="00EE5E99" w:rsidRPr="00EE5E99" w:rsidRDefault="00EE5E99" w:rsidP="00EE5E99">
      <w:pPr>
        <w:overflowPunct w:val="0"/>
        <w:autoSpaceDE w:val="0"/>
        <w:autoSpaceDN w:val="0"/>
        <w:adjustRightInd w:val="0"/>
        <w:spacing w:after="0" w:line="240" w:lineRule="auto"/>
        <w:ind w:left="720" w:firstLine="360"/>
        <w:jc w:val="both"/>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(c) Insurance </w:t>
      </w:r>
      <w:r w:rsidRPr="00EE5E99">
        <w:rPr>
          <w:rFonts w:ascii="Times New Roman" w:eastAsia="Times New Roman" w:hAnsi="Times New Roman" w:cs="Times New Roman"/>
          <w:sz w:val="20"/>
          <w:szCs w:val="20"/>
        </w:rPr>
        <w:noBreakHyphen/>
        <w:t xml:space="preserve"> See below, INSURANCE REQUIREMENT concerning the type and amount of automobile liability insurance the contractor is required to maintain on all automobiles used by the contractor in connection with the performance of the contract.  The contractor will also </w:t>
      </w:r>
      <w:r w:rsidR="00F11C24" w:rsidRPr="00EE5E99">
        <w:rPr>
          <w:rFonts w:ascii="Times New Roman" w:eastAsia="Times New Roman" w:hAnsi="Times New Roman" w:cs="Times New Roman"/>
          <w:sz w:val="20"/>
          <w:szCs w:val="20"/>
        </w:rPr>
        <w:t>ensure</w:t>
      </w:r>
      <w:r w:rsidRPr="00EE5E99">
        <w:rPr>
          <w:rFonts w:ascii="Times New Roman" w:eastAsia="Times New Roman" w:hAnsi="Times New Roman" w:cs="Times New Roman"/>
          <w:sz w:val="20"/>
          <w:szCs w:val="20"/>
        </w:rPr>
        <w:t xml:space="preserve"> that all private vehicles brought on the Government reservation by either the contractor or any of his employees and </w:t>
      </w:r>
      <w:proofErr w:type="gramStart"/>
      <w:r w:rsidRPr="00EE5E99">
        <w:rPr>
          <w:rFonts w:ascii="Times New Roman" w:eastAsia="Times New Roman" w:hAnsi="Times New Roman" w:cs="Times New Roman"/>
          <w:sz w:val="20"/>
          <w:szCs w:val="20"/>
        </w:rPr>
        <w:t>not</w:t>
      </w:r>
      <w:proofErr w:type="gramEnd"/>
      <w:r w:rsidRPr="00EE5E99">
        <w:rPr>
          <w:rFonts w:ascii="Times New Roman" w:eastAsia="Times New Roman" w:hAnsi="Times New Roman" w:cs="Times New Roman"/>
          <w:sz w:val="20"/>
          <w:szCs w:val="20"/>
        </w:rPr>
        <w:t xml:space="preserve"> used in connection with the performance of this contract are fully insured for minimum amount of personal injury and property damage liability required by the State of Kentucky.</w:t>
      </w:r>
    </w:p>
    <w:p w14:paraId="630F5F00" w14:textId="77777777" w:rsidR="00EE5E99" w:rsidRPr="00EE5E99" w:rsidRDefault="00EE5E99" w:rsidP="00EE5E99">
      <w:pPr>
        <w:overflowPunct w:val="0"/>
        <w:autoSpaceDE w:val="0"/>
        <w:autoSpaceDN w:val="0"/>
        <w:adjustRightInd w:val="0"/>
        <w:spacing w:after="0" w:line="240" w:lineRule="auto"/>
        <w:ind w:left="720" w:firstLine="720"/>
        <w:jc w:val="both"/>
        <w:rPr>
          <w:rFonts w:ascii="Times New Roman" w:eastAsia="Times New Roman" w:hAnsi="Times New Roman" w:cs="Times New Roman"/>
          <w:sz w:val="20"/>
          <w:szCs w:val="20"/>
        </w:rPr>
      </w:pPr>
    </w:p>
    <w:p w14:paraId="5FBC606F" w14:textId="18F96994" w:rsidR="00EE5E99" w:rsidRPr="00EE5E99" w:rsidRDefault="00EE5E99" w:rsidP="00EE5E99">
      <w:pPr>
        <w:overflowPunct w:val="0"/>
        <w:autoSpaceDE w:val="0"/>
        <w:autoSpaceDN w:val="0"/>
        <w:adjustRightInd w:val="0"/>
        <w:spacing w:after="0" w:line="240" w:lineRule="auto"/>
        <w:ind w:firstLine="720"/>
        <w:jc w:val="both"/>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(2</w:t>
      </w:r>
      <w:r w:rsidR="00F11C24" w:rsidRPr="00EE5E99">
        <w:rPr>
          <w:rFonts w:ascii="Times New Roman" w:eastAsia="Times New Roman" w:hAnsi="Times New Roman" w:cs="Times New Roman"/>
          <w:sz w:val="20"/>
          <w:szCs w:val="20"/>
        </w:rPr>
        <w:t>) Insurance</w:t>
      </w:r>
      <w:r w:rsidRPr="00EE5E99">
        <w:rPr>
          <w:rFonts w:ascii="Times New Roman" w:eastAsia="Times New Roman" w:hAnsi="Times New Roman" w:cs="Times New Roman"/>
          <w:sz w:val="20"/>
          <w:szCs w:val="20"/>
        </w:rPr>
        <w:t xml:space="preserve"> Requirements</w:t>
      </w:r>
    </w:p>
    <w:p w14:paraId="58CC6F92" w14:textId="77777777" w:rsidR="00EE5E99" w:rsidRPr="00EE5E99" w:rsidRDefault="00EE5E99" w:rsidP="00EE5E99">
      <w:pPr>
        <w:overflowPunct w:val="0"/>
        <w:autoSpaceDE w:val="0"/>
        <w:autoSpaceDN w:val="0"/>
        <w:adjustRightInd w:val="0"/>
        <w:spacing w:after="0" w:line="240" w:lineRule="auto"/>
        <w:jc w:val="both"/>
        <w:rPr>
          <w:rFonts w:ascii="Times New Roman" w:eastAsia="Times New Roman" w:hAnsi="Times New Roman" w:cs="Times New Roman"/>
          <w:sz w:val="20"/>
          <w:szCs w:val="20"/>
        </w:rPr>
      </w:pPr>
    </w:p>
    <w:p w14:paraId="35E1076F" w14:textId="77777777" w:rsidR="00EE5E99" w:rsidRPr="00EE5E99" w:rsidRDefault="00EE5E99" w:rsidP="00EE5E99">
      <w:pPr>
        <w:overflowPunct w:val="0"/>
        <w:autoSpaceDE w:val="0"/>
        <w:autoSpaceDN w:val="0"/>
        <w:adjustRightInd w:val="0"/>
        <w:spacing w:after="0" w:line="240" w:lineRule="auto"/>
        <w:ind w:left="720" w:firstLine="360"/>
        <w:jc w:val="both"/>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(a)  In accordance with Insurance</w:t>
      </w:r>
      <w:r w:rsidRPr="00EE5E99">
        <w:rPr>
          <w:rFonts w:ascii="Times New Roman" w:eastAsia="Times New Roman" w:hAnsi="Times New Roman" w:cs="Times New Roman"/>
          <w:sz w:val="20"/>
          <w:szCs w:val="20"/>
        </w:rPr>
        <w:noBreakHyphen/>
        <w:t>Work on a Government Installation clause, FAR Reference 52.228</w:t>
      </w:r>
      <w:r w:rsidRPr="00EE5E99">
        <w:rPr>
          <w:rFonts w:ascii="Times New Roman" w:eastAsia="Times New Roman" w:hAnsi="Times New Roman" w:cs="Times New Roman"/>
          <w:sz w:val="20"/>
          <w:szCs w:val="20"/>
        </w:rPr>
        <w:noBreakHyphen/>
        <w:t>5, incorporated herein, the following amounts of insurance are required:</w:t>
      </w:r>
    </w:p>
    <w:p w14:paraId="14E70D89" w14:textId="77777777" w:rsidR="00EE5E99" w:rsidRPr="00EE5E99" w:rsidRDefault="00EE5E99" w:rsidP="00EE5E99">
      <w:pPr>
        <w:overflowPunct w:val="0"/>
        <w:autoSpaceDE w:val="0"/>
        <w:autoSpaceDN w:val="0"/>
        <w:adjustRightInd w:val="0"/>
        <w:spacing w:after="0" w:line="240" w:lineRule="auto"/>
        <w:jc w:val="both"/>
        <w:rPr>
          <w:rFonts w:ascii="Times New Roman" w:eastAsia="Times New Roman" w:hAnsi="Times New Roman" w:cs="Times New Roman"/>
          <w:sz w:val="20"/>
          <w:szCs w:val="20"/>
        </w:rPr>
      </w:pPr>
    </w:p>
    <w:p w14:paraId="401C1666" w14:textId="77777777" w:rsidR="003020FC" w:rsidRDefault="00EE5E99" w:rsidP="00EE5E99">
      <w:pPr>
        <w:overflowPunct w:val="0"/>
        <w:autoSpaceDE w:val="0"/>
        <w:autoSpaceDN w:val="0"/>
        <w:adjustRightInd w:val="0"/>
        <w:spacing w:after="0" w:line="240" w:lineRule="auto"/>
        <w:jc w:val="both"/>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                                 </w:t>
      </w:r>
    </w:p>
    <w:tbl>
      <w:tblPr>
        <w:tblStyle w:val="TableGrid"/>
        <w:tblW w:w="0" w:type="auto"/>
        <w:tblLook w:val="04A0" w:firstRow="1" w:lastRow="0" w:firstColumn="1" w:lastColumn="0" w:noHBand="0" w:noVBand="1"/>
      </w:tblPr>
      <w:tblGrid>
        <w:gridCol w:w="4675"/>
        <w:gridCol w:w="4675"/>
      </w:tblGrid>
      <w:tr w:rsidR="00002A55" w14:paraId="72AD3648" w14:textId="77777777" w:rsidTr="00002A55">
        <w:tc>
          <w:tcPr>
            <w:tcW w:w="4675" w:type="dxa"/>
          </w:tcPr>
          <w:p w14:paraId="0805D07F" w14:textId="10074932" w:rsidR="00002A55" w:rsidRDefault="00002A55" w:rsidP="00002A55">
            <w:pPr>
              <w:overflowPunct w:val="0"/>
              <w:autoSpaceDE w:val="0"/>
              <w:autoSpaceDN w:val="0"/>
              <w:adjustRightInd w:val="0"/>
              <w:jc w:val="center"/>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TYPE</w:t>
            </w:r>
          </w:p>
        </w:tc>
        <w:tc>
          <w:tcPr>
            <w:tcW w:w="4675" w:type="dxa"/>
          </w:tcPr>
          <w:p w14:paraId="621C4C6F" w14:textId="7DDABD55" w:rsidR="00002A55" w:rsidRDefault="00002A55" w:rsidP="00002A55">
            <w:pPr>
              <w:overflowPunct w:val="0"/>
              <w:autoSpaceDE w:val="0"/>
              <w:autoSpaceDN w:val="0"/>
              <w:adjustRightInd w:val="0"/>
              <w:jc w:val="center"/>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MINIMUM AMOUNTS</w:t>
            </w:r>
          </w:p>
        </w:tc>
      </w:tr>
      <w:tr w:rsidR="00002A55" w14:paraId="5EE37602" w14:textId="77777777" w:rsidTr="00002A55">
        <w:tc>
          <w:tcPr>
            <w:tcW w:w="4675" w:type="dxa"/>
          </w:tcPr>
          <w:p w14:paraId="7A0860F0" w14:textId="25842D1C" w:rsidR="00002A55" w:rsidRDefault="00002A55" w:rsidP="00002A55">
            <w:pPr>
              <w:overflowPunct w:val="0"/>
              <w:autoSpaceDE w:val="0"/>
              <w:autoSpaceDN w:val="0"/>
              <w:adjustRightInd w:val="0"/>
              <w:jc w:val="center"/>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Workers' Compensation and Employer's Liability</w:t>
            </w:r>
          </w:p>
        </w:tc>
        <w:tc>
          <w:tcPr>
            <w:tcW w:w="4675" w:type="dxa"/>
          </w:tcPr>
          <w:p w14:paraId="63AB79F4" w14:textId="77777777" w:rsidR="00002A55" w:rsidRPr="00EE5E99" w:rsidRDefault="00002A55" w:rsidP="00002A55">
            <w:pPr>
              <w:overflowPunct w:val="0"/>
              <w:autoSpaceDE w:val="0"/>
              <w:autoSpaceDN w:val="0"/>
              <w:adjustRightInd w:val="0"/>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$100,000.00</w:t>
            </w:r>
          </w:p>
          <w:p w14:paraId="2E7BCFE6" w14:textId="77777777" w:rsidR="00002A55" w:rsidRDefault="00002A55" w:rsidP="00002A55">
            <w:pPr>
              <w:overflowPunct w:val="0"/>
              <w:autoSpaceDE w:val="0"/>
              <w:autoSpaceDN w:val="0"/>
              <w:adjustRightInd w:val="0"/>
              <w:rPr>
                <w:rFonts w:ascii="Times New Roman" w:eastAsia="Times New Roman" w:hAnsi="Times New Roman" w:cs="Times New Roman"/>
                <w:sz w:val="20"/>
                <w:szCs w:val="20"/>
              </w:rPr>
            </w:pPr>
          </w:p>
        </w:tc>
      </w:tr>
      <w:tr w:rsidR="00002A55" w14:paraId="521092A4" w14:textId="77777777" w:rsidTr="00002A55">
        <w:tc>
          <w:tcPr>
            <w:tcW w:w="4675" w:type="dxa"/>
          </w:tcPr>
          <w:p w14:paraId="57330131" w14:textId="685280B1" w:rsidR="00002A55" w:rsidRDefault="00002A55" w:rsidP="00002A55">
            <w:pPr>
              <w:overflowPunct w:val="0"/>
              <w:autoSpaceDE w:val="0"/>
              <w:autoSpaceDN w:val="0"/>
              <w:adjustRightInd w:val="0"/>
              <w:jc w:val="center"/>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General Liability, Bodily Injury Liability</w:t>
            </w:r>
          </w:p>
        </w:tc>
        <w:tc>
          <w:tcPr>
            <w:tcW w:w="4675" w:type="dxa"/>
          </w:tcPr>
          <w:p w14:paraId="01BDD5B7" w14:textId="77777777" w:rsidR="00002A55" w:rsidRPr="00EE5E99" w:rsidRDefault="00002A55" w:rsidP="00002A55">
            <w:pPr>
              <w:overflowPunct w:val="0"/>
              <w:autoSpaceDE w:val="0"/>
              <w:autoSpaceDN w:val="0"/>
              <w:adjustRightInd w:val="0"/>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$500,000.00 per occurrence</w:t>
            </w:r>
          </w:p>
          <w:p w14:paraId="5AC1A62A" w14:textId="77777777" w:rsidR="00002A55" w:rsidRDefault="00002A55" w:rsidP="00002A55">
            <w:pPr>
              <w:overflowPunct w:val="0"/>
              <w:autoSpaceDE w:val="0"/>
              <w:autoSpaceDN w:val="0"/>
              <w:adjustRightInd w:val="0"/>
              <w:rPr>
                <w:rFonts w:ascii="Times New Roman" w:eastAsia="Times New Roman" w:hAnsi="Times New Roman" w:cs="Times New Roman"/>
                <w:sz w:val="20"/>
                <w:szCs w:val="20"/>
              </w:rPr>
            </w:pPr>
          </w:p>
        </w:tc>
      </w:tr>
      <w:tr w:rsidR="00002A55" w14:paraId="4085E874" w14:textId="77777777" w:rsidTr="00002A55">
        <w:tc>
          <w:tcPr>
            <w:tcW w:w="4675" w:type="dxa"/>
          </w:tcPr>
          <w:p w14:paraId="60D6814E" w14:textId="2EECDC97" w:rsidR="00002A55" w:rsidRDefault="00002A55" w:rsidP="00002A55">
            <w:pPr>
              <w:overflowPunct w:val="0"/>
              <w:autoSpaceDE w:val="0"/>
              <w:autoSpaceDN w:val="0"/>
              <w:adjustRightInd w:val="0"/>
              <w:jc w:val="center"/>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Automobile Liability</w:t>
            </w:r>
          </w:p>
        </w:tc>
        <w:tc>
          <w:tcPr>
            <w:tcW w:w="4675" w:type="dxa"/>
          </w:tcPr>
          <w:p w14:paraId="548D54D3" w14:textId="77777777" w:rsidR="00002A55" w:rsidRPr="00EE5E99" w:rsidRDefault="00002A55" w:rsidP="00002A55">
            <w:pPr>
              <w:overflowPunct w:val="0"/>
              <w:autoSpaceDE w:val="0"/>
              <w:autoSpaceDN w:val="0"/>
              <w:adjustRightInd w:val="0"/>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$200,000.00 per person</w:t>
            </w:r>
          </w:p>
          <w:p w14:paraId="4CFC0D20" w14:textId="5AC34DEF" w:rsidR="00002A55" w:rsidRPr="00EE5E99" w:rsidRDefault="00002A55" w:rsidP="00002A55">
            <w:pPr>
              <w:overflowPunct w:val="0"/>
              <w:autoSpaceDE w:val="0"/>
              <w:autoSpaceDN w:val="0"/>
              <w:adjustRightInd w:val="0"/>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$500,000.00/occurrence for bodily injury</w:t>
            </w:r>
          </w:p>
          <w:p w14:paraId="7C9062BB" w14:textId="1A57ACE8" w:rsidR="00002A55" w:rsidRPr="00EE5E99" w:rsidRDefault="00002A55" w:rsidP="00002A55">
            <w:pPr>
              <w:overflowPunct w:val="0"/>
              <w:autoSpaceDE w:val="0"/>
              <w:autoSpaceDN w:val="0"/>
              <w:adjustRightInd w:val="0"/>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$20,000.00/occurrence for property damage</w:t>
            </w:r>
          </w:p>
          <w:p w14:paraId="202B8479" w14:textId="77777777" w:rsidR="00002A55" w:rsidRDefault="00002A55" w:rsidP="00002A55">
            <w:pPr>
              <w:overflowPunct w:val="0"/>
              <w:autoSpaceDE w:val="0"/>
              <w:autoSpaceDN w:val="0"/>
              <w:adjustRightInd w:val="0"/>
              <w:jc w:val="center"/>
              <w:rPr>
                <w:rFonts w:ascii="Times New Roman" w:eastAsia="Times New Roman" w:hAnsi="Times New Roman" w:cs="Times New Roman"/>
                <w:sz w:val="20"/>
                <w:szCs w:val="20"/>
              </w:rPr>
            </w:pPr>
          </w:p>
        </w:tc>
      </w:tr>
    </w:tbl>
    <w:p w14:paraId="372D215D" w14:textId="77777777" w:rsidR="00002A55" w:rsidRDefault="00002A55" w:rsidP="00EE5E99">
      <w:pPr>
        <w:overflowPunct w:val="0"/>
        <w:autoSpaceDE w:val="0"/>
        <w:autoSpaceDN w:val="0"/>
        <w:adjustRightInd w:val="0"/>
        <w:spacing w:after="0" w:line="240" w:lineRule="auto"/>
        <w:jc w:val="both"/>
        <w:rPr>
          <w:rFonts w:ascii="Times New Roman" w:eastAsia="Times New Roman" w:hAnsi="Times New Roman" w:cs="Times New Roman"/>
          <w:sz w:val="20"/>
          <w:szCs w:val="20"/>
        </w:rPr>
      </w:pPr>
    </w:p>
    <w:p w14:paraId="248FD30E" w14:textId="77777777" w:rsidR="00EE5E99" w:rsidRPr="00EE5E99" w:rsidRDefault="00EE5E99" w:rsidP="00EE5E99">
      <w:pPr>
        <w:overflowPunct w:val="0"/>
        <w:autoSpaceDE w:val="0"/>
        <w:autoSpaceDN w:val="0"/>
        <w:adjustRightInd w:val="0"/>
        <w:spacing w:after="0" w:line="240" w:lineRule="auto"/>
        <w:jc w:val="both"/>
        <w:rPr>
          <w:rFonts w:ascii="Times New Roman" w:eastAsia="Times New Roman" w:hAnsi="Times New Roman" w:cs="Times New Roman"/>
          <w:sz w:val="20"/>
          <w:szCs w:val="20"/>
        </w:rPr>
      </w:pPr>
    </w:p>
    <w:p w14:paraId="3CA08878" w14:textId="77777777" w:rsidR="00EE5E99" w:rsidRPr="00B46229" w:rsidRDefault="00EE5E99" w:rsidP="00EE5E99">
      <w:pPr>
        <w:overflowPunct w:val="0"/>
        <w:autoSpaceDE w:val="0"/>
        <w:autoSpaceDN w:val="0"/>
        <w:adjustRightInd w:val="0"/>
        <w:spacing w:after="0" w:line="240" w:lineRule="auto"/>
        <w:ind w:firstLine="720"/>
        <w:jc w:val="both"/>
        <w:rPr>
          <w:rFonts w:ascii="Times New Roman" w:eastAsia="Times New Roman" w:hAnsi="Times New Roman" w:cs="Times New Roman"/>
          <w:sz w:val="20"/>
          <w:szCs w:val="20"/>
        </w:rPr>
      </w:pPr>
      <w:r w:rsidRPr="00B46229">
        <w:rPr>
          <w:rFonts w:ascii="Times New Roman" w:eastAsia="Times New Roman" w:hAnsi="Times New Roman" w:cs="Times New Roman"/>
          <w:sz w:val="20"/>
          <w:szCs w:val="20"/>
        </w:rPr>
        <w:t>(3).  Highway Barricades and Warning Signs:</w:t>
      </w:r>
    </w:p>
    <w:p w14:paraId="75A03467" w14:textId="77777777" w:rsidR="00EE5E99" w:rsidRPr="00B46229" w:rsidRDefault="00EE5E99" w:rsidP="00EE5E99">
      <w:pPr>
        <w:overflowPunct w:val="0"/>
        <w:autoSpaceDE w:val="0"/>
        <w:autoSpaceDN w:val="0"/>
        <w:adjustRightInd w:val="0"/>
        <w:spacing w:after="0" w:line="240" w:lineRule="auto"/>
        <w:jc w:val="both"/>
        <w:rPr>
          <w:rFonts w:ascii="Times New Roman" w:eastAsia="Times New Roman" w:hAnsi="Times New Roman" w:cs="Times New Roman"/>
          <w:sz w:val="20"/>
          <w:szCs w:val="20"/>
        </w:rPr>
      </w:pPr>
    </w:p>
    <w:p w14:paraId="1E073C9F" w14:textId="288EFCB1" w:rsidR="00EE5E99" w:rsidRPr="00EE5E99" w:rsidRDefault="00EE5E99" w:rsidP="00EE5E99">
      <w:pPr>
        <w:overflowPunct w:val="0"/>
        <w:autoSpaceDE w:val="0"/>
        <w:autoSpaceDN w:val="0"/>
        <w:adjustRightInd w:val="0"/>
        <w:spacing w:after="0" w:line="240" w:lineRule="auto"/>
        <w:ind w:left="1440" w:hanging="360"/>
        <w:jc w:val="both"/>
        <w:rPr>
          <w:rFonts w:ascii="Times New Roman" w:eastAsia="Times New Roman" w:hAnsi="Times New Roman" w:cs="Times New Roman"/>
          <w:sz w:val="20"/>
          <w:szCs w:val="20"/>
        </w:rPr>
      </w:pPr>
      <w:r w:rsidRPr="00B46229">
        <w:rPr>
          <w:rFonts w:ascii="Times New Roman" w:eastAsia="Times New Roman" w:hAnsi="Times New Roman" w:cs="Times New Roman"/>
          <w:sz w:val="20"/>
          <w:szCs w:val="20"/>
        </w:rPr>
        <w:t xml:space="preserve">(a)  The Contractor shall comply with Depot Regulations BGAD </w:t>
      </w:r>
      <w:r w:rsidR="00B46229">
        <w:rPr>
          <w:rFonts w:ascii="Times New Roman" w:eastAsia="Times New Roman" w:hAnsi="Times New Roman" w:cs="Times New Roman"/>
          <w:sz w:val="20"/>
          <w:szCs w:val="20"/>
        </w:rPr>
        <w:t>Regulation 385-5</w:t>
      </w:r>
    </w:p>
    <w:p w14:paraId="16AD5424" w14:textId="77777777" w:rsidR="00EE5E99" w:rsidRPr="00EE5E99" w:rsidRDefault="00EE5E99" w:rsidP="00EE5E99">
      <w:pPr>
        <w:overflowPunct w:val="0"/>
        <w:autoSpaceDE w:val="0"/>
        <w:autoSpaceDN w:val="0"/>
        <w:adjustRightInd w:val="0"/>
        <w:spacing w:after="0" w:line="240" w:lineRule="auto"/>
        <w:jc w:val="both"/>
        <w:rPr>
          <w:rFonts w:ascii="Times New Roman" w:eastAsia="Times New Roman" w:hAnsi="Times New Roman" w:cs="Times New Roman"/>
          <w:sz w:val="20"/>
          <w:szCs w:val="20"/>
        </w:rPr>
      </w:pPr>
    </w:p>
    <w:p w14:paraId="12819B48" w14:textId="3B96F224" w:rsidR="00EE5E99" w:rsidRPr="00EE5E99" w:rsidRDefault="00EE5E99" w:rsidP="00EE5E99">
      <w:pPr>
        <w:overflowPunct w:val="0"/>
        <w:autoSpaceDE w:val="0"/>
        <w:autoSpaceDN w:val="0"/>
        <w:adjustRightInd w:val="0"/>
        <w:spacing w:after="0" w:line="240" w:lineRule="auto"/>
        <w:jc w:val="both"/>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d.  Department of Defense (DoD), Department of Army (DA), Occupational Safety and Health Administration (OSHA) and local Blue Grass Army Depot (BGAD) rules and regulations </w:t>
      </w:r>
      <w:proofErr w:type="gramStart"/>
      <w:r w:rsidRPr="00EE5E99">
        <w:rPr>
          <w:rFonts w:ascii="Times New Roman" w:eastAsia="Times New Roman" w:hAnsi="Times New Roman" w:cs="Times New Roman"/>
          <w:sz w:val="20"/>
          <w:szCs w:val="20"/>
        </w:rPr>
        <w:t>shall</w:t>
      </w:r>
      <w:proofErr w:type="gramEnd"/>
      <w:r w:rsidRPr="00EE5E99">
        <w:rPr>
          <w:rFonts w:ascii="Times New Roman" w:eastAsia="Times New Roman" w:hAnsi="Times New Roman" w:cs="Times New Roman"/>
          <w:sz w:val="20"/>
          <w:szCs w:val="20"/>
        </w:rPr>
        <w:t xml:space="preserve"> govern contractors, sub-contractors, suppliers and their employees.  A copy of the Blue Grass Army Depot Safety Regulation 385-</w:t>
      </w:r>
      <w:proofErr w:type="gramStart"/>
      <w:r w:rsidRPr="00EE5E99">
        <w:rPr>
          <w:rFonts w:ascii="Times New Roman" w:eastAsia="Times New Roman" w:hAnsi="Times New Roman" w:cs="Times New Roman"/>
          <w:sz w:val="20"/>
          <w:szCs w:val="20"/>
        </w:rPr>
        <w:t>1,</w:t>
      </w:r>
      <w:proofErr w:type="gramEnd"/>
      <w:r w:rsidRPr="00EE5E99">
        <w:rPr>
          <w:rFonts w:ascii="Times New Roman" w:eastAsia="Times New Roman" w:hAnsi="Times New Roman" w:cs="Times New Roman"/>
          <w:sz w:val="20"/>
          <w:szCs w:val="20"/>
        </w:rPr>
        <w:t xml:space="preserve"> Safety Manual will be provided to contractor upon </w:t>
      </w:r>
      <w:r w:rsidR="00F11C24" w:rsidRPr="00EE5E99">
        <w:rPr>
          <w:rFonts w:ascii="Times New Roman" w:eastAsia="Times New Roman" w:hAnsi="Times New Roman" w:cs="Times New Roman"/>
          <w:sz w:val="20"/>
          <w:szCs w:val="20"/>
        </w:rPr>
        <w:t>award and</w:t>
      </w:r>
      <w:r w:rsidRPr="00EE5E99">
        <w:rPr>
          <w:rFonts w:ascii="Times New Roman" w:eastAsia="Times New Roman" w:hAnsi="Times New Roman" w:cs="Times New Roman"/>
          <w:sz w:val="20"/>
          <w:szCs w:val="20"/>
        </w:rPr>
        <w:t xml:space="preserve"> whenever requested.</w:t>
      </w:r>
    </w:p>
    <w:p w14:paraId="112EE776" w14:textId="77777777" w:rsidR="00EE5E99" w:rsidRPr="00EE5E99" w:rsidRDefault="00EE5E99" w:rsidP="00EE5E99">
      <w:pPr>
        <w:overflowPunct w:val="0"/>
        <w:autoSpaceDE w:val="0"/>
        <w:autoSpaceDN w:val="0"/>
        <w:adjustRightInd w:val="0"/>
        <w:spacing w:after="0" w:line="240" w:lineRule="auto"/>
        <w:ind w:left="720"/>
        <w:rPr>
          <w:rFonts w:ascii="Times New Roman" w:eastAsia="Times New Roman" w:hAnsi="Times New Roman" w:cs="Times New Roman"/>
          <w:sz w:val="20"/>
          <w:szCs w:val="20"/>
        </w:rPr>
      </w:pPr>
    </w:p>
    <w:p w14:paraId="4F724639" w14:textId="6E3E1086" w:rsidR="00EE5E99" w:rsidRPr="00EE5E99" w:rsidRDefault="00EE5E99" w:rsidP="00EE5E99">
      <w:pPr>
        <w:overflowPunct w:val="0"/>
        <w:autoSpaceDE w:val="0"/>
        <w:autoSpaceDN w:val="0"/>
        <w:adjustRightInd w:val="0"/>
        <w:spacing w:after="0" w:line="240" w:lineRule="auto"/>
        <w:ind w:left="1080" w:hanging="360"/>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(1</w:t>
      </w:r>
      <w:r w:rsidR="00F11C24" w:rsidRPr="00EE5E99">
        <w:rPr>
          <w:rFonts w:ascii="Times New Roman" w:eastAsia="Times New Roman" w:hAnsi="Times New Roman" w:cs="Times New Roman"/>
          <w:sz w:val="20"/>
          <w:szCs w:val="20"/>
        </w:rPr>
        <w:t>) Contractors</w:t>
      </w:r>
      <w:r w:rsidRPr="00EE5E99">
        <w:rPr>
          <w:rFonts w:ascii="Times New Roman" w:eastAsia="Times New Roman" w:hAnsi="Times New Roman" w:cs="Times New Roman"/>
          <w:sz w:val="20"/>
          <w:szCs w:val="20"/>
        </w:rPr>
        <w:t xml:space="preserve"> shall comply with Title 29 Code of Federal Regulations-1910 (OSHA General Industry Standards), Title 29 Code of Federal Regulations-1926 (Construction Industry Standards) and National Fire Protection Association Codes as applicable.</w:t>
      </w:r>
    </w:p>
    <w:p w14:paraId="6DFCE6ED" w14:textId="77777777" w:rsidR="00EE5E99" w:rsidRPr="00EE5E99" w:rsidRDefault="00EE5E99" w:rsidP="00EE5E99">
      <w:pPr>
        <w:overflowPunct w:val="0"/>
        <w:autoSpaceDE w:val="0"/>
        <w:autoSpaceDN w:val="0"/>
        <w:adjustRightInd w:val="0"/>
        <w:spacing w:after="0" w:line="240" w:lineRule="auto"/>
        <w:ind w:left="1080"/>
        <w:rPr>
          <w:rFonts w:ascii="Times New Roman" w:eastAsia="Times New Roman" w:hAnsi="Times New Roman" w:cs="Times New Roman"/>
          <w:sz w:val="20"/>
          <w:szCs w:val="20"/>
        </w:rPr>
      </w:pPr>
    </w:p>
    <w:p w14:paraId="1A33F35B" w14:textId="2D2BE114" w:rsidR="00EE5E99" w:rsidRPr="00EE5E99" w:rsidRDefault="00EE5E99" w:rsidP="00EE5E99">
      <w:pPr>
        <w:overflowPunct w:val="0"/>
        <w:autoSpaceDE w:val="0"/>
        <w:autoSpaceDN w:val="0"/>
        <w:adjustRightInd w:val="0"/>
        <w:spacing w:after="0" w:line="240" w:lineRule="auto"/>
        <w:ind w:left="1080" w:hanging="360"/>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(2</w:t>
      </w:r>
      <w:r w:rsidR="00F11C24" w:rsidRPr="00EE5E99">
        <w:rPr>
          <w:rFonts w:ascii="Times New Roman" w:eastAsia="Times New Roman" w:hAnsi="Times New Roman" w:cs="Times New Roman"/>
          <w:sz w:val="20"/>
          <w:szCs w:val="20"/>
        </w:rPr>
        <w:t>) All</w:t>
      </w:r>
      <w:r w:rsidRPr="00EE5E99">
        <w:rPr>
          <w:rFonts w:ascii="Times New Roman" w:eastAsia="Times New Roman" w:hAnsi="Times New Roman" w:cs="Times New Roman"/>
          <w:sz w:val="20"/>
          <w:szCs w:val="20"/>
        </w:rPr>
        <w:t xml:space="preserve"> contractor and subcontractor employees on site at BGAD shall comply with </w:t>
      </w:r>
      <w:proofErr w:type="gramStart"/>
      <w:r w:rsidRPr="00EE5E99">
        <w:rPr>
          <w:rFonts w:ascii="Times New Roman" w:eastAsia="Times New Roman" w:hAnsi="Times New Roman" w:cs="Times New Roman"/>
          <w:sz w:val="20"/>
          <w:szCs w:val="20"/>
        </w:rPr>
        <w:t>any and all</w:t>
      </w:r>
      <w:proofErr w:type="gramEnd"/>
      <w:r w:rsidRPr="00EE5E99">
        <w:rPr>
          <w:rFonts w:ascii="Times New Roman" w:eastAsia="Times New Roman" w:hAnsi="Times New Roman" w:cs="Times New Roman"/>
          <w:sz w:val="20"/>
          <w:szCs w:val="20"/>
        </w:rPr>
        <w:t xml:space="preserve"> safety requirements as stated in the specific statement of work or technical specifications applicable to the contract/order.</w:t>
      </w:r>
    </w:p>
    <w:p w14:paraId="560BBB34" w14:textId="77777777" w:rsidR="00EE5E99" w:rsidRPr="00EE5E99" w:rsidRDefault="00EE5E99" w:rsidP="00EE5E99">
      <w:pPr>
        <w:overflowPunct w:val="0"/>
        <w:autoSpaceDE w:val="0"/>
        <w:autoSpaceDN w:val="0"/>
        <w:adjustRightInd w:val="0"/>
        <w:spacing w:after="0" w:line="240" w:lineRule="auto"/>
        <w:ind w:left="720"/>
        <w:rPr>
          <w:rFonts w:ascii="Times New Roman" w:eastAsia="Times New Roman" w:hAnsi="Times New Roman" w:cs="Times New Roman"/>
          <w:sz w:val="20"/>
          <w:szCs w:val="20"/>
        </w:rPr>
      </w:pPr>
    </w:p>
    <w:p w14:paraId="1B19AF3B" w14:textId="77777777" w:rsidR="00EE5E99" w:rsidRPr="00EE5E99" w:rsidRDefault="00EE5E99" w:rsidP="00EE5E99">
      <w:pPr>
        <w:overflowPunct w:val="0"/>
        <w:autoSpaceDE w:val="0"/>
        <w:autoSpaceDN w:val="0"/>
        <w:adjustRightInd w:val="0"/>
        <w:spacing w:after="0" w:line="240" w:lineRule="auto"/>
        <w:ind w:left="720"/>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lastRenderedPageBreak/>
        <w:t>(3)  OSHA VOLUNTARY PROTECTION PROGRAM – Blue Grass Army Depot is working towards participation in the OSHA Voluntary Protection Program (VPP).  Accordingly, BGAD expects and requires full contractor compliance with all applicable safety regulations and standards.  The contractor is responsible for maintaining, monitoring and enforcing full compliance with all applicable rules, regulations and codes.</w:t>
      </w:r>
    </w:p>
    <w:p w14:paraId="43642F25" w14:textId="77777777" w:rsidR="00EE5E99" w:rsidRPr="00EE5E99" w:rsidRDefault="00EE5E99" w:rsidP="00EE5E99">
      <w:pPr>
        <w:overflowPunct w:val="0"/>
        <w:autoSpaceDE w:val="0"/>
        <w:autoSpaceDN w:val="0"/>
        <w:adjustRightInd w:val="0"/>
        <w:spacing w:after="0" w:line="240" w:lineRule="auto"/>
        <w:ind w:left="720"/>
        <w:rPr>
          <w:rFonts w:ascii="Times New Roman" w:eastAsia="Times New Roman" w:hAnsi="Times New Roman" w:cs="Times New Roman"/>
          <w:sz w:val="20"/>
          <w:szCs w:val="20"/>
        </w:rPr>
      </w:pPr>
    </w:p>
    <w:p w14:paraId="75716792" w14:textId="143757B4" w:rsidR="00EE5E99" w:rsidRPr="00EE5E99" w:rsidRDefault="00EE5E99" w:rsidP="00EE5E99">
      <w:pPr>
        <w:overflowPunct w:val="0"/>
        <w:autoSpaceDE w:val="0"/>
        <w:autoSpaceDN w:val="0"/>
        <w:adjustRightInd w:val="0"/>
        <w:spacing w:after="0" w:line="240" w:lineRule="auto"/>
        <w:ind w:left="720"/>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(4)  JOB HAZARD ANALYSIS (JHA) – Prior to the start of work, the contractor shall prepare a JHA for each phase of work that will be done under the contract. A phase is defined as operations involving a certain type of work. Some examples would be demolition, excavation, masonry work, concrete pouring, roofing, and electrical wiring. Work done by each subcontractor is also a phase. The JHA will list the activity being performed and identify the sequence of work steps, the hazards associated with each step, and the procedures, safeguards, and or training that will be taken to eliminate the hazards or reduce the risk to an acceptable level. Copies of the JHA will be given to the Contracting Officer’s Representative (COR) prior to the start of work.  JOB HAZARD ANALYSIS information may be accessed at:  </w:t>
      </w:r>
      <w:hyperlink r:id="rId14" w:tooltip="Job Hazard Analysis, OSHA Publication 3071" w:history="1">
        <w:r w:rsidRPr="00EE5E99">
          <w:rPr>
            <w:rFonts w:ascii="Times New Roman" w:eastAsia="Times New Roman" w:hAnsi="Times New Roman" w:cs="Times New Roman"/>
            <w:color w:val="0000FF"/>
            <w:sz w:val="20"/>
            <w:szCs w:val="20"/>
            <w:u w:val="single"/>
          </w:rPr>
          <w:t>Job Hazard Analysis, OSHA Publication 3071</w:t>
        </w:r>
      </w:hyperlink>
      <w:r w:rsidRPr="00EE5E99">
        <w:rPr>
          <w:rFonts w:ascii="Times New Roman" w:eastAsia="Times New Roman" w:hAnsi="Times New Roman" w:cs="Times New Roman"/>
          <w:color w:val="003399"/>
          <w:sz w:val="20"/>
          <w:szCs w:val="20"/>
        </w:rPr>
        <w:t xml:space="preserve">.  </w:t>
      </w:r>
      <w:r w:rsidRPr="00EE5E99">
        <w:rPr>
          <w:rFonts w:ascii="Times New Roman" w:eastAsia="Times New Roman" w:hAnsi="Times New Roman" w:cs="Times New Roman"/>
          <w:sz w:val="20"/>
          <w:szCs w:val="20"/>
        </w:rPr>
        <w:t>NOTE: Review of a JHA does not constitute approval of the adequacy of the safety measures identified for the job or compliance with OSHA rules and regulations.</w:t>
      </w:r>
    </w:p>
    <w:p w14:paraId="1A9F30AC" w14:textId="77777777" w:rsidR="00EE5E99" w:rsidRPr="00EE5E99" w:rsidRDefault="00EE5E99" w:rsidP="00EE5E99">
      <w:pPr>
        <w:overflowPunct w:val="0"/>
        <w:autoSpaceDE w:val="0"/>
        <w:autoSpaceDN w:val="0"/>
        <w:adjustRightInd w:val="0"/>
        <w:spacing w:after="0" w:line="240" w:lineRule="auto"/>
        <w:ind w:left="720"/>
        <w:rPr>
          <w:rFonts w:ascii="Times New Roman" w:eastAsia="Times New Roman" w:hAnsi="Times New Roman" w:cs="Times New Roman"/>
          <w:sz w:val="20"/>
          <w:szCs w:val="20"/>
        </w:rPr>
      </w:pPr>
    </w:p>
    <w:p w14:paraId="681AE7DC" w14:textId="77777777" w:rsidR="00EE5E99" w:rsidRPr="00EE5E99" w:rsidRDefault="00EE5E99" w:rsidP="00EE5E99">
      <w:pPr>
        <w:overflowPunct w:val="0"/>
        <w:autoSpaceDE w:val="0"/>
        <w:autoSpaceDN w:val="0"/>
        <w:adjustRightInd w:val="0"/>
        <w:spacing w:after="0" w:line="240" w:lineRule="auto"/>
        <w:ind w:left="720"/>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(5)  FALL PROTECTION – Particular attention is directed to the OSHA Fall Protection Requirements.  Personnel performing any work on elevated surfaces, six (6) feet or more above a lower level, shall comply with 29 CFR 1926.500 through 1926.503.</w:t>
      </w:r>
    </w:p>
    <w:p w14:paraId="6B3DD7A8" w14:textId="77777777" w:rsidR="00EE5E99" w:rsidRPr="00EE5E99" w:rsidRDefault="00EE5E99" w:rsidP="00EE5E99">
      <w:pPr>
        <w:overflowPunct w:val="0"/>
        <w:autoSpaceDE w:val="0"/>
        <w:autoSpaceDN w:val="0"/>
        <w:adjustRightInd w:val="0"/>
        <w:spacing w:after="0" w:line="240" w:lineRule="auto"/>
        <w:ind w:left="720"/>
        <w:rPr>
          <w:rFonts w:ascii="Times New Roman" w:eastAsia="Times New Roman" w:hAnsi="Times New Roman" w:cs="Times New Roman"/>
          <w:sz w:val="20"/>
          <w:szCs w:val="20"/>
        </w:rPr>
      </w:pPr>
    </w:p>
    <w:p w14:paraId="3E874816" w14:textId="49306750" w:rsidR="00EE5E99" w:rsidRPr="00EE5E99" w:rsidRDefault="00EE5E99" w:rsidP="00EE5E99">
      <w:pPr>
        <w:overflowPunct w:val="0"/>
        <w:autoSpaceDE w:val="0"/>
        <w:autoSpaceDN w:val="0"/>
        <w:adjustRightInd w:val="0"/>
        <w:spacing w:after="0" w:line="240" w:lineRule="auto"/>
        <w:ind w:left="720"/>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(6)  ELECTRICAL SAFETY – Particular attention is directed to the current edition of NFPA 70E, “Standard for Electrical Safety in the Workplace”. </w:t>
      </w:r>
      <w:r w:rsidR="00EB487A" w:rsidRPr="00EE5E99">
        <w:rPr>
          <w:rFonts w:ascii="Times New Roman" w:eastAsia="Times New Roman" w:hAnsi="Times New Roman" w:cs="Times New Roman"/>
          <w:sz w:val="20"/>
          <w:szCs w:val="20"/>
        </w:rPr>
        <w:t>Contractors</w:t>
      </w:r>
      <w:r w:rsidRPr="00EE5E99">
        <w:rPr>
          <w:rFonts w:ascii="Times New Roman" w:eastAsia="Times New Roman" w:hAnsi="Times New Roman" w:cs="Times New Roman"/>
          <w:sz w:val="20"/>
          <w:szCs w:val="20"/>
        </w:rPr>
        <w:t xml:space="preserve"> shall fully comply with all sections of this standard.</w:t>
      </w:r>
    </w:p>
    <w:p w14:paraId="66E537CD" w14:textId="77777777" w:rsidR="00EE5E99" w:rsidRPr="00EE5E99" w:rsidRDefault="00EE5E99" w:rsidP="00EE5E99">
      <w:pPr>
        <w:overflowPunct w:val="0"/>
        <w:autoSpaceDE w:val="0"/>
        <w:autoSpaceDN w:val="0"/>
        <w:adjustRightInd w:val="0"/>
        <w:spacing w:after="0" w:line="240" w:lineRule="auto"/>
        <w:ind w:left="720"/>
        <w:rPr>
          <w:rFonts w:ascii="Times New Roman" w:eastAsia="Times New Roman" w:hAnsi="Times New Roman" w:cs="Times New Roman"/>
          <w:sz w:val="20"/>
          <w:szCs w:val="20"/>
        </w:rPr>
      </w:pPr>
    </w:p>
    <w:p w14:paraId="029A9C14" w14:textId="30B9F8EF" w:rsidR="00EE5E99" w:rsidRPr="00EE5E99" w:rsidRDefault="00EE5E99" w:rsidP="00EE5E99">
      <w:pPr>
        <w:overflowPunct w:val="0"/>
        <w:autoSpaceDE w:val="0"/>
        <w:autoSpaceDN w:val="0"/>
        <w:adjustRightInd w:val="0"/>
        <w:spacing w:before="100" w:after="100" w:line="240" w:lineRule="auto"/>
        <w:ind w:left="720"/>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(7</w:t>
      </w:r>
      <w:r w:rsidR="00EB487A" w:rsidRPr="00EE5E99">
        <w:rPr>
          <w:rFonts w:ascii="Times New Roman" w:eastAsia="Times New Roman" w:hAnsi="Times New Roman" w:cs="Times New Roman"/>
          <w:sz w:val="20"/>
          <w:szCs w:val="20"/>
        </w:rPr>
        <w:t>) EXPLOSIVE</w:t>
      </w:r>
      <w:r w:rsidRPr="00EE5E99">
        <w:rPr>
          <w:rFonts w:ascii="Times New Roman" w:eastAsia="Times New Roman" w:hAnsi="Times New Roman" w:cs="Times New Roman"/>
          <w:sz w:val="20"/>
          <w:szCs w:val="20"/>
        </w:rPr>
        <w:t xml:space="preserve"> SAFETY - A waiver, risk assessment (RA) or other restrictions affecting the performance of a project may be generated by BGAD or Blue Grass Chemical Activity (BGCA).  Work restrictions may be imposed on contractors due to hazards associated with explosive quantity distance and/or chemical weapons exposure due to the nature of depot operations.  Restrictions may include alternate work schedules (hours/days), depot operational changes or incidents that require evacuation of the site, and other issues that impact the contractor’s ability to perform the job.  Anticipated restrictions will be provided prior to start of work so impacts are understood, incorporated into the schedule, and strictly followed.  Contractors will be briefed on explosive safety issues and acknowledge receipt of training before operations begin.</w:t>
      </w:r>
    </w:p>
    <w:p w14:paraId="00624E43" w14:textId="77777777" w:rsidR="00EE5E99" w:rsidRPr="00EE5E99" w:rsidRDefault="00EE5E99" w:rsidP="00EE5E99">
      <w:pPr>
        <w:overflowPunct w:val="0"/>
        <w:autoSpaceDE w:val="0"/>
        <w:autoSpaceDN w:val="0"/>
        <w:adjustRightInd w:val="0"/>
        <w:spacing w:after="0" w:line="240" w:lineRule="auto"/>
        <w:ind w:left="720"/>
        <w:rPr>
          <w:rFonts w:ascii="Times New Roman" w:eastAsia="Times New Roman" w:hAnsi="Times New Roman" w:cs="Times New Roman"/>
          <w:sz w:val="20"/>
          <w:szCs w:val="20"/>
        </w:rPr>
      </w:pPr>
    </w:p>
    <w:p w14:paraId="56610D26" w14:textId="49379BEF" w:rsidR="00EE5E99" w:rsidRPr="00EE5E99" w:rsidRDefault="00EE5E99" w:rsidP="00EE5E99">
      <w:pPr>
        <w:overflowPunct w:val="0"/>
        <w:autoSpaceDE w:val="0"/>
        <w:autoSpaceDN w:val="0"/>
        <w:adjustRightInd w:val="0"/>
        <w:spacing w:after="0" w:line="240" w:lineRule="auto"/>
        <w:ind w:left="720"/>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(8</w:t>
      </w:r>
      <w:r w:rsidR="00EB487A" w:rsidRPr="00EE5E99">
        <w:rPr>
          <w:rFonts w:ascii="Times New Roman" w:eastAsia="Times New Roman" w:hAnsi="Times New Roman" w:cs="Times New Roman"/>
          <w:sz w:val="20"/>
          <w:szCs w:val="20"/>
        </w:rPr>
        <w:t>) SAFETY</w:t>
      </w:r>
      <w:r w:rsidRPr="00EE5E99">
        <w:rPr>
          <w:rFonts w:ascii="Times New Roman" w:eastAsia="Times New Roman" w:hAnsi="Times New Roman" w:cs="Times New Roman"/>
          <w:sz w:val="20"/>
          <w:szCs w:val="20"/>
        </w:rPr>
        <w:t xml:space="preserve"> PLAN- Contractors with ten (10) or more employees will submit a written Contractor Safety Plan to the Contracting Officer within five (5) days after receipt of the notice to proceed.  The Safety Plan is the contractor’s safety and health policy and program document. It is not intended to address specific technical safety and health requirements. The following areas are typically addressed in a safety plan, but a plan can be job specific </w:t>
      </w:r>
      <w:proofErr w:type="gramStart"/>
      <w:r w:rsidRPr="00EE5E99">
        <w:rPr>
          <w:rFonts w:ascii="Times New Roman" w:eastAsia="Times New Roman" w:hAnsi="Times New Roman" w:cs="Times New Roman"/>
          <w:sz w:val="20"/>
          <w:szCs w:val="20"/>
        </w:rPr>
        <w:t>and also</w:t>
      </w:r>
      <w:proofErr w:type="gramEnd"/>
      <w:r w:rsidRPr="00EE5E99">
        <w:rPr>
          <w:rFonts w:ascii="Times New Roman" w:eastAsia="Times New Roman" w:hAnsi="Times New Roman" w:cs="Times New Roman"/>
          <w:sz w:val="20"/>
          <w:szCs w:val="20"/>
        </w:rPr>
        <w:t xml:space="preserve"> address any unusual or unique aspects of the project or activity for which it is written:</w:t>
      </w:r>
    </w:p>
    <w:p w14:paraId="64424D1A" w14:textId="77777777" w:rsidR="00EE5E99" w:rsidRPr="00EE5E99" w:rsidRDefault="00EE5E99" w:rsidP="00EE5E99">
      <w:pPr>
        <w:overflowPunct w:val="0"/>
        <w:autoSpaceDE w:val="0"/>
        <w:autoSpaceDN w:val="0"/>
        <w:adjustRightInd w:val="0"/>
        <w:spacing w:after="0" w:line="240" w:lineRule="auto"/>
        <w:ind w:left="720"/>
        <w:rPr>
          <w:rFonts w:ascii="Times New Roman" w:eastAsia="Times New Roman" w:hAnsi="Times New Roman" w:cs="Times New Roman"/>
          <w:sz w:val="20"/>
          <w:szCs w:val="20"/>
        </w:rPr>
      </w:pPr>
    </w:p>
    <w:p w14:paraId="5E94DA60" w14:textId="625055A3" w:rsidR="00EE5E99" w:rsidRPr="00EE5E99" w:rsidRDefault="00EE5E99" w:rsidP="00EE5E99">
      <w:pPr>
        <w:autoSpaceDN w:val="0"/>
        <w:spacing w:after="0" w:line="240" w:lineRule="auto"/>
        <w:ind w:left="720"/>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(9</w:t>
      </w:r>
      <w:r w:rsidR="00EB487A" w:rsidRPr="00EE5E99">
        <w:rPr>
          <w:rFonts w:ascii="Times New Roman" w:eastAsia="Times New Roman" w:hAnsi="Times New Roman" w:cs="Times New Roman"/>
          <w:sz w:val="20"/>
          <w:szCs w:val="20"/>
        </w:rPr>
        <w:t>) Statement</w:t>
      </w:r>
      <w:r w:rsidRPr="00EE5E99">
        <w:rPr>
          <w:rFonts w:ascii="Times New Roman" w:eastAsia="Times New Roman" w:hAnsi="Times New Roman" w:cs="Times New Roman"/>
          <w:sz w:val="20"/>
          <w:szCs w:val="20"/>
        </w:rPr>
        <w:t xml:space="preserve"> of safety and health policy.  </w:t>
      </w:r>
    </w:p>
    <w:p w14:paraId="0F8A7F5A" w14:textId="6E784A68" w:rsidR="00EE5E99" w:rsidRPr="00EE5E99" w:rsidRDefault="00EE5E99" w:rsidP="00EE5E99">
      <w:pPr>
        <w:autoSpaceDN w:val="0"/>
        <w:spacing w:after="0" w:line="240" w:lineRule="auto"/>
        <w:ind w:left="1800" w:hanging="360"/>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(a</w:t>
      </w:r>
      <w:r w:rsidR="00EB487A" w:rsidRPr="00EE5E99">
        <w:rPr>
          <w:rFonts w:ascii="Times New Roman" w:eastAsia="Times New Roman" w:hAnsi="Times New Roman" w:cs="Times New Roman"/>
          <w:sz w:val="20"/>
          <w:szCs w:val="20"/>
        </w:rPr>
        <w:t>) Administrative</w:t>
      </w:r>
      <w:r w:rsidRPr="00EE5E99">
        <w:rPr>
          <w:rFonts w:ascii="Times New Roman" w:eastAsia="Times New Roman" w:hAnsi="Times New Roman" w:cs="Times New Roman"/>
          <w:sz w:val="20"/>
          <w:szCs w:val="20"/>
        </w:rPr>
        <w:t xml:space="preserve"> responsibilities for implementing the safety plan; identification and accountability of personnel responsible for safety and accident prevention.</w:t>
      </w:r>
    </w:p>
    <w:p w14:paraId="4F445771" w14:textId="77777777" w:rsidR="00EE5E99" w:rsidRPr="00EE5E99" w:rsidRDefault="00EE5E99" w:rsidP="00EE5E99">
      <w:pPr>
        <w:numPr>
          <w:ilvl w:val="0"/>
          <w:numId w:val="2"/>
        </w:num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 Means for coordinating and controlling work activities of contractors, subcontractors, and suppliers; responsibility of subcontractors to comply with the safety plan.</w:t>
      </w:r>
    </w:p>
    <w:p w14:paraId="0BDB694A" w14:textId="70BEB335" w:rsidR="00EE5E99" w:rsidRPr="00EE5E99" w:rsidRDefault="00EE5E99" w:rsidP="00EE5E99">
      <w:pPr>
        <w:numPr>
          <w:ilvl w:val="0"/>
          <w:numId w:val="2"/>
        </w:num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Plans for initial safety indoctrination and </w:t>
      </w:r>
      <w:r w:rsidR="00EB487A" w:rsidRPr="00EE5E99">
        <w:rPr>
          <w:rFonts w:ascii="Times New Roman" w:eastAsia="Times New Roman" w:hAnsi="Times New Roman" w:cs="Times New Roman"/>
          <w:sz w:val="20"/>
          <w:szCs w:val="20"/>
        </w:rPr>
        <w:t>follow-up</w:t>
      </w:r>
      <w:r w:rsidRPr="00EE5E99">
        <w:rPr>
          <w:rFonts w:ascii="Times New Roman" w:eastAsia="Times New Roman" w:hAnsi="Times New Roman" w:cs="Times New Roman"/>
          <w:sz w:val="20"/>
          <w:szCs w:val="20"/>
        </w:rPr>
        <w:t xml:space="preserve"> safety training.</w:t>
      </w:r>
    </w:p>
    <w:p w14:paraId="7B62EA2F" w14:textId="77777777" w:rsidR="00EE5E99" w:rsidRPr="00EE5E99" w:rsidRDefault="00EE5E99" w:rsidP="00EE5E99">
      <w:pPr>
        <w:numPr>
          <w:ilvl w:val="0"/>
          <w:numId w:val="2"/>
        </w:num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Provisions for frequent safety inspections of work sites, material, equipment, and employees to ensure compliance with the Plan; means for recording inspections and deficiencies and the means, timetable, and individual responsible for their correction.</w:t>
      </w:r>
    </w:p>
    <w:p w14:paraId="1CBF1705" w14:textId="77777777" w:rsidR="00EE5E99" w:rsidRPr="00EE5E99" w:rsidRDefault="00EE5E99" w:rsidP="00EE5E99">
      <w:pPr>
        <w:numPr>
          <w:ilvl w:val="0"/>
          <w:numId w:val="2"/>
        </w:num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Responsibilities for investigating and reporting accidents, reporting occupational health exposure, maintaining accident and exposure data, reports, and logs.</w:t>
      </w:r>
    </w:p>
    <w:p w14:paraId="69E2DDBA" w14:textId="77777777" w:rsidR="00EE5E99" w:rsidRPr="00EE5E99" w:rsidRDefault="00EE5E99" w:rsidP="00EE5E99">
      <w:pPr>
        <w:numPr>
          <w:ilvl w:val="0"/>
          <w:numId w:val="2"/>
        </w:num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Emergency response capability to minimize the consequences of accidents.</w:t>
      </w:r>
    </w:p>
    <w:p w14:paraId="3F610A47" w14:textId="77777777" w:rsidR="00EE5E99" w:rsidRPr="00EE5E99" w:rsidRDefault="00EE5E99" w:rsidP="00EE5E99">
      <w:pPr>
        <w:numPr>
          <w:ilvl w:val="0"/>
          <w:numId w:val="2"/>
        </w:num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Contingency plans for severe weather such as windstorms, lightning, tornados, etc.</w:t>
      </w:r>
    </w:p>
    <w:p w14:paraId="08D41A3E" w14:textId="77777777" w:rsidR="00EE5E99" w:rsidRPr="00EE5E99" w:rsidRDefault="00EE5E99" w:rsidP="00EE5E99">
      <w:pPr>
        <w:numPr>
          <w:ilvl w:val="0"/>
          <w:numId w:val="2"/>
        </w:num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Plans for maintaining job site cleanup and safe access.</w:t>
      </w:r>
    </w:p>
    <w:p w14:paraId="4BFF64D6" w14:textId="77777777" w:rsidR="00EE5E99" w:rsidRPr="00EE5E99" w:rsidRDefault="00EE5E99" w:rsidP="00EE5E99">
      <w:pPr>
        <w:numPr>
          <w:ilvl w:val="0"/>
          <w:numId w:val="2"/>
        </w:num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lastRenderedPageBreak/>
        <w:t>Public safety requirements such as signs and barricades.</w:t>
      </w:r>
    </w:p>
    <w:p w14:paraId="1FCC34F2" w14:textId="77777777" w:rsidR="00EE5E99" w:rsidRPr="00EE5E99" w:rsidRDefault="00EE5E99" w:rsidP="00EE5E99">
      <w:pPr>
        <w:numPr>
          <w:ilvl w:val="0"/>
          <w:numId w:val="2"/>
        </w:num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Local requirements that must be addressed.</w:t>
      </w:r>
    </w:p>
    <w:p w14:paraId="7817DB29" w14:textId="77777777" w:rsidR="00EE5E99" w:rsidRPr="00EE5E99" w:rsidRDefault="00EE5E99" w:rsidP="00EE5E99">
      <w:pPr>
        <w:numPr>
          <w:ilvl w:val="0"/>
          <w:numId w:val="2"/>
        </w:num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Prevention of alcohol and drug abuse on the job.</w:t>
      </w:r>
    </w:p>
    <w:p w14:paraId="463FBD63" w14:textId="77777777" w:rsidR="00EE5E99" w:rsidRPr="00EE5E99" w:rsidRDefault="00EE5E99" w:rsidP="00EE5E99">
      <w:pPr>
        <w:numPr>
          <w:ilvl w:val="0"/>
          <w:numId w:val="2"/>
        </w:num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Details of hazard communication program.</w:t>
      </w:r>
    </w:p>
    <w:p w14:paraId="165164CC" w14:textId="77777777" w:rsidR="00EE5E99" w:rsidRPr="00EE5E99" w:rsidRDefault="00EE5E99" w:rsidP="00EE5E99">
      <w:pPr>
        <w:numPr>
          <w:ilvl w:val="0"/>
          <w:numId w:val="2"/>
        </w:num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Provisions for updating the plan.</w:t>
      </w:r>
    </w:p>
    <w:p w14:paraId="4B9493D1" w14:textId="77777777" w:rsidR="00EE5E99" w:rsidRPr="00EE5E99" w:rsidRDefault="00EE5E99" w:rsidP="00EE5E99">
      <w:pPr>
        <w:overflowPunct w:val="0"/>
        <w:autoSpaceDE w:val="0"/>
        <w:autoSpaceDN w:val="0"/>
        <w:adjustRightInd w:val="0"/>
        <w:spacing w:after="0" w:line="240" w:lineRule="auto"/>
        <w:ind w:left="780"/>
        <w:rPr>
          <w:rFonts w:ascii="Times New Roman" w:eastAsia="Times New Roman" w:hAnsi="Times New Roman" w:cs="Times New Roman"/>
          <w:sz w:val="20"/>
          <w:szCs w:val="20"/>
        </w:rPr>
      </w:pPr>
    </w:p>
    <w:p w14:paraId="1DF78B20" w14:textId="6B6146AA" w:rsidR="00EE5E99" w:rsidRPr="00EE5E99" w:rsidRDefault="00EE5E99" w:rsidP="00EE5E99">
      <w:pPr>
        <w:overflowPunct w:val="0"/>
        <w:autoSpaceDE w:val="0"/>
        <w:autoSpaceDN w:val="0"/>
        <w:adjustRightInd w:val="0"/>
        <w:spacing w:after="0" w:line="240" w:lineRule="auto"/>
        <w:ind w:left="720"/>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(10</w:t>
      </w:r>
      <w:r w:rsidR="00EB487A" w:rsidRPr="00EE5E99">
        <w:rPr>
          <w:rFonts w:ascii="Times New Roman" w:eastAsia="Times New Roman" w:hAnsi="Times New Roman" w:cs="Times New Roman"/>
          <w:sz w:val="20"/>
          <w:szCs w:val="20"/>
        </w:rPr>
        <w:t>) An</w:t>
      </w:r>
      <w:r w:rsidRPr="00EE5E99">
        <w:rPr>
          <w:rFonts w:ascii="Times New Roman" w:eastAsia="Times New Roman" w:hAnsi="Times New Roman" w:cs="Times New Roman"/>
          <w:sz w:val="20"/>
          <w:szCs w:val="20"/>
        </w:rPr>
        <w:t xml:space="preserve"> updated copy of the Safety Plan will </w:t>
      </w:r>
      <w:proofErr w:type="gramStart"/>
      <w:r w:rsidRPr="00EE5E99">
        <w:rPr>
          <w:rFonts w:ascii="Times New Roman" w:eastAsia="Times New Roman" w:hAnsi="Times New Roman" w:cs="Times New Roman"/>
          <w:sz w:val="20"/>
          <w:szCs w:val="20"/>
        </w:rPr>
        <w:t>be available on the job site at all times</w:t>
      </w:r>
      <w:proofErr w:type="gramEnd"/>
      <w:r w:rsidRPr="00EE5E99">
        <w:rPr>
          <w:rFonts w:ascii="Times New Roman" w:eastAsia="Times New Roman" w:hAnsi="Times New Roman" w:cs="Times New Roman"/>
          <w:sz w:val="20"/>
          <w:szCs w:val="20"/>
        </w:rPr>
        <w:t xml:space="preserve">.  The Safety Plan will be made available to the Contracting Officer for review should it be requested.  Review of the Safety Plan does not connote approval of the adequacy of the safety measures outlined for the job or of compliance with OSHA requirements. </w:t>
      </w:r>
    </w:p>
    <w:p w14:paraId="3CA10811" w14:textId="77777777" w:rsidR="00EE5E99" w:rsidRPr="00EE5E99" w:rsidRDefault="00EE5E99" w:rsidP="00EE5E99">
      <w:pPr>
        <w:overflowPunct w:val="0"/>
        <w:autoSpaceDE w:val="0"/>
        <w:autoSpaceDN w:val="0"/>
        <w:adjustRightInd w:val="0"/>
        <w:spacing w:after="0" w:line="240" w:lineRule="auto"/>
        <w:ind w:left="1080"/>
        <w:rPr>
          <w:rFonts w:ascii="Times New Roman" w:eastAsia="Times New Roman" w:hAnsi="Times New Roman" w:cs="Times New Roman"/>
          <w:sz w:val="20"/>
          <w:szCs w:val="20"/>
        </w:rPr>
      </w:pPr>
    </w:p>
    <w:p w14:paraId="08BF4BEC" w14:textId="04E56016" w:rsidR="00EE5E99" w:rsidRPr="00EE5E99" w:rsidRDefault="00EE5E99" w:rsidP="00EE5E99">
      <w:pPr>
        <w:overflowPunct w:val="0"/>
        <w:autoSpaceDE w:val="0"/>
        <w:autoSpaceDN w:val="0"/>
        <w:adjustRightInd w:val="0"/>
        <w:spacing w:after="0" w:line="240" w:lineRule="auto"/>
        <w:ind w:left="696"/>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(11</w:t>
      </w:r>
      <w:r w:rsidR="00EB487A" w:rsidRPr="00EE5E99">
        <w:rPr>
          <w:rFonts w:ascii="Times New Roman" w:eastAsia="Times New Roman" w:hAnsi="Times New Roman" w:cs="Times New Roman"/>
          <w:sz w:val="20"/>
          <w:szCs w:val="20"/>
        </w:rPr>
        <w:t>) In</w:t>
      </w:r>
      <w:r w:rsidRPr="00EE5E99">
        <w:rPr>
          <w:rFonts w:ascii="Times New Roman" w:eastAsia="Times New Roman" w:hAnsi="Times New Roman" w:cs="Times New Roman"/>
          <w:sz w:val="20"/>
          <w:szCs w:val="20"/>
        </w:rPr>
        <w:t xml:space="preserve"> any conflict between this attachment and other standards, rules or regulations, the stricter of the two shall apply.  </w:t>
      </w:r>
    </w:p>
    <w:p w14:paraId="2DD044BF" w14:textId="77777777" w:rsidR="00EE5E99" w:rsidRPr="00EE5E99" w:rsidRDefault="00EE5E99" w:rsidP="00EE5E99">
      <w:pPr>
        <w:overflowPunct w:val="0"/>
        <w:autoSpaceDE w:val="0"/>
        <w:autoSpaceDN w:val="0"/>
        <w:adjustRightInd w:val="0"/>
        <w:spacing w:after="0" w:line="240" w:lineRule="auto"/>
        <w:ind w:left="696"/>
        <w:rPr>
          <w:rFonts w:ascii="Times New Roman" w:eastAsia="Times New Roman" w:hAnsi="Times New Roman" w:cs="Times New Roman"/>
          <w:sz w:val="20"/>
          <w:szCs w:val="20"/>
        </w:rPr>
      </w:pPr>
    </w:p>
    <w:p w14:paraId="29EA2D14" w14:textId="1EC0FBC7" w:rsidR="00EE5E99" w:rsidRPr="00EE5E99" w:rsidRDefault="00EE5E99" w:rsidP="00EE5E99">
      <w:pPr>
        <w:overflowPunct w:val="0"/>
        <w:autoSpaceDE w:val="0"/>
        <w:autoSpaceDN w:val="0"/>
        <w:adjustRightInd w:val="0"/>
        <w:spacing w:after="0" w:line="240" w:lineRule="auto"/>
        <w:ind w:left="696"/>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(12</w:t>
      </w:r>
      <w:r w:rsidR="00EB487A" w:rsidRPr="00EE5E99">
        <w:rPr>
          <w:rFonts w:ascii="Times New Roman" w:eastAsia="Times New Roman" w:hAnsi="Times New Roman" w:cs="Times New Roman"/>
          <w:sz w:val="20"/>
          <w:szCs w:val="20"/>
        </w:rPr>
        <w:t>) The</w:t>
      </w:r>
      <w:r w:rsidRPr="00EE5E99">
        <w:rPr>
          <w:rFonts w:ascii="Times New Roman" w:eastAsia="Times New Roman" w:hAnsi="Times New Roman" w:cs="Times New Roman"/>
          <w:sz w:val="20"/>
          <w:szCs w:val="20"/>
        </w:rPr>
        <w:t xml:space="preserve"> contractor </w:t>
      </w:r>
      <w:proofErr w:type="gramStart"/>
      <w:r w:rsidRPr="00EE5E99">
        <w:rPr>
          <w:rFonts w:ascii="Times New Roman" w:eastAsia="Times New Roman" w:hAnsi="Times New Roman" w:cs="Times New Roman"/>
          <w:sz w:val="20"/>
          <w:szCs w:val="20"/>
        </w:rPr>
        <w:t>is at all times</w:t>
      </w:r>
      <w:proofErr w:type="gramEnd"/>
      <w:r w:rsidRPr="00EE5E99">
        <w:rPr>
          <w:rFonts w:ascii="Times New Roman" w:eastAsia="Times New Roman" w:hAnsi="Times New Roman" w:cs="Times New Roman"/>
          <w:sz w:val="20"/>
          <w:szCs w:val="20"/>
        </w:rPr>
        <w:t xml:space="preserve"> responsible for job-site safety.</w:t>
      </w:r>
      <w:bookmarkStart w:id="2" w:name="OLE_LINK1"/>
      <w:bookmarkStart w:id="3" w:name="OLE_LINK2"/>
    </w:p>
    <w:p w14:paraId="17D01C01" w14:textId="77777777" w:rsidR="00EE5E99" w:rsidRPr="00EE5E99" w:rsidRDefault="00EE5E99" w:rsidP="00EE5E99">
      <w:pPr>
        <w:overflowPunct w:val="0"/>
        <w:autoSpaceDE w:val="0"/>
        <w:autoSpaceDN w:val="0"/>
        <w:adjustRightInd w:val="0"/>
        <w:spacing w:after="0" w:line="240" w:lineRule="auto"/>
        <w:ind w:left="696"/>
        <w:rPr>
          <w:rFonts w:ascii="Times New Roman" w:eastAsia="Times New Roman" w:hAnsi="Times New Roman" w:cs="Times New Roman"/>
          <w:sz w:val="20"/>
          <w:szCs w:val="20"/>
        </w:rPr>
      </w:pPr>
    </w:p>
    <w:p w14:paraId="25CF0DA2" w14:textId="305956C5" w:rsidR="00EE5E99" w:rsidRPr="00EE5E99" w:rsidRDefault="00EE5E99" w:rsidP="00EE5E99">
      <w:pPr>
        <w:overflowPunct w:val="0"/>
        <w:autoSpaceDE w:val="0"/>
        <w:autoSpaceDN w:val="0"/>
        <w:adjustRightInd w:val="0"/>
        <w:spacing w:after="0" w:line="240" w:lineRule="auto"/>
        <w:ind w:left="696"/>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(13</w:t>
      </w:r>
      <w:r w:rsidR="00EB487A" w:rsidRPr="00EE5E99">
        <w:rPr>
          <w:rFonts w:ascii="Times New Roman" w:eastAsia="Times New Roman" w:hAnsi="Times New Roman" w:cs="Times New Roman"/>
          <w:sz w:val="20"/>
          <w:szCs w:val="20"/>
        </w:rPr>
        <w:t>) Temporary</w:t>
      </w:r>
      <w:r w:rsidRPr="00EE5E99">
        <w:rPr>
          <w:rFonts w:ascii="Times New Roman" w:eastAsia="Times New Roman" w:hAnsi="Times New Roman" w:cs="Times New Roman"/>
          <w:sz w:val="20"/>
          <w:szCs w:val="20"/>
        </w:rPr>
        <w:t xml:space="preserve"> Structures:</w:t>
      </w:r>
    </w:p>
    <w:p w14:paraId="134ACD55" w14:textId="77777777" w:rsidR="00EE5E99" w:rsidRPr="00EE5E99" w:rsidRDefault="00EE5E99" w:rsidP="00EE5E99">
      <w:pPr>
        <w:overflowPunct w:val="0"/>
        <w:autoSpaceDE w:val="0"/>
        <w:autoSpaceDN w:val="0"/>
        <w:adjustRightInd w:val="0"/>
        <w:spacing w:after="0" w:line="240" w:lineRule="auto"/>
        <w:ind w:left="1080"/>
        <w:rPr>
          <w:rFonts w:ascii="Times New Roman" w:eastAsia="Times New Roman" w:hAnsi="Times New Roman" w:cs="Times New Roman"/>
          <w:sz w:val="20"/>
          <w:szCs w:val="20"/>
        </w:rPr>
      </w:pPr>
    </w:p>
    <w:p w14:paraId="37B3E250" w14:textId="77777777" w:rsidR="00EE5E99" w:rsidRPr="00EE5E99" w:rsidRDefault="00EE5E99" w:rsidP="00EE5E99">
      <w:pPr>
        <w:overflowPunct w:val="0"/>
        <w:autoSpaceDE w:val="0"/>
        <w:autoSpaceDN w:val="0"/>
        <w:adjustRightInd w:val="0"/>
        <w:spacing w:after="0" w:line="240" w:lineRule="auto"/>
        <w:ind w:left="1440" w:hanging="270"/>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(a)  The Contractor will be required to comply with Corps of Engineers Manual EM 385</w:t>
      </w:r>
      <w:r w:rsidRPr="00EE5E99">
        <w:rPr>
          <w:rFonts w:ascii="Times New Roman" w:eastAsia="Times New Roman" w:hAnsi="Times New Roman" w:cs="Times New Roman"/>
          <w:sz w:val="20"/>
          <w:szCs w:val="20"/>
        </w:rPr>
        <w:noBreakHyphen/>
        <w:t>1</w:t>
      </w:r>
      <w:r w:rsidRPr="00EE5E99">
        <w:rPr>
          <w:rFonts w:ascii="Times New Roman" w:eastAsia="Times New Roman" w:hAnsi="Times New Roman" w:cs="Times New Roman"/>
          <w:sz w:val="20"/>
          <w:szCs w:val="20"/>
        </w:rPr>
        <w:noBreakHyphen/>
        <w:t>1.</w:t>
      </w:r>
    </w:p>
    <w:p w14:paraId="0AFDE5E4" w14:textId="77777777" w:rsidR="00EE5E99" w:rsidRPr="00EE5E99" w:rsidRDefault="00EE5E99" w:rsidP="00EE5E99">
      <w:pPr>
        <w:overflowPunct w:val="0"/>
        <w:autoSpaceDE w:val="0"/>
        <w:autoSpaceDN w:val="0"/>
        <w:adjustRightInd w:val="0"/>
        <w:spacing w:after="0" w:line="240" w:lineRule="auto"/>
        <w:ind w:left="1440"/>
        <w:rPr>
          <w:rFonts w:ascii="Times New Roman" w:eastAsia="Times New Roman" w:hAnsi="Times New Roman" w:cs="Times New Roman"/>
          <w:sz w:val="20"/>
          <w:szCs w:val="20"/>
        </w:rPr>
      </w:pPr>
    </w:p>
    <w:p w14:paraId="4969129A" w14:textId="152764BD" w:rsidR="00EE5E99" w:rsidRPr="00EE5E99" w:rsidRDefault="00EE5E99" w:rsidP="00EE5E99">
      <w:pPr>
        <w:tabs>
          <w:tab w:val="left" w:pos="696"/>
        </w:tabs>
        <w:overflowPunct w:val="0"/>
        <w:autoSpaceDE w:val="0"/>
        <w:autoSpaceDN w:val="0"/>
        <w:adjustRightInd w:val="0"/>
        <w:spacing w:after="0" w:line="240" w:lineRule="auto"/>
        <w:ind w:left="720"/>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(14)  Fire Prevention and Protection:  </w:t>
      </w:r>
      <w:bookmarkEnd w:id="2"/>
      <w:bookmarkEnd w:id="3"/>
      <w:r w:rsidRPr="00EE5E99">
        <w:rPr>
          <w:rFonts w:ascii="Times New Roman" w:eastAsia="Times New Roman" w:hAnsi="Times New Roman" w:cs="Times New Roman"/>
          <w:sz w:val="20"/>
          <w:szCs w:val="20"/>
        </w:rPr>
        <w:t>The Contractor shall comply with all fire prevention measures prescribed in the installation fire regulations, (BGAD Reg 420</w:t>
      </w:r>
      <w:r w:rsidRPr="00EE5E99">
        <w:rPr>
          <w:rFonts w:ascii="Times New Roman" w:eastAsia="Times New Roman" w:hAnsi="Times New Roman" w:cs="Times New Roman"/>
          <w:sz w:val="20"/>
          <w:szCs w:val="20"/>
        </w:rPr>
        <w:noBreakHyphen/>
        <w:t xml:space="preserve">4 Fire Prevention Control and Evacuation), a copy of which is on file in the office of the Directorate of Public Works, Engineering Division, </w:t>
      </w:r>
      <w:r w:rsidR="00EB487A" w:rsidRPr="00EE5E99">
        <w:rPr>
          <w:rFonts w:ascii="Times New Roman" w:eastAsia="Times New Roman" w:hAnsi="Times New Roman" w:cs="Times New Roman"/>
          <w:sz w:val="20"/>
          <w:szCs w:val="20"/>
        </w:rPr>
        <w:t>Bldg.</w:t>
      </w:r>
      <w:r w:rsidRPr="00EE5E99">
        <w:rPr>
          <w:rFonts w:ascii="Times New Roman" w:eastAsia="Times New Roman" w:hAnsi="Times New Roman" w:cs="Times New Roman"/>
          <w:sz w:val="20"/>
          <w:szCs w:val="20"/>
        </w:rPr>
        <w:t xml:space="preserve"> S</w:t>
      </w:r>
      <w:r w:rsidRPr="00EE5E99">
        <w:rPr>
          <w:rFonts w:ascii="Times New Roman" w:eastAsia="Times New Roman" w:hAnsi="Times New Roman" w:cs="Times New Roman"/>
          <w:sz w:val="20"/>
          <w:szCs w:val="20"/>
        </w:rPr>
        <w:noBreakHyphen/>
        <w:t>14. A written fire permit shall be obtained from the installation fire marshal for use of open flame devices such as blowtorches, portable furnaces, tar kettles, or gas and electric welding and cutting equipment in, on, or within 15 feet of buildings.  The Contractor shall be liable for any fire loss to Government property attributable to negligence on the part of the Contractor, including failure to comply with fire prevention measures prescribed by terms of this contract.</w:t>
      </w:r>
    </w:p>
    <w:p w14:paraId="5EFB6F51" w14:textId="77777777" w:rsidR="00EE5E99" w:rsidRPr="00EE5E99" w:rsidRDefault="00EE5E99" w:rsidP="00EE5E99">
      <w:pPr>
        <w:tabs>
          <w:tab w:val="left" w:pos="696"/>
        </w:tabs>
        <w:overflowPunct w:val="0"/>
        <w:autoSpaceDE w:val="0"/>
        <w:autoSpaceDN w:val="0"/>
        <w:adjustRightInd w:val="0"/>
        <w:spacing w:after="0" w:line="240" w:lineRule="auto"/>
        <w:ind w:left="720"/>
        <w:rPr>
          <w:rFonts w:ascii="Times New Roman" w:eastAsia="Times New Roman" w:hAnsi="Times New Roman" w:cs="Times New Roman"/>
          <w:sz w:val="20"/>
          <w:szCs w:val="20"/>
        </w:rPr>
      </w:pPr>
    </w:p>
    <w:p w14:paraId="6EEA5A4D" w14:textId="13E5B218" w:rsidR="00EE5E99" w:rsidRPr="00EE5E99" w:rsidRDefault="00EE5E99" w:rsidP="00EE5E99">
      <w:pPr>
        <w:tabs>
          <w:tab w:val="left" w:pos="696"/>
        </w:tabs>
        <w:overflowPunct w:val="0"/>
        <w:autoSpaceDE w:val="0"/>
        <w:autoSpaceDN w:val="0"/>
        <w:adjustRightInd w:val="0"/>
        <w:spacing w:after="0" w:line="240" w:lineRule="auto"/>
        <w:ind w:left="720"/>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(15)  Accident Prevention:  The provisions of AMCR 385</w:t>
      </w:r>
      <w:r w:rsidRPr="00EE5E99">
        <w:rPr>
          <w:rFonts w:ascii="Times New Roman" w:eastAsia="Times New Roman" w:hAnsi="Times New Roman" w:cs="Times New Roman"/>
          <w:sz w:val="20"/>
          <w:szCs w:val="20"/>
        </w:rPr>
        <w:noBreakHyphen/>
        <w:t xml:space="preserve">100, Safety Manual, and Volume 37, Number 202, Part II, Dept. of Labor, Occupational Safety and Health Standards, dated October 18, </w:t>
      </w:r>
      <w:r w:rsidR="00D424E1" w:rsidRPr="00EE5E99">
        <w:rPr>
          <w:rFonts w:ascii="Times New Roman" w:eastAsia="Times New Roman" w:hAnsi="Times New Roman" w:cs="Times New Roman"/>
          <w:sz w:val="20"/>
          <w:szCs w:val="20"/>
        </w:rPr>
        <w:t>1972,</w:t>
      </w:r>
      <w:r w:rsidRPr="00EE5E99">
        <w:rPr>
          <w:rFonts w:ascii="Times New Roman" w:eastAsia="Times New Roman" w:hAnsi="Times New Roman" w:cs="Times New Roman"/>
          <w:sz w:val="20"/>
          <w:szCs w:val="20"/>
        </w:rPr>
        <w:t xml:space="preserve"> will be strictly adhered to and will be available in the office of the Directorate of Public Works, Facilities Engineering Div., Bldg. S</w:t>
      </w:r>
      <w:r w:rsidRPr="00EE5E99">
        <w:rPr>
          <w:rFonts w:ascii="Times New Roman" w:eastAsia="Times New Roman" w:hAnsi="Times New Roman" w:cs="Times New Roman"/>
          <w:sz w:val="20"/>
          <w:szCs w:val="20"/>
        </w:rPr>
        <w:noBreakHyphen/>
        <w:t>14 for reference by Contractors.</w:t>
      </w:r>
    </w:p>
    <w:p w14:paraId="2F97410C" w14:textId="77777777" w:rsidR="00EE5E99" w:rsidRPr="00EE5E99" w:rsidRDefault="00EE5E99" w:rsidP="00EE5E99">
      <w:pPr>
        <w:overflowPunct w:val="0"/>
        <w:autoSpaceDE w:val="0"/>
        <w:autoSpaceDN w:val="0"/>
        <w:adjustRightInd w:val="0"/>
        <w:spacing w:after="0" w:line="240" w:lineRule="auto"/>
        <w:jc w:val="both"/>
        <w:rPr>
          <w:rFonts w:ascii="Times New Roman" w:eastAsia="Times New Roman" w:hAnsi="Times New Roman" w:cs="Times New Roman"/>
          <w:sz w:val="20"/>
          <w:szCs w:val="20"/>
        </w:rPr>
      </w:pPr>
    </w:p>
    <w:p w14:paraId="58A7339D" w14:textId="77777777" w:rsidR="00EE5E99" w:rsidRPr="00EE5E99" w:rsidRDefault="00EE5E99" w:rsidP="00EE5E99">
      <w:pPr>
        <w:overflowPunct w:val="0"/>
        <w:autoSpaceDE w:val="0"/>
        <w:autoSpaceDN w:val="0"/>
        <w:adjustRightInd w:val="0"/>
        <w:spacing w:after="0" w:line="240" w:lineRule="auto"/>
        <w:jc w:val="both"/>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e.  Environmental:</w:t>
      </w:r>
    </w:p>
    <w:p w14:paraId="2173E81A" w14:textId="77777777" w:rsidR="00EE5E99" w:rsidRPr="00EE5E99" w:rsidRDefault="00EE5E99" w:rsidP="00EE5E99">
      <w:pPr>
        <w:overflowPunct w:val="0"/>
        <w:autoSpaceDE w:val="0"/>
        <w:autoSpaceDN w:val="0"/>
        <w:adjustRightInd w:val="0"/>
        <w:spacing w:after="0" w:line="240" w:lineRule="auto"/>
        <w:ind w:firstLine="720"/>
        <w:jc w:val="both"/>
        <w:rPr>
          <w:rFonts w:ascii="Times New Roman" w:eastAsia="Times New Roman" w:hAnsi="Times New Roman" w:cs="Times New Roman"/>
          <w:sz w:val="20"/>
          <w:szCs w:val="20"/>
        </w:rPr>
      </w:pPr>
    </w:p>
    <w:p w14:paraId="769BEDA8" w14:textId="4737E949" w:rsidR="00EE5E99" w:rsidRPr="00EE5E99" w:rsidRDefault="00EE5E99" w:rsidP="00EE5E99">
      <w:pPr>
        <w:overflowPunct w:val="0"/>
        <w:autoSpaceDE w:val="0"/>
        <w:autoSpaceDN w:val="0"/>
        <w:adjustRightInd w:val="0"/>
        <w:spacing w:after="0" w:line="240" w:lineRule="auto"/>
        <w:ind w:firstLine="720"/>
        <w:jc w:val="both"/>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The Contractor is required to comply with Blue Grass Army Depot Command Policy Letter # 14-1, a copy of which is available at </w:t>
      </w:r>
      <w:r w:rsidR="00EB487A" w:rsidRPr="00EE5E99">
        <w:rPr>
          <w:rFonts w:ascii="Times New Roman" w:eastAsia="Times New Roman" w:hAnsi="Times New Roman" w:cs="Times New Roman"/>
          <w:sz w:val="20"/>
          <w:szCs w:val="20"/>
        </w:rPr>
        <w:t>Bldg.</w:t>
      </w:r>
      <w:r w:rsidRPr="00EE5E99">
        <w:rPr>
          <w:rFonts w:ascii="Times New Roman" w:eastAsia="Times New Roman" w:hAnsi="Times New Roman" w:cs="Times New Roman"/>
          <w:sz w:val="20"/>
          <w:szCs w:val="20"/>
        </w:rPr>
        <w:t xml:space="preserve"> S14 or fax your request to (859) 779-6465.</w:t>
      </w:r>
    </w:p>
    <w:p w14:paraId="56F9396B" w14:textId="77777777" w:rsidR="00EE5E99" w:rsidRPr="00EE5E99" w:rsidRDefault="00EE5E99" w:rsidP="00EE5E99">
      <w:pPr>
        <w:overflowPunct w:val="0"/>
        <w:autoSpaceDE w:val="0"/>
        <w:autoSpaceDN w:val="0"/>
        <w:adjustRightInd w:val="0"/>
        <w:spacing w:after="0" w:line="240" w:lineRule="auto"/>
        <w:jc w:val="both"/>
        <w:rPr>
          <w:rFonts w:ascii="Times New Roman" w:eastAsia="Times New Roman" w:hAnsi="Times New Roman" w:cs="Times New Roman"/>
          <w:sz w:val="20"/>
          <w:szCs w:val="20"/>
        </w:rPr>
      </w:pPr>
    </w:p>
    <w:p w14:paraId="321CB396" w14:textId="77777777" w:rsidR="00EE5E99" w:rsidRPr="00EE5E99" w:rsidRDefault="00EE5E99" w:rsidP="00EE5E99">
      <w:pPr>
        <w:overflowPunct w:val="0"/>
        <w:autoSpaceDE w:val="0"/>
        <w:autoSpaceDN w:val="0"/>
        <w:adjustRightInd w:val="0"/>
        <w:spacing w:after="0" w:line="240" w:lineRule="auto"/>
        <w:ind w:left="720" w:firstLine="720"/>
        <w:jc w:val="both"/>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(a)  The Contractor is required to perform their duties in a manner that prevents pollution, conserves natural resources, and protects the environment.</w:t>
      </w:r>
    </w:p>
    <w:p w14:paraId="122242AF" w14:textId="77777777" w:rsidR="00EE5E99" w:rsidRPr="00EE5E99" w:rsidRDefault="00EE5E99" w:rsidP="00EE5E99">
      <w:pPr>
        <w:overflowPunct w:val="0"/>
        <w:autoSpaceDE w:val="0"/>
        <w:autoSpaceDN w:val="0"/>
        <w:adjustRightInd w:val="0"/>
        <w:spacing w:after="0" w:line="240" w:lineRule="auto"/>
        <w:jc w:val="both"/>
        <w:rPr>
          <w:rFonts w:ascii="Times New Roman" w:eastAsia="Times New Roman" w:hAnsi="Times New Roman" w:cs="Times New Roman"/>
          <w:sz w:val="20"/>
          <w:szCs w:val="20"/>
        </w:rPr>
      </w:pPr>
    </w:p>
    <w:p w14:paraId="4764E819" w14:textId="77777777" w:rsidR="00EE5E99" w:rsidRPr="00EE5E99" w:rsidRDefault="00EE5E99" w:rsidP="00EE5E99">
      <w:pPr>
        <w:overflowPunct w:val="0"/>
        <w:autoSpaceDE w:val="0"/>
        <w:autoSpaceDN w:val="0"/>
        <w:adjustRightInd w:val="0"/>
        <w:spacing w:after="0" w:line="240" w:lineRule="auto"/>
        <w:ind w:left="720" w:firstLine="720"/>
        <w:jc w:val="both"/>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(b)  The Contactor shall comply with BGAD-R 200-1 Environmental Stewardship, local, state and federal environmental laws and regulations.</w:t>
      </w:r>
    </w:p>
    <w:p w14:paraId="0528ED96" w14:textId="77777777" w:rsidR="00EE5E99" w:rsidRPr="00EE5E99" w:rsidRDefault="00EE5E99" w:rsidP="00EE5E99">
      <w:pPr>
        <w:overflowPunct w:val="0"/>
        <w:autoSpaceDE w:val="0"/>
        <w:autoSpaceDN w:val="0"/>
        <w:adjustRightInd w:val="0"/>
        <w:spacing w:after="0" w:line="240" w:lineRule="auto"/>
        <w:jc w:val="both"/>
        <w:rPr>
          <w:rFonts w:ascii="Times New Roman" w:eastAsia="Times New Roman" w:hAnsi="Times New Roman" w:cs="Times New Roman"/>
          <w:sz w:val="20"/>
          <w:szCs w:val="20"/>
        </w:rPr>
      </w:pPr>
    </w:p>
    <w:p w14:paraId="0E2F598E" w14:textId="77777777" w:rsidR="00EE5E99" w:rsidRPr="00EE5E99" w:rsidRDefault="00EE5E99" w:rsidP="00EE5E99">
      <w:pPr>
        <w:overflowPunct w:val="0"/>
        <w:autoSpaceDE w:val="0"/>
        <w:autoSpaceDN w:val="0"/>
        <w:adjustRightInd w:val="0"/>
        <w:spacing w:after="0" w:line="240" w:lineRule="auto"/>
        <w:jc w:val="both"/>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f.  Utilities:</w:t>
      </w:r>
    </w:p>
    <w:p w14:paraId="498B49B1" w14:textId="77777777" w:rsidR="00EE5E99" w:rsidRPr="00EE5E99" w:rsidRDefault="00EE5E99" w:rsidP="00EE5E99">
      <w:pPr>
        <w:overflowPunct w:val="0"/>
        <w:autoSpaceDE w:val="0"/>
        <w:autoSpaceDN w:val="0"/>
        <w:adjustRightInd w:val="0"/>
        <w:spacing w:after="0" w:line="240" w:lineRule="auto"/>
        <w:jc w:val="both"/>
        <w:rPr>
          <w:rFonts w:ascii="Times New Roman" w:eastAsia="Times New Roman" w:hAnsi="Times New Roman" w:cs="Times New Roman"/>
          <w:sz w:val="20"/>
          <w:szCs w:val="20"/>
        </w:rPr>
      </w:pPr>
    </w:p>
    <w:p w14:paraId="7F96F279" w14:textId="77777777" w:rsidR="00EE5E99" w:rsidRPr="00EE5E99" w:rsidRDefault="00EE5E99" w:rsidP="00EE5E99">
      <w:pPr>
        <w:overflowPunct w:val="0"/>
        <w:autoSpaceDE w:val="0"/>
        <w:autoSpaceDN w:val="0"/>
        <w:adjustRightInd w:val="0"/>
        <w:spacing w:after="0" w:line="240" w:lineRule="auto"/>
        <w:ind w:firstLine="720"/>
        <w:jc w:val="both"/>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a.  It has been determined by the Contracting Officer, that Government</w:t>
      </w:r>
      <w:r w:rsidRPr="00EE5E99">
        <w:rPr>
          <w:rFonts w:ascii="Times New Roman" w:eastAsia="Times New Roman" w:hAnsi="Times New Roman" w:cs="Times New Roman"/>
          <w:sz w:val="20"/>
          <w:szCs w:val="20"/>
        </w:rPr>
        <w:noBreakHyphen/>
        <w:t>owned and operated utility systems and supplies are adequate for the needs and use of the Contractor as well as the Government and all reasonably required amounts of water and electricity will be made available to the contractor without charge.</w:t>
      </w:r>
    </w:p>
    <w:p w14:paraId="5CE110BB" w14:textId="77777777" w:rsidR="00EE5E99" w:rsidRPr="00EE5E99" w:rsidRDefault="00EE5E99" w:rsidP="00EE5E99">
      <w:pPr>
        <w:overflowPunct w:val="0"/>
        <w:autoSpaceDE w:val="0"/>
        <w:autoSpaceDN w:val="0"/>
        <w:adjustRightInd w:val="0"/>
        <w:spacing w:after="0" w:line="240" w:lineRule="auto"/>
        <w:ind w:right="270"/>
        <w:jc w:val="both"/>
        <w:rPr>
          <w:rFonts w:ascii="Times New Roman" w:eastAsia="Times New Roman" w:hAnsi="Times New Roman" w:cs="Times New Roman"/>
          <w:sz w:val="20"/>
          <w:szCs w:val="20"/>
        </w:rPr>
      </w:pPr>
    </w:p>
    <w:p w14:paraId="414BAAAE" w14:textId="77777777" w:rsidR="00EE5E99" w:rsidRPr="00EE5E99" w:rsidRDefault="00EE5E99" w:rsidP="00EE5E99">
      <w:pPr>
        <w:overflowPunct w:val="0"/>
        <w:autoSpaceDE w:val="0"/>
        <w:autoSpaceDN w:val="0"/>
        <w:adjustRightInd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g.  Clearing the Depot at Contract Completion:</w:t>
      </w:r>
    </w:p>
    <w:p w14:paraId="0EDF9966" w14:textId="77777777" w:rsidR="00EE5E99" w:rsidRPr="00EE5E99" w:rsidRDefault="00EE5E99" w:rsidP="00EE5E99">
      <w:pPr>
        <w:overflowPunct w:val="0"/>
        <w:autoSpaceDE w:val="0"/>
        <w:autoSpaceDN w:val="0"/>
        <w:adjustRightInd w:val="0"/>
        <w:spacing w:after="0" w:line="240" w:lineRule="auto"/>
        <w:rPr>
          <w:rFonts w:ascii="Times New Roman" w:eastAsia="Times New Roman" w:hAnsi="Times New Roman" w:cs="Times New Roman"/>
          <w:sz w:val="20"/>
          <w:szCs w:val="20"/>
        </w:rPr>
      </w:pPr>
    </w:p>
    <w:p w14:paraId="330C9CC5" w14:textId="05D954C0" w:rsidR="00EE5E99" w:rsidRPr="00EE5E99" w:rsidRDefault="00EE5E99" w:rsidP="00EE5E99">
      <w:pPr>
        <w:overflowPunct w:val="0"/>
        <w:autoSpaceDE w:val="0"/>
        <w:autoSpaceDN w:val="0"/>
        <w:adjustRightInd w:val="0"/>
        <w:spacing w:after="0" w:line="240" w:lineRule="auto"/>
        <w:ind w:left="720"/>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(a</w:t>
      </w:r>
      <w:r w:rsidR="00EB487A" w:rsidRPr="00EE5E99">
        <w:rPr>
          <w:rFonts w:ascii="Times New Roman" w:eastAsia="Times New Roman" w:hAnsi="Times New Roman" w:cs="Times New Roman"/>
          <w:sz w:val="20"/>
          <w:szCs w:val="20"/>
        </w:rPr>
        <w:t>) Contractors</w:t>
      </w:r>
      <w:r w:rsidRPr="00EE5E99">
        <w:rPr>
          <w:rFonts w:ascii="Times New Roman" w:eastAsia="Times New Roman" w:hAnsi="Times New Roman" w:cs="Times New Roman"/>
          <w:sz w:val="20"/>
          <w:szCs w:val="20"/>
        </w:rPr>
        <w:t xml:space="preserve"> shall clean up all work sites, remove all contractor-owned equipment and material, and shall turn in </w:t>
      </w:r>
      <w:proofErr w:type="gramStart"/>
      <w:r w:rsidRPr="00EE5E99">
        <w:rPr>
          <w:rFonts w:ascii="Times New Roman" w:eastAsia="Times New Roman" w:hAnsi="Times New Roman" w:cs="Times New Roman"/>
          <w:sz w:val="20"/>
          <w:szCs w:val="20"/>
        </w:rPr>
        <w:t>any and all</w:t>
      </w:r>
      <w:proofErr w:type="gramEnd"/>
      <w:r w:rsidRPr="00EE5E99">
        <w:rPr>
          <w:rFonts w:ascii="Times New Roman" w:eastAsia="Times New Roman" w:hAnsi="Times New Roman" w:cs="Times New Roman"/>
          <w:sz w:val="20"/>
          <w:szCs w:val="20"/>
        </w:rPr>
        <w:t xml:space="preserve"> badges issued to contractor personnel before final payment can be made.  </w:t>
      </w:r>
    </w:p>
    <w:p w14:paraId="05E70CAF" w14:textId="77777777" w:rsidR="00EE5E99" w:rsidRPr="00EE5E99" w:rsidRDefault="00EE5E99" w:rsidP="00EE5E99">
      <w:pPr>
        <w:overflowPunct w:val="0"/>
        <w:autoSpaceDE w:val="0"/>
        <w:autoSpaceDN w:val="0"/>
        <w:adjustRightInd w:val="0"/>
        <w:spacing w:after="0" w:line="240" w:lineRule="auto"/>
        <w:rPr>
          <w:rFonts w:ascii="Times New Roman" w:eastAsia="Times New Roman" w:hAnsi="Times New Roman" w:cs="Times New Roman"/>
          <w:sz w:val="20"/>
          <w:szCs w:val="20"/>
        </w:rPr>
      </w:pPr>
    </w:p>
    <w:p w14:paraId="0BDE4442" w14:textId="72756D0E" w:rsidR="00EE5E99" w:rsidRPr="00EE5E99" w:rsidRDefault="00EE5E99" w:rsidP="00EE5E99">
      <w:pPr>
        <w:overflowPunct w:val="0"/>
        <w:autoSpaceDE w:val="0"/>
        <w:autoSpaceDN w:val="0"/>
        <w:adjustRightInd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lastRenderedPageBreak/>
        <w:t xml:space="preserve">h.  Required Coordination </w:t>
      </w:r>
      <w:r w:rsidR="00EB487A" w:rsidRPr="00EE5E99">
        <w:rPr>
          <w:rFonts w:ascii="Times New Roman" w:eastAsia="Times New Roman" w:hAnsi="Times New Roman" w:cs="Times New Roman"/>
          <w:sz w:val="20"/>
          <w:szCs w:val="20"/>
        </w:rPr>
        <w:t>with</w:t>
      </w:r>
      <w:r w:rsidRPr="00EE5E99">
        <w:rPr>
          <w:rFonts w:ascii="Times New Roman" w:eastAsia="Times New Roman" w:hAnsi="Times New Roman" w:cs="Times New Roman"/>
          <w:sz w:val="20"/>
          <w:szCs w:val="20"/>
        </w:rPr>
        <w:t xml:space="preserve"> Land Management and/or Cultural Resources on Services Requiring </w:t>
      </w:r>
      <w:proofErr w:type="gramStart"/>
      <w:r w:rsidRPr="00EE5E99">
        <w:rPr>
          <w:rFonts w:ascii="Times New Roman" w:eastAsia="Times New Roman" w:hAnsi="Times New Roman" w:cs="Times New Roman"/>
          <w:sz w:val="20"/>
          <w:szCs w:val="20"/>
        </w:rPr>
        <w:t>The</w:t>
      </w:r>
      <w:proofErr w:type="gramEnd"/>
      <w:r w:rsidRPr="00EE5E99">
        <w:rPr>
          <w:rFonts w:ascii="Times New Roman" w:eastAsia="Times New Roman" w:hAnsi="Times New Roman" w:cs="Times New Roman"/>
          <w:sz w:val="20"/>
          <w:szCs w:val="20"/>
        </w:rPr>
        <w:t xml:space="preserve"> Contractor to Provide Services Off </w:t>
      </w:r>
      <w:proofErr w:type="gramStart"/>
      <w:r w:rsidRPr="00EE5E99">
        <w:rPr>
          <w:rFonts w:ascii="Times New Roman" w:eastAsia="Times New Roman" w:hAnsi="Times New Roman" w:cs="Times New Roman"/>
          <w:sz w:val="20"/>
          <w:szCs w:val="20"/>
        </w:rPr>
        <w:t>Of</w:t>
      </w:r>
      <w:proofErr w:type="gramEnd"/>
      <w:r w:rsidRPr="00EE5E99">
        <w:rPr>
          <w:rFonts w:ascii="Times New Roman" w:eastAsia="Times New Roman" w:hAnsi="Times New Roman" w:cs="Times New Roman"/>
          <w:sz w:val="20"/>
          <w:szCs w:val="20"/>
        </w:rPr>
        <w:t xml:space="preserve"> Any Asphalt or Concrete Work Area.  [Note: This Clause Applies Only </w:t>
      </w:r>
      <w:proofErr w:type="gramStart"/>
      <w:r w:rsidRPr="00EE5E99">
        <w:rPr>
          <w:rFonts w:ascii="Times New Roman" w:eastAsia="Times New Roman" w:hAnsi="Times New Roman" w:cs="Times New Roman"/>
          <w:sz w:val="20"/>
          <w:szCs w:val="20"/>
        </w:rPr>
        <w:t>To</w:t>
      </w:r>
      <w:proofErr w:type="gramEnd"/>
      <w:r w:rsidRPr="00EE5E99">
        <w:rPr>
          <w:rFonts w:ascii="Times New Roman" w:eastAsia="Times New Roman" w:hAnsi="Times New Roman" w:cs="Times New Roman"/>
          <w:sz w:val="20"/>
          <w:szCs w:val="20"/>
        </w:rPr>
        <w:t xml:space="preserve"> Contracts That Involve </w:t>
      </w:r>
      <w:proofErr w:type="gramStart"/>
      <w:r w:rsidRPr="00EE5E99">
        <w:rPr>
          <w:rFonts w:ascii="Times New Roman" w:eastAsia="Times New Roman" w:hAnsi="Times New Roman" w:cs="Times New Roman"/>
          <w:sz w:val="20"/>
          <w:szCs w:val="20"/>
        </w:rPr>
        <w:t>The</w:t>
      </w:r>
      <w:proofErr w:type="gramEnd"/>
      <w:r w:rsidRPr="00EE5E99">
        <w:rPr>
          <w:rFonts w:ascii="Times New Roman" w:eastAsia="Times New Roman" w:hAnsi="Times New Roman" w:cs="Times New Roman"/>
          <w:sz w:val="20"/>
          <w:szCs w:val="20"/>
        </w:rPr>
        <w:t xml:space="preserve"> Movement of Soil or Removal of Vegetation.] </w:t>
      </w:r>
    </w:p>
    <w:p w14:paraId="68ED51AB" w14:textId="77777777" w:rsidR="00EE5E99" w:rsidRPr="00EE5E99" w:rsidRDefault="00EE5E99" w:rsidP="00EE5E99">
      <w:pPr>
        <w:overflowPunct w:val="0"/>
        <w:autoSpaceDE w:val="0"/>
        <w:autoSpaceDN w:val="0"/>
        <w:adjustRightInd w:val="0"/>
        <w:spacing w:after="0" w:line="240" w:lineRule="auto"/>
        <w:rPr>
          <w:rFonts w:ascii="Times New Roman" w:eastAsia="Times New Roman" w:hAnsi="Times New Roman" w:cs="Times New Roman"/>
          <w:sz w:val="20"/>
          <w:szCs w:val="20"/>
        </w:rPr>
      </w:pPr>
    </w:p>
    <w:p w14:paraId="73630813" w14:textId="77777777" w:rsidR="00EE5E99" w:rsidRPr="00EE5E99" w:rsidRDefault="00EE5E99" w:rsidP="00EE5E99">
      <w:pPr>
        <w:overflowPunct w:val="0"/>
        <w:autoSpaceDE w:val="0"/>
        <w:autoSpaceDN w:val="0"/>
        <w:adjustRightInd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i.  For issues relating to cultural resources contact the Contract Specialist or Contracting Officer for guidance.</w:t>
      </w:r>
    </w:p>
    <w:p w14:paraId="3939C3E1" w14:textId="77777777" w:rsidR="00EE5E99" w:rsidRPr="00EE5E99" w:rsidRDefault="00EE5E99" w:rsidP="00EE5E99">
      <w:pPr>
        <w:overflowPunct w:val="0"/>
        <w:autoSpaceDE w:val="0"/>
        <w:autoSpaceDN w:val="0"/>
        <w:adjustRightInd w:val="0"/>
        <w:spacing w:after="0" w:line="240" w:lineRule="auto"/>
        <w:rPr>
          <w:rFonts w:ascii="Times New Roman" w:eastAsia="Times New Roman" w:hAnsi="Times New Roman" w:cs="Times New Roman"/>
          <w:sz w:val="20"/>
          <w:szCs w:val="20"/>
        </w:rPr>
      </w:pPr>
    </w:p>
    <w:p w14:paraId="781C55B1" w14:textId="77777777" w:rsidR="00EE5E99" w:rsidRPr="00EE5E99" w:rsidRDefault="00EE5E99" w:rsidP="00EE5E99">
      <w:pPr>
        <w:numPr>
          <w:ilvl w:val="0"/>
          <w:numId w:val="1"/>
        </w:numPr>
        <w:overflowPunct w:val="0"/>
        <w:autoSpaceDE w:val="0"/>
        <w:autoSpaceDN w:val="0"/>
        <w:adjustRightInd w:val="0"/>
        <w:spacing w:after="0" w:line="240" w:lineRule="auto"/>
        <w:rPr>
          <w:rFonts w:ascii="Times New Roman" w:eastAsia="Times New Roman" w:hAnsi="Times New Roman" w:cs="Times New Roman"/>
          <w:b/>
          <w:sz w:val="20"/>
          <w:szCs w:val="20"/>
        </w:rPr>
      </w:pPr>
      <w:r w:rsidRPr="00EE5E99">
        <w:rPr>
          <w:rFonts w:ascii="Times New Roman" w:eastAsia="Times New Roman" w:hAnsi="Times New Roman" w:cs="Times New Roman"/>
          <w:b/>
          <w:sz w:val="20"/>
          <w:szCs w:val="20"/>
        </w:rPr>
        <w:t>Additional Clauses, Services Only:</w:t>
      </w:r>
    </w:p>
    <w:p w14:paraId="72106806" w14:textId="77777777" w:rsidR="00EE5E99" w:rsidRPr="00EE5E99" w:rsidRDefault="00EE5E99" w:rsidP="00EE5E99">
      <w:pPr>
        <w:overflowPunct w:val="0"/>
        <w:autoSpaceDE w:val="0"/>
        <w:autoSpaceDN w:val="0"/>
        <w:adjustRightInd w:val="0"/>
        <w:spacing w:after="0" w:line="240" w:lineRule="auto"/>
        <w:rPr>
          <w:rFonts w:ascii="Times New Roman" w:eastAsia="Times New Roman" w:hAnsi="Times New Roman" w:cs="Times New Roman"/>
          <w:sz w:val="20"/>
          <w:szCs w:val="20"/>
        </w:rPr>
      </w:pPr>
    </w:p>
    <w:p w14:paraId="7A73B0C7" w14:textId="77777777" w:rsidR="00EE5E99" w:rsidRPr="00EE5E99" w:rsidRDefault="00EE5E99" w:rsidP="00EE5E99">
      <w:pPr>
        <w:overflowPunct w:val="0"/>
        <w:autoSpaceDE w:val="0"/>
        <w:autoSpaceDN w:val="0"/>
        <w:adjustRightInd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10.  52.0000-4016 CONTRACTOR MANPOWER REPORTING (CMR) (APR 2005) </w:t>
      </w:r>
    </w:p>
    <w:p w14:paraId="4351B336" w14:textId="77777777" w:rsidR="00EE5E99" w:rsidRPr="00EE5E99" w:rsidRDefault="00EE5E99" w:rsidP="00EE5E99">
      <w:pPr>
        <w:overflowPunct w:val="0"/>
        <w:autoSpaceDE w:val="0"/>
        <w:autoSpaceDN w:val="0"/>
        <w:adjustRightInd w:val="0"/>
        <w:spacing w:after="0" w:line="240" w:lineRule="auto"/>
        <w:rPr>
          <w:rFonts w:ascii="Times New Roman" w:eastAsia="Times New Roman" w:hAnsi="Times New Roman" w:cs="Times New Roman"/>
          <w:sz w:val="20"/>
          <w:szCs w:val="20"/>
        </w:rPr>
      </w:pPr>
    </w:p>
    <w:p w14:paraId="3054EE44" w14:textId="77777777" w:rsidR="00EE5E99" w:rsidRPr="00EE5E99" w:rsidRDefault="00EE5E99" w:rsidP="00EE5E99">
      <w:pPr>
        <w:overflowPunct w:val="0"/>
        <w:autoSpaceDE w:val="0"/>
        <w:autoSpaceDN w:val="0"/>
        <w:adjustRightInd w:val="0"/>
        <w:spacing w:after="0" w:line="240" w:lineRule="auto"/>
        <w:rPr>
          <w:rFonts w:ascii="Times New Roman" w:eastAsia="Times New Roman" w:hAnsi="Times New Roman" w:cs="Times New Roman"/>
          <w:sz w:val="24"/>
          <w:szCs w:val="24"/>
        </w:rPr>
      </w:pPr>
      <w:r w:rsidRPr="00EE5E99">
        <w:rPr>
          <w:rFonts w:ascii="Times New Roman" w:eastAsia="Times New Roman" w:hAnsi="Times New Roman" w:cs="Times New Roman"/>
          <w:sz w:val="20"/>
          <w:szCs w:val="20"/>
        </w:rPr>
        <w:t xml:space="preserve">The Office of the Assistant Secretary of the Army (Manpower &amp; Reserve Affairs) operates and maintains a secure Army data collection site where the contractor will report ALL contractor manpower (including subcontractor manpower) required for performance of this contract.  The contractor is required to completely fill in all the information in the format using the following web address </w:t>
      </w:r>
      <w:hyperlink r:id="rId15" w:history="1">
        <w:r w:rsidRPr="00EE5E99">
          <w:rPr>
            <w:rFonts w:ascii="Times New Roman" w:eastAsia="Times New Roman" w:hAnsi="Times New Roman" w:cs="Times New Roman"/>
            <w:color w:val="0000FF"/>
            <w:sz w:val="24"/>
            <w:szCs w:val="24"/>
            <w:u w:val="single"/>
          </w:rPr>
          <w:t>https://sam.gov/content/entity-reporting</w:t>
        </w:r>
      </w:hyperlink>
      <w:r w:rsidRPr="00EE5E99">
        <w:rPr>
          <w:rFonts w:ascii="Times New Roman" w:eastAsia="Times New Roman" w:hAnsi="Times New Roman" w:cs="Times New Roman"/>
          <w:sz w:val="24"/>
          <w:szCs w:val="24"/>
        </w:rPr>
        <w:t>.</w:t>
      </w:r>
    </w:p>
    <w:p w14:paraId="454583C4" w14:textId="77777777" w:rsidR="00EE5E99" w:rsidRPr="00EE5E99" w:rsidRDefault="00EE5E99" w:rsidP="00EE5E99">
      <w:pPr>
        <w:overflowPunct w:val="0"/>
        <w:autoSpaceDE w:val="0"/>
        <w:autoSpaceDN w:val="0"/>
        <w:adjustRightInd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The required information includes:</w:t>
      </w:r>
    </w:p>
    <w:p w14:paraId="16DCC09C" w14:textId="14130BF2" w:rsidR="00EE5E99" w:rsidRPr="00EE5E99" w:rsidRDefault="00EE5E99" w:rsidP="00EE5E99">
      <w:pPr>
        <w:numPr>
          <w:ilvl w:val="0"/>
          <w:numId w:val="3"/>
        </w:num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Contracting Office, Contracting Officer, Contracting Officer’s Technical </w:t>
      </w:r>
      <w:r w:rsidR="007911D8" w:rsidRPr="00EE5E99">
        <w:rPr>
          <w:rFonts w:ascii="Times New Roman" w:eastAsia="Times New Roman" w:hAnsi="Times New Roman" w:cs="Times New Roman"/>
          <w:sz w:val="20"/>
          <w:szCs w:val="20"/>
        </w:rPr>
        <w:t>Representative.</w:t>
      </w:r>
    </w:p>
    <w:p w14:paraId="2DD5E24F" w14:textId="49E3F201" w:rsidR="00EE5E99" w:rsidRPr="00EE5E99" w:rsidRDefault="00EE5E99" w:rsidP="00EE5E99">
      <w:pPr>
        <w:numPr>
          <w:ilvl w:val="0"/>
          <w:numId w:val="3"/>
        </w:num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Contract Number, including task and delivery order </w:t>
      </w:r>
      <w:r w:rsidR="007911D8" w:rsidRPr="00EE5E99">
        <w:rPr>
          <w:rFonts w:ascii="Times New Roman" w:eastAsia="Times New Roman" w:hAnsi="Times New Roman" w:cs="Times New Roman"/>
          <w:sz w:val="20"/>
          <w:szCs w:val="20"/>
        </w:rPr>
        <w:t>number.</w:t>
      </w:r>
    </w:p>
    <w:p w14:paraId="0157CF0A" w14:textId="7CE413D9" w:rsidR="00EE5E99" w:rsidRPr="00EE5E99" w:rsidRDefault="00EE5E99" w:rsidP="00EE5E99">
      <w:pPr>
        <w:numPr>
          <w:ilvl w:val="0"/>
          <w:numId w:val="3"/>
        </w:num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Beginning and ending dates covered by reporting </w:t>
      </w:r>
      <w:r w:rsidR="006D0E8C" w:rsidRPr="00EE5E99">
        <w:rPr>
          <w:rFonts w:ascii="Times New Roman" w:eastAsia="Times New Roman" w:hAnsi="Times New Roman" w:cs="Times New Roman"/>
          <w:sz w:val="20"/>
          <w:szCs w:val="20"/>
        </w:rPr>
        <w:t>period.</w:t>
      </w:r>
    </w:p>
    <w:p w14:paraId="20AE5A0C" w14:textId="57E5C43E" w:rsidR="00EE5E99" w:rsidRPr="00EE5E99" w:rsidRDefault="00EE5E99" w:rsidP="00EE5E99">
      <w:pPr>
        <w:numPr>
          <w:ilvl w:val="0"/>
          <w:numId w:val="3"/>
        </w:num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Contractor name, address, phone number, e-mail address, identity of contractor employee entering </w:t>
      </w:r>
      <w:r w:rsidR="006D0E8C" w:rsidRPr="00EE5E99">
        <w:rPr>
          <w:rFonts w:ascii="Times New Roman" w:eastAsia="Times New Roman" w:hAnsi="Times New Roman" w:cs="Times New Roman"/>
          <w:sz w:val="20"/>
          <w:szCs w:val="20"/>
        </w:rPr>
        <w:t>data.</w:t>
      </w:r>
    </w:p>
    <w:p w14:paraId="5BC146AA" w14:textId="1F2AFBD8" w:rsidR="00EE5E99" w:rsidRPr="00EE5E99" w:rsidRDefault="00EE5E99" w:rsidP="00EE5E99">
      <w:pPr>
        <w:numPr>
          <w:ilvl w:val="0"/>
          <w:numId w:val="3"/>
        </w:num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Estimated direct labor hours (including sub-contractors</w:t>
      </w:r>
      <w:r w:rsidR="006D0E8C" w:rsidRPr="00EE5E99">
        <w:rPr>
          <w:rFonts w:ascii="Times New Roman" w:eastAsia="Times New Roman" w:hAnsi="Times New Roman" w:cs="Times New Roman"/>
          <w:sz w:val="20"/>
          <w:szCs w:val="20"/>
        </w:rPr>
        <w:t>).</w:t>
      </w:r>
    </w:p>
    <w:p w14:paraId="20C0D7F7" w14:textId="26605BDA" w:rsidR="00EE5E99" w:rsidRPr="00EE5E99" w:rsidRDefault="00EE5E99" w:rsidP="00EE5E99">
      <w:pPr>
        <w:numPr>
          <w:ilvl w:val="0"/>
          <w:numId w:val="3"/>
        </w:num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Estimated direct labor dollars paid this reporting period (including sub-contractors</w:t>
      </w:r>
      <w:r w:rsidR="006D0E8C" w:rsidRPr="00EE5E99">
        <w:rPr>
          <w:rFonts w:ascii="Times New Roman" w:eastAsia="Times New Roman" w:hAnsi="Times New Roman" w:cs="Times New Roman"/>
          <w:sz w:val="20"/>
          <w:szCs w:val="20"/>
        </w:rPr>
        <w:t>).</w:t>
      </w:r>
    </w:p>
    <w:p w14:paraId="2129E59D" w14:textId="63EFE8AD" w:rsidR="00EE5E99" w:rsidRPr="00EE5E99" w:rsidRDefault="00EE5E99" w:rsidP="00EE5E99">
      <w:pPr>
        <w:numPr>
          <w:ilvl w:val="0"/>
          <w:numId w:val="3"/>
        </w:num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Total payments (including sub-contractors</w:t>
      </w:r>
      <w:r w:rsidR="006D0E8C" w:rsidRPr="00EE5E99">
        <w:rPr>
          <w:rFonts w:ascii="Times New Roman" w:eastAsia="Times New Roman" w:hAnsi="Times New Roman" w:cs="Times New Roman"/>
          <w:sz w:val="20"/>
          <w:szCs w:val="20"/>
        </w:rPr>
        <w:t>).</w:t>
      </w:r>
    </w:p>
    <w:p w14:paraId="5F5A8B6E" w14:textId="695FCF6C" w:rsidR="00EE5E99" w:rsidRPr="00EE5E99" w:rsidRDefault="00EE5E99" w:rsidP="00EE5E99">
      <w:pPr>
        <w:numPr>
          <w:ilvl w:val="0"/>
          <w:numId w:val="3"/>
        </w:num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Predominant Federal Service Code (FSC) </w:t>
      </w:r>
      <w:proofErr w:type="gramStart"/>
      <w:r w:rsidRPr="00EE5E99">
        <w:rPr>
          <w:rFonts w:ascii="Times New Roman" w:eastAsia="Times New Roman" w:hAnsi="Times New Roman" w:cs="Times New Roman"/>
          <w:sz w:val="20"/>
          <w:szCs w:val="20"/>
        </w:rPr>
        <w:t>reflecting</w:t>
      </w:r>
      <w:proofErr w:type="gramEnd"/>
      <w:r w:rsidRPr="00EE5E99">
        <w:rPr>
          <w:rFonts w:ascii="Times New Roman" w:eastAsia="Times New Roman" w:hAnsi="Times New Roman" w:cs="Times New Roman"/>
          <w:sz w:val="20"/>
          <w:szCs w:val="20"/>
        </w:rPr>
        <w:t xml:space="preserve"> services provided by contractor (and separate predominant FSC for each sub-contractor if different</w:t>
      </w:r>
      <w:r w:rsidR="006D0E8C" w:rsidRPr="00EE5E99">
        <w:rPr>
          <w:rFonts w:ascii="Times New Roman" w:eastAsia="Times New Roman" w:hAnsi="Times New Roman" w:cs="Times New Roman"/>
          <w:sz w:val="20"/>
          <w:szCs w:val="20"/>
        </w:rPr>
        <w:t>).</w:t>
      </w:r>
      <w:r w:rsidRPr="00EE5E99">
        <w:rPr>
          <w:rFonts w:ascii="Times New Roman" w:eastAsia="Times New Roman" w:hAnsi="Times New Roman" w:cs="Times New Roman"/>
          <w:sz w:val="20"/>
          <w:szCs w:val="20"/>
        </w:rPr>
        <w:t xml:space="preserve"> </w:t>
      </w:r>
    </w:p>
    <w:p w14:paraId="2FA3DB2C" w14:textId="322B9AF5" w:rsidR="00EE5E99" w:rsidRPr="00EE5E99" w:rsidRDefault="00EE5E99" w:rsidP="00EE5E99">
      <w:pPr>
        <w:numPr>
          <w:ilvl w:val="0"/>
          <w:numId w:val="3"/>
        </w:num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Estimated data collection </w:t>
      </w:r>
      <w:r w:rsidR="006D0E8C" w:rsidRPr="00EE5E99">
        <w:rPr>
          <w:rFonts w:ascii="Times New Roman" w:eastAsia="Times New Roman" w:hAnsi="Times New Roman" w:cs="Times New Roman"/>
          <w:sz w:val="20"/>
          <w:szCs w:val="20"/>
        </w:rPr>
        <w:t>cost.</w:t>
      </w:r>
    </w:p>
    <w:p w14:paraId="3C1BE327" w14:textId="0780567A" w:rsidR="00EE5E99" w:rsidRPr="00EE5E99" w:rsidRDefault="00EE5E99" w:rsidP="00EE5E99">
      <w:pPr>
        <w:numPr>
          <w:ilvl w:val="0"/>
          <w:numId w:val="3"/>
        </w:numPr>
        <w:tabs>
          <w:tab w:val="clear" w:pos="750"/>
          <w:tab w:val="num" w:pos="900"/>
        </w:tabs>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Organizational title associated with the Unit Identification Code (UIC) for the Army Requiring Activity (the Army Requiring Activity is responsible for providing the contractor with its UIC for the purposes of reporting this information</w:t>
      </w:r>
      <w:r w:rsidR="00E80D13" w:rsidRPr="00EE5E99">
        <w:rPr>
          <w:rFonts w:ascii="Times New Roman" w:eastAsia="Times New Roman" w:hAnsi="Times New Roman" w:cs="Times New Roman"/>
          <w:sz w:val="20"/>
          <w:szCs w:val="20"/>
        </w:rPr>
        <w:t>).</w:t>
      </w:r>
    </w:p>
    <w:p w14:paraId="14E6238A" w14:textId="5EF2761F" w:rsidR="00EE5E99" w:rsidRPr="00EE5E99" w:rsidRDefault="00EE5E99" w:rsidP="00EE5E99">
      <w:pPr>
        <w:numPr>
          <w:ilvl w:val="0"/>
          <w:numId w:val="3"/>
        </w:numPr>
        <w:tabs>
          <w:tab w:val="clear" w:pos="750"/>
          <w:tab w:val="num" w:pos="900"/>
        </w:tabs>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Locations where contractor and sub-contractors perform the work (specified by zip code in the United States and nearest city, country, when in an overseas location, using standardized nomenclature provided on website</w:t>
      </w:r>
      <w:r w:rsidR="00E80D13" w:rsidRPr="00EE5E99">
        <w:rPr>
          <w:rFonts w:ascii="Times New Roman" w:eastAsia="Times New Roman" w:hAnsi="Times New Roman" w:cs="Times New Roman"/>
          <w:sz w:val="20"/>
          <w:szCs w:val="20"/>
        </w:rPr>
        <w:t>).</w:t>
      </w:r>
    </w:p>
    <w:p w14:paraId="5BEE2CD6" w14:textId="77777777" w:rsidR="00EE5E99" w:rsidRPr="00EE5E99" w:rsidRDefault="00EE5E99" w:rsidP="00EE5E99">
      <w:pPr>
        <w:numPr>
          <w:ilvl w:val="0"/>
          <w:numId w:val="3"/>
        </w:numPr>
        <w:tabs>
          <w:tab w:val="clear" w:pos="750"/>
          <w:tab w:val="num" w:pos="900"/>
        </w:tabs>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Presence of deployment or contingency contract language; and </w:t>
      </w:r>
    </w:p>
    <w:p w14:paraId="5B3B076D" w14:textId="21E7B2EE" w:rsidR="00EE5E99" w:rsidRPr="00EE5E99" w:rsidRDefault="00EE5E99" w:rsidP="00EE5E99">
      <w:pPr>
        <w:numPr>
          <w:ilvl w:val="0"/>
          <w:numId w:val="3"/>
        </w:numPr>
        <w:tabs>
          <w:tab w:val="clear" w:pos="750"/>
          <w:tab w:val="num" w:pos="900"/>
        </w:tabs>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Number of </w:t>
      </w:r>
      <w:proofErr w:type="gramStart"/>
      <w:r w:rsidRPr="00EE5E99">
        <w:rPr>
          <w:rFonts w:ascii="Times New Roman" w:eastAsia="Times New Roman" w:hAnsi="Times New Roman" w:cs="Times New Roman"/>
          <w:sz w:val="20"/>
          <w:szCs w:val="20"/>
        </w:rPr>
        <w:t>contractor,</w:t>
      </w:r>
      <w:proofErr w:type="gramEnd"/>
      <w:r w:rsidRPr="00EE5E99">
        <w:rPr>
          <w:rFonts w:ascii="Times New Roman" w:eastAsia="Times New Roman" w:hAnsi="Times New Roman" w:cs="Times New Roman"/>
          <w:sz w:val="20"/>
          <w:szCs w:val="20"/>
        </w:rPr>
        <w:t xml:space="preserve"> and sub-contractor employees deployed in theater this reporting period (by country).  As part of its submission, the contractor will also provide the estimated total cost (if any) incurred to comply with this reporting requirement.  Reporting period will be the period of performance not to exceed 12 months ending September 30 of each government fiscal year and must be reported by 31 October of each calendar year.  Contractors may use </w:t>
      </w:r>
      <w:r w:rsidR="00E80D13" w:rsidRPr="00EE5E99">
        <w:rPr>
          <w:rFonts w:ascii="Times New Roman" w:eastAsia="Times New Roman" w:hAnsi="Times New Roman" w:cs="Times New Roman"/>
          <w:sz w:val="20"/>
          <w:szCs w:val="20"/>
        </w:rPr>
        <w:t>direct</w:t>
      </w:r>
      <w:r w:rsidRPr="00EE5E99">
        <w:rPr>
          <w:rFonts w:ascii="Times New Roman" w:eastAsia="Times New Roman" w:hAnsi="Times New Roman" w:cs="Times New Roman"/>
          <w:sz w:val="20"/>
          <w:szCs w:val="20"/>
        </w:rPr>
        <w:t xml:space="preserve"> XML data transfer to the database server of fill in the fields on the website.  The XML direct transfer is a format for transferring files from a contractor’s systems to the secure web site without the need for separate data entries for each required data element at the web site.  The specific formats for the XML direct transfer may be downloaded from the web site.  (End of Provision) </w:t>
      </w:r>
    </w:p>
    <w:p w14:paraId="0298B9D7" w14:textId="77777777" w:rsidR="00EE5E99" w:rsidRPr="00EE5E99" w:rsidRDefault="00EE5E99" w:rsidP="00EE5E99">
      <w:pPr>
        <w:autoSpaceDN w:val="0"/>
        <w:spacing w:after="0" w:line="240" w:lineRule="auto"/>
        <w:rPr>
          <w:rFonts w:ascii="Times New Roman" w:eastAsia="Times New Roman" w:hAnsi="Times New Roman" w:cs="Times New Roman"/>
          <w:sz w:val="20"/>
          <w:szCs w:val="20"/>
        </w:rPr>
      </w:pPr>
    </w:p>
    <w:p w14:paraId="381E2D65" w14:textId="77777777" w:rsidR="00EE5E99" w:rsidRPr="00EE5E99" w:rsidRDefault="00EE5E99" w:rsidP="00EE5E99">
      <w:pPr>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The contractor shall report ALL contractor labor hours (including subcontractor labor hours) required for performance of services provided under this contract for the Blue Grass Army Depot/Blue Grass Chemical Activity via a secure data collection site”. The contractor is required to completely fill in all required data fields using the following web address: </w:t>
      </w:r>
      <w:hyperlink r:id="rId16" w:history="1">
        <w:r w:rsidRPr="00EE5E99">
          <w:rPr>
            <w:rFonts w:ascii="Times New Roman" w:eastAsia="Times New Roman" w:hAnsi="Times New Roman" w:cs="Times New Roman"/>
            <w:color w:val="0000FF"/>
            <w:sz w:val="24"/>
            <w:szCs w:val="24"/>
            <w:u w:val="single"/>
          </w:rPr>
          <w:t>https://www.sam.gov</w:t>
        </w:r>
      </w:hyperlink>
      <w:r w:rsidRPr="00EE5E99">
        <w:rPr>
          <w:rFonts w:ascii="Times New Roman" w:eastAsia="Times New Roman" w:hAnsi="Times New Roman" w:cs="Times New Roman"/>
          <w:color w:val="0000FF"/>
          <w:sz w:val="24"/>
          <w:szCs w:val="24"/>
          <w:u w:val="single"/>
        </w:rPr>
        <w:t>.</w:t>
      </w:r>
    </w:p>
    <w:p w14:paraId="78C04FAF" w14:textId="77777777" w:rsidR="00EE5E99" w:rsidRPr="00EE5E99" w:rsidRDefault="00EE5E99" w:rsidP="00EE5E99">
      <w:pPr>
        <w:spacing w:after="0" w:line="240" w:lineRule="auto"/>
        <w:rPr>
          <w:rFonts w:ascii="Times New Roman" w:eastAsia="Times New Roman" w:hAnsi="Times New Roman" w:cs="Times New Roman"/>
          <w:sz w:val="20"/>
          <w:szCs w:val="20"/>
        </w:rPr>
      </w:pPr>
    </w:p>
    <w:p w14:paraId="04BDF52C" w14:textId="77777777" w:rsidR="00EE5E99" w:rsidRPr="00EE5E99" w:rsidRDefault="00EE5E99" w:rsidP="00EE5E99">
      <w:pPr>
        <w:autoSpaceDN w:val="0"/>
        <w:spacing w:after="0" w:line="240" w:lineRule="auto"/>
        <w:rPr>
          <w:rFonts w:ascii="Times New Roman" w:eastAsia="Times New Roman" w:hAnsi="Times New Roman" w:cs="Times New Roman"/>
          <w:sz w:val="20"/>
          <w:szCs w:val="20"/>
        </w:rPr>
      </w:pPr>
      <w:r w:rsidRPr="00EE5E99">
        <w:rPr>
          <w:rFonts w:ascii="Times New Roman" w:eastAsia="Times New Roman" w:hAnsi="Times New Roman" w:cs="Times New Roman"/>
          <w:sz w:val="20"/>
          <w:szCs w:val="20"/>
        </w:rPr>
        <w:t xml:space="preserve">Reporting inputs will be for the labor executed during the period of performance during each Government fiscal year (FY), which </w:t>
      </w:r>
      <w:proofErr w:type="gramStart"/>
      <w:r w:rsidRPr="00EE5E99">
        <w:rPr>
          <w:rFonts w:ascii="Times New Roman" w:eastAsia="Times New Roman" w:hAnsi="Times New Roman" w:cs="Times New Roman"/>
          <w:sz w:val="20"/>
          <w:szCs w:val="20"/>
        </w:rPr>
        <w:t>runs</w:t>
      </w:r>
      <w:proofErr w:type="gramEnd"/>
      <w:r w:rsidRPr="00EE5E99">
        <w:rPr>
          <w:rFonts w:ascii="Times New Roman" w:eastAsia="Times New Roman" w:hAnsi="Times New Roman" w:cs="Times New Roman"/>
          <w:sz w:val="20"/>
          <w:szCs w:val="20"/>
        </w:rPr>
        <w:t xml:space="preserve"> October 1 through September 30. While inputs may be reported any time during </w:t>
      </w:r>
      <w:proofErr w:type="gramStart"/>
      <w:r w:rsidRPr="00EE5E99">
        <w:rPr>
          <w:rFonts w:ascii="Times New Roman" w:eastAsia="Times New Roman" w:hAnsi="Times New Roman" w:cs="Times New Roman"/>
          <w:sz w:val="20"/>
          <w:szCs w:val="20"/>
        </w:rPr>
        <w:t>the FY</w:t>
      </w:r>
      <w:proofErr w:type="gramEnd"/>
      <w:r w:rsidRPr="00EE5E99">
        <w:rPr>
          <w:rFonts w:ascii="Times New Roman" w:eastAsia="Times New Roman" w:hAnsi="Times New Roman" w:cs="Times New Roman"/>
          <w:sz w:val="20"/>
          <w:szCs w:val="20"/>
        </w:rPr>
        <w:t xml:space="preserve">, all data shall be reported no later than October 31 of each calendar year, beginning with 2013. Contractors may direct questions to the help desk at: </w:t>
      </w:r>
      <w:hyperlink r:id="rId17" w:history="1">
        <w:r w:rsidRPr="00EE5E99">
          <w:rPr>
            <w:rFonts w:ascii="Times New Roman" w:eastAsia="Times New Roman" w:hAnsi="Times New Roman" w:cs="Times New Roman"/>
            <w:color w:val="0000FF"/>
            <w:sz w:val="24"/>
            <w:szCs w:val="24"/>
            <w:u w:val="single"/>
          </w:rPr>
          <w:t>https://www.sam.gov</w:t>
        </w:r>
      </w:hyperlink>
      <w:r w:rsidRPr="00EE5E99">
        <w:rPr>
          <w:rFonts w:ascii="Times New Roman" w:eastAsia="Times New Roman" w:hAnsi="Times New Roman" w:cs="Times New Roman"/>
          <w:color w:val="0000FF"/>
          <w:sz w:val="24"/>
          <w:szCs w:val="24"/>
          <w:u w:val="single"/>
        </w:rPr>
        <w:t>.</w:t>
      </w:r>
    </w:p>
    <w:p w14:paraId="0673518F" w14:textId="77777777" w:rsidR="00EE5E99" w:rsidRPr="00EE5E99" w:rsidRDefault="00EE5E99" w:rsidP="00EE5E99">
      <w:pPr>
        <w:autoSpaceDN w:val="0"/>
        <w:spacing w:after="0" w:line="240" w:lineRule="auto"/>
        <w:rPr>
          <w:rFonts w:ascii="Times New Roman" w:eastAsia="Times New Roman" w:hAnsi="Times New Roman" w:cs="Times New Roman"/>
          <w:sz w:val="20"/>
          <w:szCs w:val="20"/>
        </w:rPr>
      </w:pPr>
    </w:p>
    <w:p w14:paraId="110C93C0" w14:textId="6AD7C38A" w:rsidR="00EE5E99" w:rsidRPr="00BD135A" w:rsidRDefault="00EE5E99" w:rsidP="00EE5E99">
      <w:pPr>
        <w:numPr>
          <w:ilvl w:val="0"/>
          <w:numId w:val="4"/>
        </w:numPr>
        <w:autoSpaceDN w:val="0"/>
        <w:spacing w:after="0" w:line="240" w:lineRule="auto"/>
        <w:rPr>
          <w:rFonts w:ascii="Times New Roman" w:eastAsia="Times New Roman" w:hAnsi="Times New Roman" w:cs="Times New Roman"/>
          <w:b/>
          <w:sz w:val="20"/>
          <w:szCs w:val="20"/>
        </w:rPr>
      </w:pPr>
      <w:r w:rsidRPr="00EE5E99">
        <w:rPr>
          <w:rFonts w:ascii="Times New Roman" w:eastAsia="Times New Roman" w:hAnsi="Times New Roman" w:cs="Times New Roman"/>
          <w:b/>
          <w:sz w:val="20"/>
          <w:szCs w:val="20"/>
        </w:rPr>
        <w:t xml:space="preserve"> </w:t>
      </w:r>
      <w:r w:rsidRPr="00BD135A">
        <w:rPr>
          <w:rFonts w:ascii="Times New Roman" w:eastAsia="Times New Roman" w:hAnsi="Times New Roman" w:cs="Times New Roman"/>
          <w:b/>
          <w:sz w:val="20"/>
          <w:szCs w:val="20"/>
        </w:rPr>
        <w:t>Additional Requirements: Services Only</w:t>
      </w:r>
    </w:p>
    <w:p w14:paraId="2EE55B50" w14:textId="77777777" w:rsidR="00A243EC" w:rsidRPr="00BD135A" w:rsidRDefault="00A243EC" w:rsidP="00A243EC">
      <w:pPr>
        <w:autoSpaceDN w:val="0"/>
        <w:spacing w:after="0" w:line="240" w:lineRule="auto"/>
        <w:ind w:left="720"/>
        <w:rPr>
          <w:rFonts w:ascii="Times New Roman" w:eastAsia="Times New Roman" w:hAnsi="Times New Roman" w:cs="Times New Roman"/>
          <w:b/>
          <w:sz w:val="20"/>
          <w:szCs w:val="20"/>
        </w:rPr>
      </w:pPr>
    </w:p>
    <w:p w14:paraId="1FA07322" w14:textId="77777777" w:rsidR="00A243EC" w:rsidRPr="00BD135A" w:rsidRDefault="00A243EC" w:rsidP="00A243EC">
      <w:pPr>
        <w:autoSpaceDN w:val="0"/>
        <w:spacing w:after="0" w:line="240" w:lineRule="auto"/>
        <w:ind w:left="720"/>
        <w:rPr>
          <w:rFonts w:ascii="Times New Roman" w:eastAsia="Times New Roman" w:hAnsi="Times New Roman" w:cs="Times New Roman"/>
          <w:b/>
          <w:sz w:val="20"/>
          <w:szCs w:val="20"/>
        </w:rPr>
      </w:pPr>
    </w:p>
    <w:p w14:paraId="2A8CD417" w14:textId="77777777" w:rsidR="00EE5E99" w:rsidRPr="00BD135A" w:rsidRDefault="00EE5E99" w:rsidP="00EE5E99">
      <w:pPr>
        <w:autoSpaceDN w:val="0"/>
        <w:spacing w:after="0" w:line="240" w:lineRule="auto"/>
        <w:rPr>
          <w:rFonts w:ascii="Times New Roman" w:eastAsia="Times New Roman" w:hAnsi="Times New Roman" w:cs="Times New Roman"/>
          <w:b/>
          <w:sz w:val="20"/>
          <w:szCs w:val="20"/>
        </w:rPr>
      </w:pPr>
    </w:p>
    <w:p w14:paraId="77B137B1" w14:textId="77777777" w:rsidR="00EE5E99" w:rsidRPr="00BD135A" w:rsidRDefault="00EE5E99" w:rsidP="00EE5E99">
      <w:pPr>
        <w:numPr>
          <w:ilvl w:val="0"/>
          <w:numId w:val="5"/>
        </w:numPr>
        <w:autoSpaceDN w:val="0"/>
        <w:spacing w:after="0" w:line="240" w:lineRule="auto"/>
        <w:rPr>
          <w:rFonts w:ascii="Times New Roman" w:eastAsia="Times New Roman" w:hAnsi="Times New Roman" w:cs="Times New Roman"/>
          <w:sz w:val="20"/>
          <w:szCs w:val="20"/>
        </w:rPr>
      </w:pPr>
      <w:r w:rsidRPr="00BD135A">
        <w:rPr>
          <w:rFonts w:ascii="Times New Roman" w:eastAsia="Times New Roman" w:hAnsi="Times New Roman" w:cs="Times New Roman"/>
          <w:sz w:val="20"/>
          <w:szCs w:val="20"/>
        </w:rPr>
        <w:t xml:space="preserve"> </w:t>
      </w:r>
      <w:r w:rsidRPr="00BD135A">
        <w:rPr>
          <w:rFonts w:ascii="Times New Roman" w:eastAsia="Times New Roman" w:hAnsi="Times New Roman" w:cs="Times New Roman"/>
          <w:sz w:val="20"/>
          <w:szCs w:val="20"/>
          <w:u w:val="single"/>
        </w:rPr>
        <w:t>Antiterrorism/Operations Security (OPSEC)</w:t>
      </w:r>
      <w:r w:rsidRPr="00BD135A">
        <w:rPr>
          <w:rFonts w:ascii="Times New Roman" w:eastAsia="Times New Roman" w:hAnsi="Times New Roman" w:cs="Times New Roman"/>
          <w:sz w:val="20"/>
          <w:szCs w:val="20"/>
        </w:rPr>
        <w:t xml:space="preserve"> Requirements, IAW Army Regulation 253-13, Antiterrorism and Army Regulation 530-1, Operations Security.</w:t>
      </w:r>
    </w:p>
    <w:p w14:paraId="64B26A20" w14:textId="77777777" w:rsidR="00EE5E99" w:rsidRPr="00BD135A" w:rsidRDefault="00EE5E99" w:rsidP="00EE5E99">
      <w:pPr>
        <w:autoSpaceDN w:val="0"/>
        <w:spacing w:after="0" w:line="240" w:lineRule="auto"/>
        <w:rPr>
          <w:rFonts w:ascii="Times New Roman" w:eastAsia="Times New Roman" w:hAnsi="Times New Roman" w:cs="Times New Roman"/>
          <w:sz w:val="20"/>
          <w:szCs w:val="20"/>
        </w:rPr>
      </w:pPr>
    </w:p>
    <w:p w14:paraId="2B9E2BF6" w14:textId="32801CE3" w:rsidR="00EE5E99" w:rsidRPr="00BD135A" w:rsidRDefault="00EE5E99" w:rsidP="00EE5E99">
      <w:pPr>
        <w:numPr>
          <w:ilvl w:val="0"/>
          <w:numId w:val="6"/>
        </w:numPr>
        <w:autoSpaceDN w:val="0"/>
        <w:spacing w:after="0" w:line="240" w:lineRule="auto"/>
        <w:rPr>
          <w:rFonts w:ascii="Times New Roman" w:eastAsia="Times New Roman" w:hAnsi="Times New Roman" w:cs="Times New Roman"/>
          <w:sz w:val="20"/>
          <w:szCs w:val="20"/>
        </w:rPr>
      </w:pPr>
      <w:r w:rsidRPr="00BD135A">
        <w:rPr>
          <w:rFonts w:ascii="Times New Roman" w:eastAsia="Times New Roman" w:hAnsi="Times New Roman" w:cs="Times New Roman"/>
          <w:sz w:val="20"/>
          <w:szCs w:val="20"/>
        </w:rPr>
        <w:t xml:space="preserve"> All contractor employees, </w:t>
      </w:r>
      <w:proofErr w:type="gramStart"/>
      <w:r w:rsidRPr="00BD135A">
        <w:rPr>
          <w:rFonts w:ascii="Times New Roman" w:eastAsia="Times New Roman" w:hAnsi="Times New Roman" w:cs="Times New Roman"/>
          <w:sz w:val="20"/>
          <w:szCs w:val="20"/>
        </w:rPr>
        <w:t>to include</w:t>
      </w:r>
      <w:proofErr w:type="gramEnd"/>
      <w:r w:rsidRPr="00BD135A">
        <w:rPr>
          <w:rFonts w:ascii="Times New Roman" w:eastAsia="Times New Roman" w:hAnsi="Times New Roman" w:cs="Times New Roman"/>
          <w:sz w:val="20"/>
          <w:szCs w:val="20"/>
        </w:rPr>
        <w:t xml:space="preserve"> subcontractor employees, requiring </w:t>
      </w:r>
      <w:proofErr w:type="gramStart"/>
      <w:r w:rsidRPr="00BD135A">
        <w:rPr>
          <w:rFonts w:ascii="Times New Roman" w:eastAsia="Times New Roman" w:hAnsi="Times New Roman" w:cs="Times New Roman"/>
          <w:sz w:val="20"/>
          <w:szCs w:val="20"/>
        </w:rPr>
        <w:t>access</w:t>
      </w:r>
      <w:proofErr w:type="gramEnd"/>
      <w:r w:rsidRPr="00BD135A">
        <w:rPr>
          <w:rFonts w:ascii="Times New Roman" w:eastAsia="Times New Roman" w:hAnsi="Times New Roman" w:cs="Times New Roman"/>
          <w:sz w:val="20"/>
          <w:szCs w:val="20"/>
        </w:rPr>
        <w:t xml:space="preserve"> Army installations, facilities and controlled access areas shall complete AT Level I </w:t>
      </w:r>
      <w:proofErr w:type="gramStart"/>
      <w:r w:rsidRPr="00BD135A">
        <w:rPr>
          <w:rFonts w:ascii="Times New Roman" w:eastAsia="Times New Roman" w:hAnsi="Times New Roman" w:cs="Times New Roman"/>
          <w:sz w:val="20"/>
          <w:szCs w:val="20"/>
        </w:rPr>
        <w:t>awareness training</w:t>
      </w:r>
      <w:proofErr w:type="gramEnd"/>
      <w:r w:rsidRPr="00BD135A">
        <w:rPr>
          <w:rFonts w:ascii="Times New Roman" w:eastAsia="Times New Roman" w:hAnsi="Times New Roman" w:cs="Times New Roman"/>
          <w:sz w:val="20"/>
          <w:szCs w:val="20"/>
        </w:rPr>
        <w:t xml:space="preserve"> within </w:t>
      </w:r>
      <w:r w:rsidR="001760DF" w:rsidRPr="00BD135A">
        <w:rPr>
          <w:rFonts w:ascii="Times New Roman" w:eastAsia="Times New Roman" w:hAnsi="Times New Roman" w:cs="Times New Roman"/>
          <w:sz w:val="20"/>
          <w:szCs w:val="20"/>
        </w:rPr>
        <w:t>3</w:t>
      </w:r>
      <w:r w:rsidRPr="00BD135A">
        <w:rPr>
          <w:rFonts w:ascii="Times New Roman" w:eastAsia="Times New Roman" w:hAnsi="Times New Roman" w:cs="Times New Roman"/>
          <w:sz w:val="20"/>
          <w:szCs w:val="20"/>
        </w:rPr>
        <w:t xml:space="preserve">0 calendar days after contract </w:t>
      </w:r>
      <w:proofErr w:type="gramStart"/>
      <w:r w:rsidRPr="00BD135A">
        <w:rPr>
          <w:rFonts w:ascii="Times New Roman" w:eastAsia="Times New Roman" w:hAnsi="Times New Roman" w:cs="Times New Roman"/>
          <w:sz w:val="20"/>
          <w:szCs w:val="20"/>
        </w:rPr>
        <w:t>start</w:t>
      </w:r>
      <w:proofErr w:type="gramEnd"/>
      <w:r w:rsidRPr="00BD135A">
        <w:rPr>
          <w:rFonts w:ascii="Times New Roman" w:eastAsia="Times New Roman" w:hAnsi="Times New Roman" w:cs="Times New Roman"/>
          <w:sz w:val="20"/>
          <w:szCs w:val="20"/>
        </w:rPr>
        <w:t xml:space="preserve"> date or effective date of incorporation of this requirement into the contract, whichever is applicable.  The contractor shall submit certificates of completion for each affected contractor employee and subcontractor employee, to the COR or to the contracting officer, if a COR is not assigned, within 60 calendar days after completion of training by all employees and subcontractor personnel.  AT level I awareness training is available at the following website: </w:t>
      </w:r>
      <w:hyperlink r:id="rId18" w:history="1">
        <w:r w:rsidRPr="00BD135A">
          <w:rPr>
            <w:rFonts w:ascii="Times New Roman" w:eastAsia="Times New Roman" w:hAnsi="Times New Roman" w:cs="Times New Roman"/>
            <w:color w:val="0000FF"/>
            <w:sz w:val="20"/>
            <w:szCs w:val="20"/>
            <w:u w:val="single"/>
          </w:rPr>
          <w:t>http://jko.jten.mil</w:t>
        </w:r>
      </w:hyperlink>
      <w:r w:rsidRPr="00BD135A">
        <w:rPr>
          <w:rFonts w:ascii="Times New Roman" w:eastAsia="Times New Roman" w:hAnsi="Times New Roman" w:cs="Times New Roman"/>
          <w:sz w:val="20"/>
          <w:szCs w:val="20"/>
        </w:rPr>
        <w:t>.</w:t>
      </w:r>
    </w:p>
    <w:p w14:paraId="6E094A24" w14:textId="77777777" w:rsidR="00EE5E99" w:rsidRPr="00BD135A" w:rsidRDefault="00EE5E99" w:rsidP="00EE5E99">
      <w:pPr>
        <w:autoSpaceDN w:val="0"/>
        <w:spacing w:after="0" w:line="240" w:lineRule="auto"/>
        <w:rPr>
          <w:rFonts w:ascii="Times New Roman" w:eastAsia="Times New Roman" w:hAnsi="Times New Roman" w:cs="Times New Roman"/>
          <w:sz w:val="20"/>
          <w:szCs w:val="20"/>
        </w:rPr>
      </w:pPr>
    </w:p>
    <w:p w14:paraId="756E35BF" w14:textId="77777777" w:rsidR="00EE5E99" w:rsidRPr="00BD135A" w:rsidRDefault="00EE5E99" w:rsidP="00EE5E99">
      <w:pPr>
        <w:numPr>
          <w:ilvl w:val="0"/>
          <w:numId w:val="6"/>
        </w:numPr>
        <w:autoSpaceDN w:val="0"/>
        <w:spacing w:after="0" w:line="240" w:lineRule="auto"/>
        <w:rPr>
          <w:rFonts w:ascii="Times New Roman" w:eastAsia="Times New Roman" w:hAnsi="Times New Roman" w:cs="Times New Roman"/>
          <w:sz w:val="20"/>
          <w:szCs w:val="20"/>
        </w:rPr>
      </w:pPr>
      <w:r w:rsidRPr="00BD135A">
        <w:rPr>
          <w:rFonts w:ascii="Times New Roman" w:eastAsia="Times New Roman" w:hAnsi="Times New Roman" w:cs="Times New Roman"/>
          <w:sz w:val="20"/>
          <w:szCs w:val="20"/>
        </w:rPr>
        <w:t xml:space="preserve"> Contractor and all associated sub-</w:t>
      </w:r>
      <w:proofErr w:type="gramStart"/>
      <w:r w:rsidRPr="00BD135A">
        <w:rPr>
          <w:rFonts w:ascii="Times New Roman" w:eastAsia="Times New Roman" w:hAnsi="Times New Roman" w:cs="Times New Roman"/>
          <w:sz w:val="20"/>
          <w:szCs w:val="20"/>
        </w:rPr>
        <w:t>contractors</w:t>
      </w:r>
      <w:proofErr w:type="gramEnd"/>
      <w:r w:rsidRPr="00BD135A">
        <w:rPr>
          <w:rFonts w:ascii="Times New Roman" w:eastAsia="Times New Roman" w:hAnsi="Times New Roman" w:cs="Times New Roman"/>
          <w:sz w:val="20"/>
          <w:szCs w:val="20"/>
        </w:rPr>
        <w:t xml:space="preserve"> employees shall provide all information required for background checks to meet installation access requirements to be accomplished by installation Provost Marshal Office, Director of Emergency Services or Security Office.  Contractor workforce must comply with all personal identity verification requirements (FAR clause 52.204-9, Personal Identity Verification of Contractor Personnel) as directed by DOD, HQDA and/or local policy.  In addition to the changes otherwise authorized by the changes clause of this contract, should the Force Protection Condition (FPCON) at any individual facility or installation change, the Government may require changes in contractor security matters or processes.</w:t>
      </w:r>
    </w:p>
    <w:p w14:paraId="2010C52B" w14:textId="77777777" w:rsidR="00EE5E99" w:rsidRPr="00BD135A" w:rsidRDefault="00EE5E99" w:rsidP="00EE5E99">
      <w:pPr>
        <w:overflowPunct w:val="0"/>
        <w:autoSpaceDE w:val="0"/>
        <w:autoSpaceDN w:val="0"/>
        <w:adjustRightInd w:val="0"/>
        <w:spacing w:after="0" w:line="240" w:lineRule="auto"/>
        <w:ind w:left="720"/>
        <w:rPr>
          <w:rFonts w:ascii="Times New Roman" w:eastAsia="Times New Roman" w:hAnsi="Times New Roman" w:cs="Times New Roman"/>
          <w:sz w:val="20"/>
          <w:szCs w:val="20"/>
        </w:rPr>
      </w:pPr>
    </w:p>
    <w:p w14:paraId="7B6BB353" w14:textId="1FEC15EC" w:rsidR="00037629" w:rsidRDefault="00EE5E99" w:rsidP="00304643">
      <w:pPr>
        <w:numPr>
          <w:ilvl w:val="0"/>
          <w:numId w:val="6"/>
        </w:numPr>
        <w:autoSpaceDN w:val="0"/>
        <w:spacing w:after="0" w:line="240" w:lineRule="auto"/>
        <w:rPr>
          <w:rFonts w:ascii="Times New Roman" w:eastAsia="Times New Roman" w:hAnsi="Times New Roman" w:cs="Times New Roman"/>
          <w:sz w:val="20"/>
          <w:szCs w:val="20"/>
        </w:rPr>
      </w:pPr>
      <w:r w:rsidRPr="00BD135A">
        <w:rPr>
          <w:rFonts w:ascii="Times New Roman" w:eastAsia="Times New Roman" w:hAnsi="Times New Roman" w:cs="Times New Roman"/>
          <w:sz w:val="20"/>
          <w:szCs w:val="20"/>
        </w:rPr>
        <w:t xml:space="preserve">The contractor and all associated sub-contractors shall brief all employees on the local iWATCH program (training standards provided by the requiring activity ATO).  This local developed training will be used to inform employees of the types of behavior to </w:t>
      </w:r>
      <w:proofErr w:type="gramStart"/>
      <w:r w:rsidRPr="00BD135A">
        <w:rPr>
          <w:rFonts w:ascii="Times New Roman" w:eastAsia="Times New Roman" w:hAnsi="Times New Roman" w:cs="Times New Roman"/>
          <w:sz w:val="20"/>
          <w:szCs w:val="20"/>
        </w:rPr>
        <w:t>watch for</w:t>
      </w:r>
      <w:proofErr w:type="gramEnd"/>
      <w:r w:rsidRPr="00BD135A">
        <w:rPr>
          <w:rFonts w:ascii="Times New Roman" w:eastAsia="Times New Roman" w:hAnsi="Times New Roman" w:cs="Times New Roman"/>
          <w:sz w:val="20"/>
          <w:szCs w:val="20"/>
        </w:rPr>
        <w:t xml:space="preserve"> and instruct employees to report suspicious activity to the COR.    This training shall be completed within </w:t>
      </w:r>
      <w:r w:rsidR="008925B2" w:rsidRPr="00BD135A">
        <w:rPr>
          <w:rFonts w:ascii="Times New Roman" w:eastAsia="Times New Roman" w:hAnsi="Times New Roman" w:cs="Times New Roman"/>
          <w:sz w:val="20"/>
          <w:szCs w:val="20"/>
        </w:rPr>
        <w:t>3</w:t>
      </w:r>
      <w:r w:rsidRPr="00BD135A">
        <w:rPr>
          <w:rFonts w:ascii="Times New Roman" w:eastAsia="Times New Roman" w:hAnsi="Times New Roman" w:cs="Times New Roman"/>
          <w:sz w:val="20"/>
          <w:szCs w:val="20"/>
        </w:rPr>
        <w:t xml:space="preserve">0 calendar days of contract award and within </w:t>
      </w:r>
      <w:r w:rsidR="00F24294" w:rsidRPr="00BD135A">
        <w:rPr>
          <w:rFonts w:ascii="Times New Roman" w:eastAsia="Times New Roman" w:hAnsi="Times New Roman" w:cs="Times New Roman"/>
          <w:sz w:val="20"/>
          <w:szCs w:val="20"/>
        </w:rPr>
        <w:t>5</w:t>
      </w:r>
      <w:r w:rsidRPr="00BD135A">
        <w:rPr>
          <w:rFonts w:ascii="Times New Roman" w:eastAsia="Times New Roman" w:hAnsi="Times New Roman" w:cs="Times New Roman"/>
          <w:sz w:val="20"/>
          <w:szCs w:val="20"/>
        </w:rPr>
        <w:t xml:space="preserve"> calendar days of new employees commencing performance with the results reported to the COR NLT </w:t>
      </w:r>
      <w:r w:rsidR="00F24294" w:rsidRPr="00BD135A">
        <w:rPr>
          <w:rFonts w:ascii="Times New Roman" w:eastAsia="Times New Roman" w:hAnsi="Times New Roman" w:cs="Times New Roman"/>
          <w:sz w:val="20"/>
          <w:szCs w:val="20"/>
        </w:rPr>
        <w:t>60</w:t>
      </w:r>
      <w:r w:rsidRPr="00BD135A">
        <w:rPr>
          <w:rFonts w:ascii="Times New Roman" w:eastAsia="Times New Roman" w:hAnsi="Times New Roman" w:cs="Times New Roman"/>
          <w:sz w:val="20"/>
          <w:szCs w:val="20"/>
        </w:rPr>
        <w:t xml:space="preserve"> calendar days after contract award.</w:t>
      </w:r>
    </w:p>
    <w:p w14:paraId="27A07441" w14:textId="77777777" w:rsidR="00304643" w:rsidRPr="00304643" w:rsidRDefault="00304643" w:rsidP="00304643">
      <w:pPr>
        <w:autoSpaceDN w:val="0"/>
        <w:spacing w:after="0" w:line="240" w:lineRule="auto"/>
        <w:rPr>
          <w:rFonts w:ascii="Times New Roman" w:eastAsia="Times New Roman" w:hAnsi="Times New Roman" w:cs="Times New Roman"/>
          <w:sz w:val="20"/>
          <w:szCs w:val="20"/>
        </w:rPr>
      </w:pPr>
    </w:p>
    <w:p w14:paraId="5EA4E173" w14:textId="5291C449" w:rsidR="00037629" w:rsidRPr="00BD135A" w:rsidRDefault="00EE5E99" w:rsidP="002A269C">
      <w:pPr>
        <w:numPr>
          <w:ilvl w:val="0"/>
          <w:numId w:val="6"/>
        </w:numPr>
        <w:autoSpaceDN w:val="0"/>
        <w:spacing w:after="0" w:line="240" w:lineRule="auto"/>
        <w:rPr>
          <w:rFonts w:ascii="Times New Roman" w:eastAsia="Times New Roman" w:hAnsi="Times New Roman" w:cs="Times New Roman"/>
          <w:sz w:val="20"/>
          <w:szCs w:val="20"/>
        </w:rPr>
      </w:pPr>
      <w:r w:rsidRPr="00BD135A">
        <w:rPr>
          <w:rFonts w:ascii="Times New Roman" w:eastAsia="Times New Roman" w:hAnsi="Times New Roman" w:cs="Times New Roman"/>
          <w:sz w:val="20"/>
          <w:szCs w:val="20"/>
        </w:rPr>
        <w:t xml:space="preserve">For contractors that do not require </w:t>
      </w:r>
      <w:r w:rsidR="00C877A8" w:rsidRPr="00BD135A">
        <w:rPr>
          <w:rFonts w:ascii="Times New Roman" w:eastAsia="Times New Roman" w:hAnsi="Times New Roman" w:cs="Times New Roman"/>
          <w:sz w:val="20"/>
          <w:szCs w:val="20"/>
        </w:rPr>
        <w:t>CAC but</w:t>
      </w:r>
      <w:r w:rsidRPr="00BD135A">
        <w:rPr>
          <w:rFonts w:ascii="Times New Roman" w:eastAsia="Times New Roman" w:hAnsi="Times New Roman" w:cs="Times New Roman"/>
          <w:sz w:val="20"/>
          <w:szCs w:val="20"/>
        </w:rPr>
        <w:t xml:space="preserve"> require access to a DoD facility or installation.  Contractor and all associated sub-contractors employees shall comply with adjudication standards and procedures using the National Crime Information Center Interstate Identification Index (NCIC-III) and Terrorist Screening Database (TSDB) (Army Directive 2014-05/AR 190-13), applicable installation, facility and area commander installation/facility access and local security policies and procedures (provided by government representative), or, at OCONUS locations, in accordance with status of forces agreements and other theater regulations</w:t>
      </w:r>
      <w:r w:rsidR="002A269C" w:rsidRPr="00BD135A">
        <w:rPr>
          <w:rFonts w:ascii="Times New Roman" w:eastAsia="Times New Roman" w:hAnsi="Times New Roman" w:cs="Times New Roman"/>
          <w:sz w:val="20"/>
          <w:szCs w:val="20"/>
        </w:rPr>
        <w:t>.</w:t>
      </w:r>
    </w:p>
    <w:p w14:paraId="0A0872A6" w14:textId="77777777" w:rsidR="002A269C" w:rsidRPr="00BD135A" w:rsidRDefault="002A269C" w:rsidP="00304643">
      <w:pPr>
        <w:autoSpaceDN w:val="0"/>
        <w:spacing w:after="0" w:line="240" w:lineRule="auto"/>
        <w:rPr>
          <w:rFonts w:ascii="Times New Roman" w:eastAsia="Times New Roman" w:hAnsi="Times New Roman" w:cs="Times New Roman"/>
          <w:sz w:val="20"/>
          <w:szCs w:val="20"/>
        </w:rPr>
      </w:pPr>
    </w:p>
    <w:p w14:paraId="02F1E3B5" w14:textId="77777777" w:rsidR="00037629" w:rsidRPr="00BD135A" w:rsidRDefault="00EE5E99" w:rsidP="00037629">
      <w:pPr>
        <w:numPr>
          <w:ilvl w:val="0"/>
          <w:numId w:val="6"/>
        </w:numPr>
        <w:autoSpaceDN w:val="0"/>
        <w:spacing w:after="0" w:line="240" w:lineRule="auto"/>
        <w:rPr>
          <w:rFonts w:ascii="Times New Roman" w:eastAsia="Times New Roman" w:hAnsi="Times New Roman" w:cs="Times New Roman"/>
          <w:sz w:val="20"/>
          <w:szCs w:val="20"/>
        </w:rPr>
      </w:pPr>
      <w:r w:rsidRPr="00BD135A">
        <w:rPr>
          <w:rFonts w:ascii="Times New Roman" w:eastAsia="Times New Roman" w:hAnsi="Times New Roman" w:cs="Times New Roman"/>
          <w:sz w:val="20"/>
          <w:szCs w:val="20"/>
        </w:rPr>
        <w:t>Per AR 530-1 Operations Security, the contractor employees must complete Level I OPSEC Awareness training.  New employees must be trained within 30 calendar days of their reporting for duty and annually thereafter.</w:t>
      </w:r>
    </w:p>
    <w:p w14:paraId="14B94B22" w14:textId="77777777" w:rsidR="00037629" w:rsidRPr="00BD135A" w:rsidRDefault="00037629" w:rsidP="00037629">
      <w:pPr>
        <w:pStyle w:val="ListParagraph"/>
        <w:rPr>
          <w:rFonts w:ascii="Times New Roman" w:eastAsia="Times New Roman" w:hAnsi="Times New Roman" w:cs="Times New Roman"/>
          <w:sz w:val="20"/>
          <w:szCs w:val="20"/>
        </w:rPr>
      </w:pPr>
    </w:p>
    <w:p w14:paraId="6BD949FF" w14:textId="759C2986" w:rsidR="00EE5E99" w:rsidRPr="00BD135A" w:rsidRDefault="00EE5E99" w:rsidP="00037629">
      <w:pPr>
        <w:numPr>
          <w:ilvl w:val="0"/>
          <w:numId w:val="6"/>
        </w:numPr>
        <w:autoSpaceDN w:val="0"/>
        <w:spacing w:after="0" w:line="240" w:lineRule="auto"/>
        <w:rPr>
          <w:rFonts w:ascii="Times New Roman" w:eastAsia="Times New Roman" w:hAnsi="Times New Roman" w:cs="Times New Roman"/>
          <w:sz w:val="20"/>
          <w:szCs w:val="20"/>
        </w:rPr>
      </w:pPr>
      <w:r w:rsidRPr="00BD135A">
        <w:rPr>
          <w:rFonts w:ascii="Times New Roman" w:eastAsia="Times New Roman" w:hAnsi="Times New Roman" w:cs="Times New Roman"/>
          <w:sz w:val="20"/>
          <w:szCs w:val="20"/>
        </w:rPr>
        <w:t>Per AR 381-12 Threat Awareness and Reporting Program (TARP), contractor employees must receive annual TARP training by a CI agent or other trainer as specified in 2-4b.</w:t>
      </w:r>
    </w:p>
    <w:p w14:paraId="6FFFF75A" w14:textId="77777777" w:rsidR="00A243EC" w:rsidRDefault="00A243EC" w:rsidP="00A243EC">
      <w:pPr>
        <w:pStyle w:val="ListParagraph"/>
        <w:rPr>
          <w:rFonts w:ascii="Times New Roman" w:eastAsia="Times New Roman" w:hAnsi="Times New Roman" w:cs="Times New Roman"/>
          <w:sz w:val="20"/>
          <w:szCs w:val="20"/>
        </w:rPr>
      </w:pPr>
    </w:p>
    <w:p w14:paraId="285C178B" w14:textId="49C118F4" w:rsidR="00A243EC" w:rsidRDefault="00A243EC" w:rsidP="00A243EC">
      <w:pPr>
        <w:autoSpaceDN w:val="0"/>
        <w:spacing w:after="0" w:line="240" w:lineRule="auto"/>
        <w:rPr>
          <w:rFonts w:ascii="Times New Roman" w:eastAsia="Times New Roman" w:hAnsi="Times New Roman" w:cs="Times New Roman"/>
          <w:sz w:val="20"/>
          <w:szCs w:val="20"/>
        </w:rPr>
      </w:pPr>
    </w:p>
    <w:p w14:paraId="2C314265" w14:textId="0959A1E6" w:rsidR="00A243EC" w:rsidRDefault="00A243EC" w:rsidP="00A243EC">
      <w:pPr>
        <w:pStyle w:val="ListParagraph"/>
        <w:numPr>
          <w:ilvl w:val="0"/>
          <w:numId w:val="4"/>
        </w:numPr>
        <w:autoSpaceDE w:val="0"/>
        <w:autoSpaceDN w:val="0"/>
        <w:adjustRightInd w:val="0"/>
        <w:spacing w:after="0" w:line="240" w:lineRule="auto"/>
        <w:rPr>
          <w:rFonts w:ascii="TimesNewRomanPS-BoldMT" w:hAnsi="TimesNewRomanPS-BoldMT" w:cs="TimesNewRomanPS-BoldMT"/>
          <w:b/>
          <w:bCs/>
          <w:color w:val="000000"/>
          <w:sz w:val="20"/>
          <w:szCs w:val="20"/>
        </w:rPr>
      </w:pPr>
      <w:r w:rsidRPr="00A243EC">
        <w:rPr>
          <w:rFonts w:ascii="TimesNewRomanPS-BoldMT" w:hAnsi="TimesNewRomanPS-BoldMT" w:cs="TimesNewRomanPS-BoldMT"/>
          <w:b/>
          <w:bCs/>
          <w:color w:val="000000"/>
          <w:sz w:val="20"/>
          <w:szCs w:val="20"/>
        </w:rPr>
        <w:t>Government Point of Contact (POC) and Contractor POC</w:t>
      </w:r>
    </w:p>
    <w:p w14:paraId="69349B6C" w14:textId="77777777" w:rsidR="00A243EC" w:rsidRDefault="00A243EC" w:rsidP="00A243EC">
      <w:pPr>
        <w:pStyle w:val="ListParagraph"/>
        <w:autoSpaceDE w:val="0"/>
        <w:autoSpaceDN w:val="0"/>
        <w:adjustRightInd w:val="0"/>
        <w:spacing w:after="0" w:line="240" w:lineRule="auto"/>
        <w:rPr>
          <w:rFonts w:ascii="TimesNewRomanPS-BoldMT" w:hAnsi="TimesNewRomanPS-BoldMT" w:cs="TimesNewRomanPS-BoldMT"/>
          <w:b/>
          <w:bCs/>
          <w:color w:val="000000"/>
          <w:sz w:val="20"/>
          <w:szCs w:val="20"/>
        </w:rPr>
      </w:pPr>
    </w:p>
    <w:p w14:paraId="29FAF340" w14:textId="77777777" w:rsidR="00BE48DA" w:rsidRPr="00BE48DA" w:rsidRDefault="00BE48DA" w:rsidP="00BE48DA">
      <w:pPr>
        <w:rPr>
          <w:rFonts w:ascii="TimesNewRomanPS-BoldMT" w:hAnsi="TimesNewRomanPS-BoldMT" w:cs="TimesNewRomanPS-BoldMT"/>
          <w:b/>
          <w:bCs/>
          <w:color w:val="000000"/>
          <w:sz w:val="20"/>
          <w:szCs w:val="20"/>
        </w:rPr>
      </w:pPr>
      <w:r w:rsidRPr="00BE48DA">
        <w:rPr>
          <w:rFonts w:ascii="TimesNewRomanPS-BoldMT" w:hAnsi="TimesNewRomanPS-BoldMT" w:cs="TimesNewRomanPS-BoldMT"/>
          <w:b/>
          <w:bCs/>
          <w:color w:val="000000"/>
          <w:sz w:val="20"/>
          <w:szCs w:val="20"/>
        </w:rPr>
        <w:t xml:space="preserve">Army Contracting Command - Rock Island </w:t>
      </w:r>
    </w:p>
    <w:p w14:paraId="4EE3223C" w14:textId="77777777" w:rsidR="00BE48DA" w:rsidRPr="00BE48DA" w:rsidRDefault="00BE48DA" w:rsidP="00BE48DA">
      <w:pPr>
        <w:rPr>
          <w:rFonts w:ascii="TimesNewRomanPS-BoldMT" w:hAnsi="TimesNewRomanPS-BoldMT" w:cs="TimesNewRomanPS-BoldMT"/>
          <w:b/>
          <w:bCs/>
          <w:color w:val="000000"/>
          <w:sz w:val="20"/>
          <w:szCs w:val="20"/>
        </w:rPr>
      </w:pPr>
      <w:r w:rsidRPr="00BE48DA">
        <w:rPr>
          <w:rFonts w:ascii="TimesNewRomanPS-BoldMT" w:hAnsi="TimesNewRomanPS-BoldMT" w:cs="TimesNewRomanPS-BoldMT"/>
          <w:b/>
          <w:bCs/>
          <w:color w:val="000000"/>
          <w:sz w:val="20"/>
          <w:szCs w:val="20"/>
        </w:rPr>
        <w:t>Government Point of Contact (POC) Attachment</w:t>
      </w:r>
    </w:p>
    <w:p w14:paraId="7AA5372D" w14:textId="77777777" w:rsidR="00BE48DA" w:rsidRDefault="00BE48DA" w:rsidP="00BE48DA">
      <w:pPr>
        <w:rPr>
          <w:rFonts w:ascii="TimesNewRomanPS-BoldMT" w:hAnsi="TimesNewRomanPS-BoldMT" w:cs="TimesNewRomanPS-BoldMT"/>
          <w:b/>
          <w:bCs/>
          <w:color w:val="000000"/>
          <w:sz w:val="20"/>
          <w:szCs w:val="20"/>
        </w:rPr>
      </w:pPr>
    </w:p>
    <w:p w14:paraId="1D810C5F" w14:textId="77777777" w:rsidR="00AC3989" w:rsidRDefault="00AC3989" w:rsidP="00BE48DA">
      <w:pPr>
        <w:rPr>
          <w:rFonts w:ascii="TimesNewRomanPS-BoldMT" w:hAnsi="TimesNewRomanPS-BoldMT" w:cs="TimesNewRomanPS-BoldMT"/>
          <w:b/>
          <w:bCs/>
          <w:color w:val="000000"/>
          <w:sz w:val="20"/>
          <w:szCs w:val="20"/>
        </w:rPr>
      </w:pPr>
    </w:p>
    <w:p w14:paraId="57D7B841" w14:textId="77777777" w:rsidR="00AC3989" w:rsidRPr="00BE48DA" w:rsidRDefault="00AC3989" w:rsidP="00BE48DA">
      <w:pPr>
        <w:rPr>
          <w:rFonts w:ascii="TimesNewRomanPS-BoldMT" w:hAnsi="TimesNewRomanPS-BoldMT" w:cs="TimesNewRomanPS-BoldMT"/>
          <w:b/>
          <w:bCs/>
          <w:color w:val="000000"/>
          <w:sz w:val="20"/>
          <w:szCs w:val="20"/>
        </w:rPr>
      </w:pPr>
    </w:p>
    <w:p w14:paraId="0A90973B" w14:textId="47080FA4" w:rsidR="00F815D8" w:rsidRDefault="00BE48DA" w:rsidP="00BE48DA">
      <w:pPr>
        <w:rPr>
          <w:rFonts w:ascii="TimesNewRomanPS-BoldMT" w:hAnsi="TimesNewRomanPS-BoldMT" w:cs="TimesNewRomanPS-BoldMT"/>
          <w:b/>
          <w:bCs/>
          <w:color w:val="000000"/>
          <w:sz w:val="20"/>
          <w:szCs w:val="20"/>
        </w:rPr>
      </w:pPr>
      <w:r w:rsidRPr="00BE48DA">
        <w:rPr>
          <w:rFonts w:ascii="TimesNewRomanPS-BoldMT" w:hAnsi="TimesNewRomanPS-BoldMT" w:cs="TimesNewRomanPS-BoldMT"/>
          <w:b/>
          <w:bCs/>
          <w:color w:val="000000"/>
          <w:sz w:val="20"/>
          <w:szCs w:val="20"/>
        </w:rPr>
        <w:lastRenderedPageBreak/>
        <w:t xml:space="preserve">Contract #: </w:t>
      </w:r>
      <w:r w:rsidR="00611643">
        <w:rPr>
          <w:rFonts w:ascii="TimesNewRomanPS-BoldMT" w:hAnsi="TimesNewRomanPS-BoldMT" w:cs="TimesNewRomanPS-BoldMT"/>
          <w:b/>
          <w:bCs/>
          <w:color w:val="000000"/>
          <w:sz w:val="20"/>
          <w:szCs w:val="20"/>
        </w:rPr>
        <w:t>TBD</w:t>
      </w:r>
    </w:p>
    <w:p w14:paraId="01FEE91D" w14:textId="77777777" w:rsidR="00427E48" w:rsidRDefault="00427E48" w:rsidP="002606BA">
      <w:pPr>
        <w:rPr>
          <w:rFonts w:ascii="TimesNewRomanPS-BoldMT" w:hAnsi="TimesNewRomanPS-BoldMT" w:cs="TimesNewRomanPS-BoldMT"/>
          <w:b/>
          <w:bCs/>
          <w:color w:val="000000"/>
          <w:sz w:val="20"/>
          <w:szCs w:val="20"/>
        </w:rPr>
      </w:pPr>
    </w:p>
    <w:tbl>
      <w:tblPr>
        <w:tblStyle w:val="TableGrid"/>
        <w:tblW w:w="0" w:type="auto"/>
        <w:tblLook w:val="04A0" w:firstRow="1" w:lastRow="0" w:firstColumn="1" w:lastColumn="0" w:noHBand="0" w:noVBand="1"/>
      </w:tblPr>
      <w:tblGrid>
        <w:gridCol w:w="2078"/>
        <w:gridCol w:w="2062"/>
        <w:gridCol w:w="1987"/>
        <w:gridCol w:w="3223"/>
      </w:tblGrid>
      <w:tr w:rsidR="00427E48" w14:paraId="16A8613C" w14:textId="77777777" w:rsidTr="00AC3989">
        <w:tc>
          <w:tcPr>
            <w:tcW w:w="2078" w:type="dxa"/>
          </w:tcPr>
          <w:p w14:paraId="51EF7C85" w14:textId="3554816B" w:rsidR="00427E48" w:rsidRDefault="00427E48" w:rsidP="002606BA">
            <w:r>
              <w:t>TITLE</w:t>
            </w:r>
          </w:p>
        </w:tc>
        <w:tc>
          <w:tcPr>
            <w:tcW w:w="2062" w:type="dxa"/>
          </w:tcPr>
          <w:p w14:paraId="6B88C89D" w14:textId="7CC22A27" w:rsidR="00427E48" w:rsidRDefault="00427E48" w:rsidP="002606BA">
            <w:r>
              <w:t>NAME</w:t>
            </w:r>
          </w:p>
        </w:tc>
        <w:tc>
          <w:tcPr>
            <w:tcW w:w="1987" w:type="dxa"/>
          </w:tcPr>
          <w:p w14:paraId="7985281E" w14:textId="49DEF164" w:rsidR="00427E48" w:rsidRDefault="00427E48" w:rsidP="002606BA">
            <w:r>
              <w:t>PHONE #</w:t>
            </w:r>
          </w:p>
        </w:tc>
        <w:tc>
          <w:tcPr>
            <w:tcW w:w="3223" w:type="dxa"/>
          </w:tcPr>
          <w:p w14:paraId="0460F51F" w14:textId="66934162" w:rsidR="00427E48" w:rsidRDefault="00427E48" w:rsidP="002606BA">
            <w:r>
              <w:t>EMAIL</w:t>
            </w:r>
          </w:p>
        </w:tc>
      </w:tr>
      <w:tr w:rsidR="00427E48" w14:paraId="3C85F79F" w14:textId="77777777" w:rsidTr="00AC3989">
        <w:tc>
          <w:tcPr>
            <w:tcW w:w="2078" w:type="dxa"/>
          </w:tcPr>
          <w:p w14:paraId="54A6EC66" w14:textId="7B8EDDBC" w:rsidR="00427E48" w:rsidRDefault="00427E48" w:rsidP="002606BA">
            <w:r w:rsidRPr="00BE48DA">
              <w:rPr>
                <w:rFonts w:ascii="TimesNewRomanPS-BoldMT" w:hAnsi="TimesNewRomanPS-BoldMT" w:cs="TimesNewRomanPS-BoldMT"/>
                <w:b/>
                <w:bCs/>
                <w:color w:val="000000"/>
                <w:sz w:val="20"/>
                <w:szCs w:val="20"/>
              </w:rPr>
              <w:t>Contract Specialist</w:t>
            </w:r>
          </w:p>
        </w:tc>
        <w:tc>
          <w:tcPr>
            <w:tcW w:w="2062" w:type="dxa"/>
          </w:tcPr>
          <w:p w14:paraId="73D1CC5A" w14:textId="77777777" w:rsidR="004C6F6F" w:rsidRDefault="004C6F6F" w:rsidP="002606BA"/>
          <w:p w14:paraId="22C7E856" w14:textId="4678B219" w:rsidR="00427E48" w:rsidRPr="004C6F6F" w:rsidRDefault="007E1789" w:rsidP="002606BA">
            <w:pPr>
              <w:rPr>
                <w:b/>
                <w:bCs/>
              </w:rPr>
            </w:pPr>
            <w:r>
              <w:rPr>
                <w:b/>
                <w:bCs/>
              </w:rPr>
              <w:t>TBD</w:t>
            </w:r>
            <w:r w:rsidR="00AC3989" w:rsidRPr="004C6F6F">
              <w:rPr>
                <w:b/>
                <w:bCs/>
              </w:rPr>
              <w:t xml:space="preserve"> – NOTE: LOWEST LEVEL</w:t>
            </w:r>
          </w:p>
        </w:tc>
        <w:tc>
          <w:tcPr>
            <w:tcW w:w="1987" w:type="dxa"/>
          </w:tcPr>
          <w:p w14:paraId="6A28F891" w14:textId="2A0015C1" w:rsidR="00427E48" w:rsidRPr="004C6F6F" w:rsidRDefault="00427E48" w:rsidP="002606BA">
            <w:pPr>
              <w:rPr>
                <w:b/>
                <w:bCs/>
              </w:rPr>
            </w:pPr>
          </w:p>
        </w:tc>
        <w:tc>
          <w:tcPr>
            <w:tcW w:w="3223" w:type="dxa"/>
          </w:tcPr>
          <w:p w14:paraId="40D4BDE6" w14:textId="604F44C9" w:rsidR="00427E48" w:rsidRPr="004C6F6F" w:rsidRDefault="00427E48" w:rsidP="002606BA">
            <w:pPr>
              <w:rPr>
                <w:b/>
                <w:bCs/>
              </w:rPr>
            </w:pPr>
          </w:p>
        </w:tc>
      </w:tr>
      <w:tr w:rsidR="00427E48" w14:paraId="282544F9" w14:textId="77777777" w:rsidTr="00AC3989">
        <w:tc>
          <w:tcPr>
            <w:tcW w:w="2078" w:type="dxa"/>
          </w:tcPr>
          <w:p w14:paraId="7A796B25" w14:textId="171CE55C" w:rsidR="00427E48" w:rsidRDefault="00427E48" w:rsidP="002606BA">
            <w:r w:rsidRPr="00BE48DA">
              <w:rPr>
                <w:rFonts w:ascii="TimesNewRomanPS-BoldMT" w:hAnsi="TimesNewRomanPS-BoldMT" w:cs="TimesNewRomanPS-BoldMT"/>
                <w:b/>
                <w:bCs/>
                <w:color w:val="000000"/>
                <w:sz w:val="20"/>
                <w:szCs w:val="20"/>
              </w:rPr>
              <w:t>Procuring Contracting Officer (PCO)</w:t>
            </w:r>
          </w:p>
        </w:tc>
        <w:tc>
          <w:tcPr>
            <w:tcW w:w="2062" w:type="dxa"/>
          </w:tcPr>
          <w:p w14:paraId="1F106939" w14:textId="444D7757" w:rsidR="00427E48" w:rsidRDefault="00856FBF" w:rsidP="002606BA">
            <w:r>
              <w:rPr>
                <w:rFonts w:ascii="TimesNewRomanPS-BoldMT" w:hAnsi="TimesNewRomanPS-BoldMT" w:cs="TimesNewRomanPS-BoldMT"/>
                <w:b/>
                <w:bCs/>
                <w:color w:val="000000"/>
                <w:sz w:val="20"/>
                <w:szCs w:val="20"/>
              </w:rPr>
              <w:t>TBD</w:t>
            </w:r>
          </w:p>
        </w:tc>
        <w:tc>
          <w:tcPr>
            <w:tcW w:w="1987" w:type="dxa"/>
          </w:tcPr>
          <w:p w14:paraId="53A17012" w14:textId="2651C505" w:rsidR="00427E48" w:rsidRDefault="00427E48" w:rsidP="002606BA"/>
        </w:tc>
        <w:tc>
          <w:tcPr>
            <w:tcW w:w="3223" w:type="dxa"/>
          </w:tcPr>
          <w:p w14:paraId="73553D80" w14:textId="5C0EAB49" w:rsidR="00427E48" w:rsidRDefault="00427E48" w:rsidP="002606BA"/>
        </w:tc>
      </w:tr>
      <w:tr w:rsidR="00427E48" w14:paraId="1771D768" w14:textId="77777777" w:rsidTr="00AC3989">
        <w:tc>
          <w:tcPr>
            <w:tcW w:w="2078" w:type="dxa"/>
          </w:tcPr>
          <w:p w14:paraId="38D3C678" w14:textId="714B96F9" w:rsidR="00427E48" w:rsidRDefault="00C62BE0" w:rsidP="002606BA">
            <w:r w:rsidRPr="00BE48DA">
              <w:rPr>
                <w:rFonts w:ascii="TimesNewRomanPS-BoldMT" w:hAnsi="TimesNewRomanPS-BoldMT" w:cs="TimesNewRomanPS-BoldMT"/>
                <w:b/>
                <w:bCs/>
                <w:color w:val="000000"/>
                <w:sz w:val="20"/>
                <w:szCs w:val="20"/>
              </w:rPr>
              <w:t>Branch Chief</w:t>
            </w:r>
          </w:p>
        </w:tc>
        <w:tc>
          <w:tcPr>
            <w:tcW w:w="2062" w:type="dxa"/>
          </w:tcPr>
          <w:p w14:paraId="2F71C468" w14:textId="217B2038" w:rsidR="00427E48" w:rsidRDefault="00611643" w:rsidP="002606BA">
            <w:r>
              <w:rPr>
                <w:rFonts w:ascii="TimesNewRomanPS-BoldMT" w:hAnsi="TimesNewRomanPS-BoldMT" w:cs="TimesNewRomanPS-BoldMT"/>
                <w:b/>
                <w:bCs/>
                <w:color w:val="000000"/>
                <w:sz w:val="20"/>
                <w:szCs w:val="20"/>
              </w:rPr>
              <w:t>TBD</w:t>
            </w:r>
          </w:p>
        </w:tc>
        <w:tc>
          <w:tcPr>
            <w:tcW w:w="1987" w:type="dxa"/>
          </w:tcPr>
          <w:p w14:paraId="3A88A951" w14:textId="0B8FCA55" w:rsidR="00427E48" w:rsidRDefault="00427E48" w:rsidP="002606BA"/>
        </w:tc>
        <w:tc>
          <w:tcPr>
            <w:tcW w:w="3223" w:type="dxa"/>
          </w:tcPr>
          <w:p w14:paraId="27D4529B" w14:textId="39CDE84F" w:rsidR="00427E48" w:rsidRPr="00AC3989" w:rsidRDefault="00427E48" w:rsidP="002606BA">
            <w:pPr>
              <w:rPr>
                <w:b/>
                <w:bCs/>
              </w:rPr>
            </w:pPr>
          </w:p>
        </w:tc>
      </w:tr>
    </w:tbl>
    <w:p w14:paraId="59D96DDE" w14:textId="77777777" w:rsidR="00AC3989" w:rsidRDefault="00AC3989" w:rsidP="00AC3989"/>
    <w:p w14:paraId="71AC778B" w14:textId="0ECB80D8" w:rsidR="00427E48" w:rsidRDefault="00427E48" w:rsidP="00AC3989"/>
    <w:sectPr w:rsidR="00427E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25399"/>
    <w:multiLevelType w:val="hybridMultilevel"/>
    <w:tmpl w:val="FFFFFFFF"/>
    <w:lvl w:ilvl="0" w:tplc="8076BC8E">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 w15:restartNumberingAfterBreak="0">
    <w:nsid w:val="327628F3"/>
    <w:multiLevelType w:val="hybridMultilevel"/>
    <w:tmpl w:val="FFFFFFFF"/>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 w15:restartNumberingAfterBreak="0">
    <w:nsid w:val="4D7B33C3"/>
    <w:multiLevelType w:val="hybridMultilevel"/>
    <w:tmpl w:val="FFFFFFFF"/>
    <w:lvl w:ilvl="0" w:tplc="0F965BB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5AF407E9"/>
    <w:multiLevelType w:val="hybridMultilevel"/>
    <w:tmpl w:val="FFFFFFFF"/>
    <w:lvl w:ilvl="0" w:tplc="20769B62">
      <w:start w:val="2"/>
      <w:numFmt w:val="lowerLetter"/>
      <w:lvlText w:val="(%1)"/>
      <w:lvlJc w:val="left"/>
      <w:pPr>
        <w:ind w:left="189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 w15:restartNumberingAfterBreak="0">
    <w:nsid w:val="62B20B4B"/>
    <w:multiLevelType w:val="hybridMultilevel"/>
    <w:tmpl w:val="FFFFFFFF"/>
    <w:lvl w:ilvl="0" w:tplc="0F965BB6">
      <w:start w:val="1"/>
      <w:numFmt w:val="decimal"/>
      <w:lvlText w:val="(%1)"/>
      <w:lvlJc w:val="left"/>
      <w:pPr>
        <w:tabs>
          <w:tab w:val="num" w:pos="750"/>
        </w:tabs>
        <w:ind w:left="750" w:hanging="390"/>
      </w:pPr>
      <w:rPr>
        <w:rFonts w:cs="Times New Roman"/>
      </w:rPr>
    </w:lvl>
    <w:lvl w:ilvl="1" w:tplc="9C329B52">
      <w:start w:val="8"/>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 w15:restartNumberingAfterBreak="0">
    <w:nsid w:val="6DA7005E"/>
    <w:multiLevelType w:val="hybridMultilevel"/>
    <w:tmpl w:val="FFFFFFFF"/>
    <w:lvl w:ilvl="0" w:tplc="0409000F">
      <w:start w:val="5"/>
      <w:numFmt w:val="decimal"/>
      <w:lvlText w:val="%1."/>
      <w:lvlJc w:val="left"/>
      <w:pPr>
        <w:ind w:left="720" w:hanging="360"/>
      </w:pPr>
      <w:rPr>
        <w:rFonts w:cs="Times New Roman" w:hint="default"/>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151601317">
    <w:abstractNumId w:val="1"/>
  </w:num>
  <w:num w:numId="2" w16cid:durableId="451217631">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851354">
    <w:abstractNumId w:val="4"/>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00965246">
    <w:abstractNumId w:val="5"/>
  </w:num>
  <w:num w:numId="5" w16cid:durableId="3554637">
    <w:abstractNumId w:val="0"/>
  </w:num>
  <w:num w:numId="6" w16cid:durableId="1909000456">
    <w:abstractNumId w:val="2"/>
  </w:num>
  <w:num w:numId="7" w16cid:durableId="9843520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826700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E99"/>
    <w:rsid w:val="00002A55"/>
    <w:rsid w:val="00015669"/>
    <w:rsid w:val="00035AA8"/>
    <w:rsid w:val="00037629"/>
    <w:rsid w:val="00050338"/>
    <w:rsid w:val="00064D79"/>
    <w:rsid w:val="00106BA0"/>
    <w:rsid w:val="001610CE"/>
    <w:rsid w:val="001760DF"/>
    <w:rsid w:val="00213293"/>
    <w:rsid w:val="00224C4E"/>
    <w:rsid w:val="002606BA"/>
    <w:rsid w:val="002A269C"/>
    <w:rsid w:val="002E5C8B"/>
    <w:rsid w:val="003020FC"/>
    <w:rsid w:val="00304643"/>
    <w:rsid w:val="0036349B"/>
    <w:rsid w:val="00395D13"/>
    <w:rsid w:val="003B1050"/>
    <w:rsid w:val="003B41BF"/>
    <w:rsid w:val="003C408D"/>
    <w:rsid w:val="004224DF"/>
    <w:rsid w:val="00427E48"/>
    <w:rsid w:val="004C6F6F"/>
    <w:rsid w:val="00562D6A"/>
    <w:rsid w:val="005E0948"/>
    <w:rsid w:val="006072FF"/>
    <w:rsid w:val="00611643"/>
    <w:rsid w:val="006B1483"/>
    <w:rsid w:val="006D0E8C"/>
    <w:rsid w:val="00704348"/>
    <w:rsid w:val="00742278"/>
    <w:rsid w:val="007911D8"/>
    <w:rsid w:val="007E1789"/>
    <w:rsid w:val="00856FBF"/>
    <w:rsid w:val="008925B2"/>
    <w:rsid w:val="008D3C42"/>
    <w:rsid w:val="00930574"/>
    <w:rsid w:val="009B5686"/>
    <w:rsid w:val="009D1966"/>
    <w:rsid w:val="009E15FE"/>
    <w:rsid w:val="00A243EC"/>
    <w:rsid w:val="00A27FE2"/>
    <w:rsid w:val="00A82B40"/>
    <w:rsid w:val="00A86728"/>
    <w:rsid w:val="00AC3989"/>
    <w:rsid w:val="00AF4855"/>
    <w:rsid w:val="00AF5D18"/>
    <w:rsid w:val="00B12D11"/>
    <w:rsid w:val="00B24129"/>
    <w:rsid w:val="00B3302C"/>
    <w:rsid w:val="00B46229"/>
    <w:rsid w:val="00B52184"/>
    <w:rsid w:val="00B75500"/>
    <w:rsid w:val="00BC10C8"/>
    <w:rsid w:val="00BD135A"/>
    <w:rsid w:val="00BE0328"/>
    <w:rsid w:val="00BE48DA"/>
    <w:rsid w:val="00C05386"/>
    <w:rsid w:val="00C62BE0"/>
    <w:rsid w:val="00C77F54"/>
    <w:rsid w:val="00C877A8"/>
    <w:rsid w:val="00CC43AF"/>
    <w:rsid w:val="00CE03A1"/>
    <w:rsid w:val="00D424E1"/>
    <w:rsid w:val="00D71406"/>
    <w:rsid w:val="00D9250E"/>
    <w:rsid w:val="00DB38EF"/>
    <w:rsid w:val="00DF3F10"/>
    <w:rsid w:val="00E47BB6"/>
    <w:rsid w:val="00E80D13"/>
    <w:rsid w:val="00EB487A"/>
    <w:rsid w:val="00EE5906"/>
    <w:rsid w:val="00EE5E99"/>
    <w:rsid w:val="00F11C24"/>
    <w:rsid w:val="00F24294"/>
    <w:rsid w:val="00F3395C"/>
    <w:rsid w:val="00F815D8"/>
    <w:rsid w:val="00FB5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804CF"/>
  <w15:chartTrackingRefBased/>
  <w15:docId w15:val="{06E708F4-DE6B-41F6-BC74-5C17F172A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43EC"/>
    <w:pPr>
      <w:ind w:left="720"/>
      <w:contextualSpacing/>
    </w:pPr>
  </w:style>
  <w:style w:type="character" w:styleId="Hyperlink">
    <w:name w:val="Hyperlink"/>
    <w:basedOn w:val="DefaultParagraphFont"/>
    <w:uiPriority w:val="99"/>
    <w:unhideWhenUsed/>
    <w:rsid w:val="00395D13"/>
    <w:rPr>
      <w:color w:val="0563C1" w:themeColor="hyperlink"/>
      <w:u w:val="single"/>
    </w:rPr>
  </w:style>
  <w:style w:type="character" w:styleId="UnresolvedMention">
    <w:name w:val="Unresolved Mention"/>
    <w:basedOn w:val="DefaultParagraphFont"/>
    <w:uiPriority w:val="99"/>
    <w:semiHidden/>
    <w:unhideWhenUsed/>
    <w:rsid w:val="003C408D"/>
    <w:rPr>
      <w:color w:val="605E5C"/>
      <w:shd w:val="clear" w:color="auto" w:fill="E1DFDD"/>
    </w:rPr>
  </w:style>
  <w:style w:type="table" w:styleId="TableGrid">
    <w:name w:val="Table Grid"/>
    <w:basedOn w:val="TableNormal"/>
    <w:uiPriority w:val="39"/>
    <w:rsid w:val="00002A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fas.mil/AskDFAS/DoDAAC/" TargetMode="External"/><Relationship Id="rId18" Type="http://schemas.openxmlformats.org/officeDocument/2006/relationships/hyperlink" Target="http://jko.jten.mi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fas.mil" TargetMode="External"/><Relationship Id="rId17" Type="http://schemas.openxmlformats.org/officeDocument/2006/relationships/hyperlink" Target="https://www.sam.gov" TargetMode="External"/><Relationship Id="rId2" Type="http://schemas.openxmlformats.org/officeDocument/2006/relationships/customXml" Target="../customXml/item2.xml"/><Relationship Id="rId16" Type="http://schemas.openxmlformats.org/officeDocument/2006/relationships/hyperlink" Target="https://www.sam.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scassig@ogden.disa.mil" TargetMode="External"/><Relationship Id="rId5" Type="http://schemas.openxmlformats.org/officeDocument/2006/relationships/numbering" Target="numbering.xml"/><Relationship Id="rId15" Type="http://schemas.openxmlformats.org/officeDocument/2006/relationships/hyperlink" Target="https://sam.gov/content/entity-reporting" TargetMode="External"/><Relationship Id="rId10" Type="http://schemas.openxmlformats.org/officeDocument/2006/relationships/hyperlink" Target="http://sam.gov"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awf.eb.mil/" TargetMode="External"/><Relationship Id="rId14" Type="http://schemas.openxmlformats.org/officeDocument/2006/relationships/hyperlink" Target="http://www.osha.gov/Publications/osha307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15cb50de-be13-4577-acba-a85003217a9f">
      <Terms xmlns="http://schemas.microsoft.com/office/infopath/2007/PartnerControls"/>
    </lcf76f155ced4ddcb4097134ff3c332f>
    <_ip_UnifiedCompliancePolicyProperties xmlns="http://schemas.microsoft.com/sharepoint/v3" xsi:nil="true"/>
    <TaxCatchAll xmlns="823a4121-3b63-48d8-a6ee-4a4ea7ed9d7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B39D2DCD3E2E47B4FD8171F4197E20" ma:contentTypeVersion="15" ma:contentTypeDescription="Create a new document." ma:contentTypeScope="" ma:versionID="c4d67c7d2276fc8f22da45cb21df3d7c">
  <xsd:schema xmlns:xsd="http://www.w3.org/2001/XMLSchema" xmlns:xs="http://www.w3.org/2001/XMLSchema" xmlns:p="http://schemas.microsoft.com/office/2006/metadata/properties" xmlns:ns1="http://schemas.microsoft.com/sharepoint/v3" xmlns:ns2="15cb50de-be13-4577-acba-a85003217a9f" xmlns:ns3="823a4121-3b63-48d8-a6ee-4a4ea7ed9d71" targetNamespace="http://schemas.microsoft.com/office/2006/metadata/properties" ma:root="true" ma:fieldsID="b1f3814fb15422c3a30ba3460e7a80d6" ns1:_="" ns2:_="" ns3:_="">
    <xsd:import namespace="http://schemas.microsoft.com/sharepoint/v3"/>
    <xsd:import namespace="15cb50de-be13-4577-acba-a85003217a9f"/>
    <xsd:import namespace="823a4121-3b63-48d8-a6ee-4a4ea7ed9d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cb50de-be13-4577-acba-a85003217a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c874fec-6985-468d-9a86-0194f6fd86d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3a4121-3b63-48d8-a6ee-4a4ea7ed9d7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7158540-bde4-4788-b3b5-5f459e691586}" ma:internalName="TaxCatchAll" ma:showField="CatchAllData" ma:web="823a4121-3b63-48d8-a6ee-4a4ea7ed9d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B0F172-D8CC-4B55-9FAB-FDEB9F222E36}">
  <ds:schemaRefs>
    <ds:schemaRef ds:uri="http://schemas.openxmlformats.org/officeDocument/2006/bibliography"/>
  </ds:schemaRefs>
</ds:datastoreItem>
</file>

<file path=customXml/itemProps2.xml><?xml version="1.0" encoding="utf-8"?>
<ds:datastoreItem xmlns:ds="http://schemas.openxmlformats.org/officeDocument/2006/customXml" ds:itemID="{2467BEF8-4C2A-446E-BF4D-A4DCDFEBB848}">
  <ds:schemaRefs>
    <ds:schemaRef ds:uri="http://schemas.microsoft.com/office/2006/metadata/properties"/>
    <ds:schemaRef ds:uri="http://schemas.microsoft.com/office/infopath/2007/PartnerControls"/>
    <ds:schemaRef ds:uri="http://schemas.microsoft.com/sharepoint/v3"/>
    <ds:schemaRef ds:uri="15cb50de-be13-4577-acba-a85003217a9f"/>
    <ds:schemaRef ds:uri="823a4121-3b63-48d8-a6ee-4a4ea7ed9d71"/>
  </ds:schemaRefs>
</ds:datastoreItem>
</file>

<file path=customXml/itemProps3.xml><?xml version="1.0" encoding="utf-8"?>
<ds:datastoreItem xmlns:ds="http://schemas.openxmlformats.org/officeDocument/2006/customXml" ds:itemID="{602E9A15-9C15-4232-8B24-322EBD6048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5cb50de-be13-4577-acba-a85003217a9f"/>
    <ds:schemaRef ds:uri="823a4121-3b63-48d8-a6ee-4a4ea7ed9d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58577C-5C00-466A-8274-5080AD13F437}">
  <ds:schemaRefs>
    <ds:schemaRef ds:uri="http://schemas.microsoft.com/sharepoint/v3/contenttype/forms"/>
  </ds:schemaRefs>
</ds:datastoreItem>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4</TotalTime>
  <Pages>8</Pages>
  <Words>3441</Words>
  <Characters>19615</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US Army</Company>
  <LinksUpToDate>false</LinksUpToDate>
  <CharactersWithSpaces>23010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McCracken, Eric C CIV USARMY ACC (USA)</dc:creator>
  <cp:keywords/>
  <dc:description/>
  <cp:lastModifiedBy>Turner, Jeremy S CIV USARMY ACC (USA)</cp:lastModifiedBy>
  <cp:revision>3</cp:revision>
  <dcterms:created xsi:type="dcterms:W3CDTF">2026-07-23T20:50:00Z</dcterms:created>
  <dcterms:modified xsi:type="dcterms:W3CDTF">2026-07-23T20:50:00Z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0x01010007B39D2DCD3E2E47B4FD8171F4197E20</vt:lpwstr>
  </property>
  <property fmtid="{D5CDD505-2E9C-101B-9397-08002B2CF9AE}" pid="3" name="MediaServiceImageTags">
    <vt:lpwstr/>
  </property>
</Properties>
</file>