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B38F3" w14:textId="77777777" w:rsidR="00817777" w:rsidRDefault="006B216D">
      <w:pPr>
        <w:jc w:val="center"/>
        <w:rPr>
          <w:rFonts w:ascii="Brush Script MT" w:hAnsi="Brush Script MT"/>
          <w:sz w:val="48"/>
        </w:rPr>
      </w:pPr>
      <w:bookmarkStart w:id="0" w:name="OLE_LINK1"/>
      <w:r w:rsidRPr="00183CFC">
        <w:rPr>
          <w:noProof/>
          <w:sz w:val="40"/>
          <w:szCs w:val="40"/>
        </w:rPr>
        <w:drawing>
          <wp:inline distT="0" distB="0" distL="0" distR="0" wp14:anchorId="7D836385" wp14:editId="348DDABB">
            <wp:extent cx="1638300" cy="1266825"/>
            <wp:effectExtent l="0" t="0" r="0" b="0"/>
            <wp:docPr id="1" name="Picture 1" descr="agend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nda-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8300" cy="1266825"/>
                    </a:xfrm>
                    <a:prstGeom prst="rect">
                      <a:avLst/>
                    </a:prstGeom>
                    <a:noFill/>
                    <a:ln>
                      <a:noFill/>
                    </a:ln>
                  </pic:spPr>
                </pic:pic>
              </a:graphicData>
            </a:graphic>
          </wp:inline>
        </w:drawing>
      </w:r>
      <w:bookmarkEnd w:id="0"/>
    </w:p>
    <w:p w14:paraId="09B4B6F2" w14:textId="77777777" w:rsidR="00C94D05" w:rsidRDefault="00C94D05">
      <w:pPr>
        <w:jc w:val="center"/>
        <w:rPr>
          <w:rFonts w:ascii="Arial Black" w:hAnsi="Arial Black"/>
          <w:sz w:val="28"/>
          <w:szCs w:val="28"/>
        </w:rPr>
      </w:pPr>
    </w:p>
    <w:p w14:paraId="74DB0E58" w14:textId="77777777" w:rsidR="009C5E78" w:rsidRDefault="009C5E78">
      <w:pPr>
        <w:jc w:val="center"/>
        <w:rPr>
          <w:rFonts w:ascii="Arial Black" w:hAnsi="Arial Black"/>
          <w:sz w:val="28"/>
          <w:szCs w:val="28"/>
        </w:rPr>
      </w:pPr>
      <w:r>
        <w:rPr>
          <w:rFonts w:ascii="Arial Black" w:hAnsi="Arial Black"/>
          <w:sz w:val="28"/>
          <w:szCs w:val="28"/>
        </w:rPr>
        <w:t>Invitation to Bid</w:t>
      </w:r>
    </w:p>
    <w:p w14:paraId="281E1153" w14:textId="77777777" w:rsidR="00D11652" w:rsidRDefault="00757C7E">
      <w:pPr>
        <w:jc w:val="center"/>
        <w:rPr>
          <w:rFonts w:ascii="Arial Black" w:hAnsi="Arial Black"/>
          <w:sz w:val="28"/>
          <w:szCs w:val="28"/>
        </w:rPr>
      </w:pPr>
      <w:r>
        <w:rPr>
          <w:rFonts w:ascii="Arial Black" w:hAnsi="Arial Black"/>
          <w:sz w:val="28"/>
          <w:szCs w:val="28"/>
        </w:rPr>
        <w:t xml:space="preserve"> Lee County Recreation Event Center</w:t>
      </w:r>
      <w:r w:rsidR="005216DB">
        <w:rPr>
          <w:rFonts w:ascii="Arial Black" w:hAnsi="Arial Black"/>
          <w:sz w:val="28"/>
          <w:szCs w:val="28"/>
        </w:rPr>
        <w:t xml:space="preserve"> </w:t>
      </w:r>
    </w:p>
    <w:p w14:paraId="12C23B29" w14:textId="5AB335A6" w:rsidR="009C5E78" w:rsidRDefault="005216DB">
      <w:pPr>
        <w:jc w:val="center"/>
        <w:rPr>
          <w:rFonts w:ascii="Arial Black" w:hAnsi="Arial Black"/>
          <w:sz w:val="28"/>
          <w:szCs w:val="28"/>
        </w:rPr>
      </w:pPr>
      <w:r>
        <w:rPr>
          <w:rFonts w:ascii="Arial Black" w:hAnsi="Arial Black"/>
          <w:sz w:val="28"/>
          <w:szCs w:val="28"/>
        </w:rPr>
        <w:t xml:space="preserve">and </w:t>
      </w:r>
      <w:r w:rsidR="00757C7E">
        <w:rPr>
          <w:rFonts w:ascii="Arial Black" w:hAnsi="Arial Black"/>
          <w:sz w:val="28"/>
          <w:szCs w:val="28"/>
        </w:rPr>
        <w:t>Pickleball Complex</w:t>
      </w:r>
      <w:r w:rsidR="009C5E78">
        <w:rPr>
          <w:rFonts w:ascii="Arial Black" w:hAnsi="Arial Black"/>
          <w:sz w:val="28"/>
          <w:szCs w:val="28"/>
        </w:rPr>
        <w:t xml:space="preserve"> Building</w:t>
      </w:r>
    </w:p>
    <w:p w14:paraId="40644AAB" w14:textId="76C0BA2D" w:rsidR="009C5E78" w:rsidRDefault="009C5E78">
      <w:pPr>
        <w:jc w:val="center"/>
        <w:rPr>
          <w:rFonts w:ascii="Arial Black" w:hAnsi="Arial Black"/>
          <w:sz w:val="28"/>
          <w:szCs w:val="28"/>
        </w:rPr>
      </w:pPr>
      <w:r>
        <w:rPr>
          <w:rFonts w:ascii="Arial Black" w:hAnsi="Arial Black"/>
          <w:sz w:val="28"/>
          <w:szCs w:val="28"/>
        </w:rPr>
        <w:t>RFP #</w:t>
      </w:r>
      <w:r w:rsidR="008266A9">
        <w:rPr>
          <w:rFonts w:ascii="Arial Black" w:hAnsi="Arial Black"/>
          <w:sz w:val="28"/>
          <w:szCs w:val="28"/>
        </w:rPr>
        <w:t>102926</w:t>
      </w:r>
    </w:p>
    <w:p w14:paraId="6291537E" w14:textId="77777777" w:rsidR="009C5E78" w:rsidRDefault="009C5E78" w:rsidP="009C5E78">
      <w:pPr>
        <w:rPr>
          <w:rFonts w:ascii="Arial Black" w:hAnsi="Arial Black"/>
          <w:sz w:val="22"/>
          <w:szCs w:val="22"/>
        </w:rPr>
      </w:pPr>
    </w:p>
    <w:p w14:paraId="7C3CECA6" w14:textId="248B65D6" w:rsidR="009C5E78" w:rsidRPr="009C5E78" w:rsidRDefault="009C5E78" w:rsidP="005F62F0">
      <w:pPr>
        <w:ind w:left="360"/>
        <w:jc w:val="both"/>
        <w:rPr>
          <w:rFonts w:ascii="Arial" w:hAnsi="Arial" w:cs="Arial"/>
          <w:sz w:val="22"/>
          <w:szCs w:val="22"/>
        </w:rPr>
      </w:pPr>
      <w:r w:rsidRPr="009C5E78">
        <w:rPr>
          <w:rFonts w:ascii="Arial" w:hAnsi="Arial" w:cs="Arial"/>
          <w:sz w:val="22"/>
          <w:szCs w:val="22"/>
        </w:rPr>
        <w:t xml:space="preserve">The Lee County Board of Commissioners is accepting sealed written bids from qualified vendors for a </w:t>
      </w:r>
      <w:r w:rsidR="00515F5C" w:rsidRPr="009C5E78">
        <w:rPr>
          <w:rFonts w:ascii="Arial" w:hAnsi="Arial" w:cs="Arial"/>
          <w:sz w:val="22"/>
          <w:szCs w:val="22"/>
        </w:rPr>
        <w:t>project to</w:t>
      </w:r>
      <w:r w:rsidRPr="009C5E78">
        <w:rPr>
          <w:rFonts w:ascii="Arial" w:hAnsi="Arial" w:cs="Arial"/>
          <w:sz w:val="22"/>
          <w:szCs w:val="22"/>
        </w:rPr>
        <w:t xml:space="preserve"> include </w:t>
      </w:r>
      <w:r w:rsidRPr="009B3AF9">
        <w:rPr>
          <w:rFonts w:ascii="Arial" w:hAnsi="Arial" w:cs="Arial"/>
          <w:b/>
          <w:sz w:val="22"/>
          <w:szCs w:val="22"/>
        </w:rPr>
        <w:t>the construction of a</w:t>
      </w:r>
      <w:r w:rsidR="00BB003C">
        <w:rPr>
          <w:rFonts w:ascii="Arial" w:hAnsi="Arial" w:cs="Arial"/>
          <w:b/>
          <w:sz w:val="22"/>
          <w:szCs w:val="22"/>
        </w:rPr>
        <w:t xml:space="preserve"> Recreation Event Center Building with </w:t>
      </w:r>
      <w:r w:rsidR="00FE0A19">
        <w:rPr>
          <w:rFonts w:ascii="Arial" w:hAnsi="Arial" w:cs="Arial"/>
          <w:b/>
          <w:sz w:val="22"/>
          <w:szCs w:val="22"/>
        </w:rPr>
        <w:t>associated site work, parking, infrastructure</w:t>
      </w:r>
      <w:r w:rsidR="00290800">
        <w:rPr>
          <w:rFonts w:ascii="Arial" w:hAnsi="Arial" w:cs="Arial"/>
          <w:b/>
          <w:sz w:val="22"/>
          <w:szCs w:val="22"/>
        </w:rPr>
        <w:t xml:space="preserve"> and </w:t>
      </w:r>
      <w:r w:rsidR="00BB003C">
        <w:rPr>
          <w:rFonts w:ascii="Arial" w:hAnsi="Arial" w:cs="Arial"/>
          <w:b/>
          <w:sz w:val="22"/>
          <w:szCs w:val="22"/>
        </w:rPr>
        <w:t xml:space="preserve">an </w:t>
      </w:r>
      <w:r w:rsidR="00290800">
        <w:rPr>
          <w:rFonts w:ascii="Arial" w:hAnsi="Arial" w:cs="Arial"/>
          <w:b/>
          <w:sz w:val="22"/>
          <w:szCs w:val="22"/>
        </w:rPr>
        <w:t>open-air</w:t>
      </w:r>
      <w:r w:rsidR="00BB003C">
        <w:rPr>
          <w:rFonts w:ascii="Arial" w:hAnsi="Arial" w:cs="Arial"/>
          <w:b/>
          <w:sz w:val="22"/>
          <w:szCs w:val="22"/>
        </w:rPr>
        <w:t xml:space="preserve"> covered pickleball </w:t>
      </w:r>
      <w:r w:rsidR="00515F5C">
        <w:rPr>
          <w:rFonts w:ascii="Arial" w:hAnsi="Arial" w:cs="Arial"/>
          <w:b/>
          <w:sz w:val="22"/>
          <w:szCs w:val="22"/>
        </w:rPr>
        <w:t>facility</w:t>
      </w:r>
      <w:r w:rsidRPr="009B3AF9">
        <w:rPr>
          <w:rFonts w:ascii="Arial" w:hAnsi="Arial" w:cs="Arial"/>
          <w:b/>
          <w:sz w:val="22"/>
          <w:szCs w:val="22"/>
        </w:rPr>
        <w:t>, located at</w:t>
      </w:r>
      <w:r w:rsidR="00834491">
        <w:rPr>
          <w:rFonts w:ascii="Arial" w:hAnsi="Arial" w:cs="Arial"/>
          <w:b/>
          <w:sz w:val="22"/>
          <w:szCs w:val="22"/>
        </w:rPr>
        <w:t xml:space="preserve"> 231 State Route 3</w:t>
      </w:r>
      <w:r w:rsidR="00D11652">
        <w:rPr>
          <w:rFonts w:ascii="Arial" w:hAnsi="Arial" w:cs="Arial"/>
          <w:b/>
          <w:sz w:val="22"/>
          <w:szCs w:val="22"/>
        </w:rPr>
        <w:t>,</w:t>
      </w:r>
      <w:r w:rsidRPr="009B3AF9">
        <w:rPr>
          <w:rFonts w:ascii="Arial" w:hAnsi="Arial" w:cs="Arial"/>
          <w:b/>
          <w:sz w:val="22"/>
          <w:szCs w:val="22"/>
        </w:rPr>
        <w:t xml:space="preserve"> Leesburg, Georgia 31763. </w:t>
      </w:r>
      <w:r w:rsidRPr="009C5E78">
        <w:rPr>
          <w:rFonts w:ascii="Arial" w:hAnsi="Arial" w:cs="Arial"/>
          <w:sz w:val="22"/>
          <w:szCs w:val="22"/>
        </w:rPr>
        <w:t xml:space="preserve"> </w:t>
      </w:r>
      <w:r w:rsidR="00515F5C">
        <w:rPr>
          <w:rFonts w:ascii="Arial" w:hAnsi="Arial" w:cs="Arial"/>
          <w:sz w:val="22"/>
          <w:szCs w:val="22"/>
        </w:rPr>
        <w:t>Conceptual d</w:t>
      </w:r>
      <w:r w:rsidRPr="009C5E78">
        <w:rPr>
          <w:rFonts w:ascii="Arial" w:hAnsi="Arial" w:cs="Arial"/>
          <w:sz w:val="22"/>
          <w:szCs w:val="22"/>
        </w:rPr>
        <w:t xml:space="preserve">esign plans, contract information, bid form, and other information are enclosed.  All work completed shall be </w:t>
      </w:r>
      <w:proofErr w:type="gramStart"/>
      <w:r w:rsidRPr="009C5E78">
        <w:rPr>
          <w:rFonts w:ascii="Arial" w:hAnsi="Arial" w:cs="Arial"/>
          <w:sz w:val="22"/>
          <w:szCs w:val="22"/>
        </w:rPr>
        <w:t>per</w:t>
      </w:r>
      <w:proofErr w:type="gramEnd"/>
      <w:r w:rsidRPr="009C5E78">
        <w:rPr>
          <w:rFonts w:ascii="Arial" w:hAnsi="Arial" w:cs="Arial"/>
          <w:sz w:val="22"/>
          <w:szCs w:val="22"/>
        </w:rPr>
        <w:t xml:space="preserve"> County standards</w:t>
      </w:r>
      <w:r w:rsidR="00290800">
        <w:rPr>
          <w:rFonts w:ascii="Arial" w:hAnsi="Arial" w:cs="Arial"/>
          <w:sz w:val="22"/>
          <w:szCs w:val="22"/>
        </w:rPr>
        <w:t xml:space="preserve"> and all local and state adopted codes as applicable</w:t>
      </w:r>
      <w:r w:rsidRPr="009C5E78">
        <w:rPr>
          <w:rFonts w:ascii="Arial" w:hAnsi="Arial" w:cs="Arial"/>
          <w:sz w:val="22"/>
          <w:szCs w:val="22"/>
        </w:rPr>
        <w:t>.</w:t>
      </w:r>
    </w:p>
    <w:p w14:paraId="484FA161" w14:textId="77777777" w:rsidR="009C5E78" w:rsidRPr="009C5E78" w:rsidRDefault="009C5E78" w:rsidP="005F62F0">
      <w:pPr>
        <w:ind w:left="360"/>
        <w:jc w:val="both"/>
        <w:rPr>
          <w:rFonts w:ascii="Arial" w:hAnsi="Arial" w:cs="Arial"/>
          <w:sz w:val="22"/>
          <w:szCs w:val="22"/>
        </w:rPr>
      </w:pPr>
    </w:p>
    <w:p w14:paraId="31EED07E" w14:textId="5FB8DB93" w:rsidR="009C5E78" w:rsidRDefault="009C5E78" w:rsidP="005F62F0">
      <w:pPr>
        <w:ind w:left="360"/>
        <w:jc w:val="both"/>
        <w:rPr>
          <w:rFonts w:ascii="Arial" w:hAnsi="Arial" w:cs="Arial"/>
          <w:b/>
          <w:sz w:val="22"/>
          <w:szCs w:val="22"/>
        </w:rPr>
      </w:pPr>
      <w:r w:rsidRPr="009C5E78">
        <w:rPr>
          <w:rFonts w:ascii="Arial" w:hAnsi="Arial" w:cs="Arial"/>
          <w:sz w:val="22"/>
          <w:szCs w:val="22"/>
        </w:rPr>
        <w:t xml:space="preserve">There will be a </w:t>
      </w:r>
      <w:r w:rsidR="00A437B1" w:rsidRPr="00A437B1">
        <w:rPr>
          <w:rFonts w:ascii="Arial" w:hAnsi="Arial" w:cs="Arial"/>
          <w:b/>
          <w:bCs/>
          <w:sz w:val="22"/>
          <w:szCs w:val="22"/>
        </w:rPr>
        <w:t>Mandatory</w:t>
      </w:r>
      <w:r w:rsidR="00A437B1">
        <w:rPr>
          <w:rFonts w:ascii="Arial" w:hAnsi="Arial" w:cs="Arial"/>
          <w:sz w:val="22"/>
          <w:szCs w:val="22"/>
        </w:rPr>
        <w:t xml:space="preserve"> </w:t>
      </w:r>
      <w:r w:rsidRPr="005F62F0">
        <w:rPr>
          <w:rFonts w:ascii="Arial" w:hAnsi="Arial" w:cs="Arial"/>
          <w:b/>
          <w:sz w:val="22"/>
          <w:szCs w:val="22"/>
        </w:rPr>
        <w:t xml:space="preserve">pre-bid meeting on </w:t>
      </w:r>
      <w:r w:rsidR="007E2ADD">
        <w:rPr>
          <w:rFonts w:ascii="Arial" w:hAnsi="Arial" w:cs="Arial"/>
          <w:b/>
          <w:sz w:val="22"/>
          <w:szCs w:val="22"/>
        </w:rPr>
        <w:t xml:space="preserve">Tuesday, </w:t>
      </w:r>
      <w:r w:rsidR="00F1310A">
        <w:rPr>
          <w:rFonts w:ascii="Arial" w:hAnsi="Arial" w:cs="Arial"/>
          <w:b/>
          <w:sz w:val="22"/>
          <w:szCs w:val="22"/>
        </w:rPr>
        <w:t>September 29</w:t>
      </w:r>
      <w:r w:rsidR="00DA5ABA">
        <w:rPr>
          <w:rFonts w:ascii="Arial" w:hAnsi="Arial" w:cs="Arial"/>
          <w:b/>
          <w:sz w:val="22"/>
          <w:szCs w:val="22"/>
        </w:rPr>
        <w:t>, 2026,</w:t>
      </w:r>
      <w:r w:rsidR="00AC6496">
        <w:rPr>
          <w:rFonts w:ascii="Arial" w:hAnsi="Arial" w:cs="Arial"/>
          <w:b/>
          <w:sz w:val="22"/>
          <w:szCs w:val="22"/>
        </w:rPr>
        <w:t xml:space="preserve"> </w:t>
      </w:r>
      <w:r w:rsidR="009B3AF9">
        <w:rPr>
          <w:rFonts w:ascii="Arial" w:hAnsi="Arial" w:cs="Arial"/>
          <w:sz w:val="22"/>
          <w:szCs w:val="22"/>
        </w:rPr>
        <w:t xml:space="preserve">at </w:t>
      </w:r>
      <w:r w:rsidR="003C38FE">
        <w:rPr>
          <w:rFonts w:ascii="Arial" w:hAnsi="Arial" w:cs="Arial"/>
          <w:sz w:val="22"/>
          <w:szCs w:val="22"/>
        </w:rPr>
        <w:t>10:00am</w:t>
      </w:r>
      <w:r w:rsidRPr="009C5E78">
        <w:rPr>
          <w:rFonts w:ascii="Arial" w:hAnsi="Arial" w:cs="Arial"/>
          <w:sz w:val="22"/>
          <w:szCs w:val="22"/>
        </w:rPr>
        <w:t xml:space="preserve"> in the Opal Cannon Auditorium of the T. Page Tharp Building located at 102 Starksville Avenue North, Leesburg, Georgia 31763.  </w:t>
      </w:r>
      <w:r w:rsidRPr="009C5E78">
        <w:rPr>
          <w:rFonts w:ascii="Arial" w:hAnsi="Arial" w:cs="Arial"/>
          <w:b/>
          <w:sz w:val="22"/>
          <w:szCs w:val="22"/>
        </w:rPr>
        <w:t>All bidders must attend the pre-bid meeting to submit a bid.</w:t>
      </w:r>
    </w:p>
    <w:p w14:paraId="31C14BD7" w14:textId="77777777" w:rsidR="009B3AF9" w:rsidRDefault="009B3AF9" w:rsidP="005F62F0">
      <w:pPr>
        <w:ind w:left="360"/>
        <w:jc w:val="both"/>
        <w:rPr>
          <w:rFonts w:ascii="Arial" w:hAnsi="Arial" w:cs="Arial"/>
          <w:b/>
          <w:sz w:val="22"/>
          <w:szCs w:val="22"/>
        </w:rPr>
      </w:pPr>
    </w:p>
    <w:p w14:paraId="5F873751" w14:textId="5E413172" w:rsidR="009B3AF9" w:rsidRDefault="009B3AF9" w:rsidP="005F62F0">
      <w:pPr>
        <w:ind w:left="360"/>
        <w:jc w:val="both"/>
        <w:rPr>
          <w:rFonts w:ascii="Arial" w:hAnsi="Arial" w:cs="Arial"/>
          <w:sz w:val="22"/>
          <w:szCs w:val="22"/>
        </w:rPr>
      </w:pPr>
      <w:r w:rsidRPr="009B3AF9">
        <w:rPr>
          <w:rFonts w:ascii="Arial" w:hAnsi="Arial" w:cs="Arial"/>
          <w:sz w:val="22"/>
          <w:szCs w:val="22"/>
        </w:rPr>
        <w:t>If you choose to submit a written bid on this project, your sealed bid must be marked</w:t>
      </w:r>
      <w:r w:rsidR="00834491">
        <w:rPr>
          <w:rFonts w:ascii="Arial" w:hAnsi="Arial" w:cs="Arial"/>
          <w:b/>
          <w:sz w:val="22"/>
          <w:szCs w:val="22"/>
        </w:rPr>
        <w:t xml:space="preserve"> </w:t>
      </w:r>
      <w:r w:rsidR="00D24087">
        <w:rPr>
          <w:rFonts w:ascii="Arial" w:hAnsi="Arial" w:cs="Arial"/>
          <w:b/>
          <w:sz w:val="22"/>
          <w:szCs w:val="22"/>
        </w:rPr>
        <w:t>“</w:t>
      </w:r>
      <w:r w:rsidR="00834491">
        <w:rPr>
          <w:rFonts w:ascii="Arial" w:hAnsi="Arial" w:cs="Arial"/>
          <w:b/>
          <w:sz w:val="22"/>
          <w:szCs w:val="22"/>
        </w:rPr>
        <w:t>Lee County Recreation Event Center</w:t>
      </w:r>
      <w:r w:rsidR="001B4006">
        <w:rPr>
          <w:rFonts w:ascii="Arial" w:hAnsi="Arial" w:cs="Arial"/>
          <w:b/>
          <w:sz w:val="22"/>
          <w:szCs w:val="22"/>
        </w:rPr>
        <w:t xml:space="preserve"> and </w:t>
      </w:r>
      <w:r w:rsidR="00834491">
        <w:rPr>
          <w:rFonts w:ascii="Arial" w:hAnsi="Arial" w:cs="Arial"/>
          <w:b/>
          <w:sz w:val="22"/>
          <w:szCs w:val="22"/>
        </w:rPr>
        <w:t>Pickleball Complex</w:t>
      </w:r>
      <w:r w:rsidR="00D24087">
        <w:rPr>
          <w:rFonts w:ascii="Arial" w:hAnsi="Arial" w:cs="Arial"/>
          <w:b/>
          <w:sz w:val="22"/>
          <w:szCs w:val="22"/>
        </w:rPr>
        <w:t>”</w:t>
      </w:r>
      <w:r>
        <w:rPr>
          <w:rFonts w:ascii="Arial" w:hAnsi="Arial" w:cs="Arial"/>
          <w:b/>
          <w:sz w:val="22"/>
          <w:szCs w:val="22"/>
        </w:rPr>
        <w:t xml:space="preserve"> </w:t>
      </w:r>
      <w:r>
        <w:rPr>
          <w:rFonts w:ascii="Arial" w:hAnsi="Arial" w:cs="Arial"/>
          <w:sz w:val="22"/>
          <w:szCs w:val="22"/>
        </w:rPr>
        <w:t xml:space="preserve">and delivered to the Lee County </w:t>
      </w:r>
      <w:r w:rsidR="0060010B">
        <w:rPr>
          <w:rFonts w:ascii="Arial" w:hAnsi="Arial" w:cs="Arial"/>
          <w:sz w:val="22"/>
          <w:szCs w:val="22"/>
        </w:rPr>
        <w:t>Clerk’s</w:t>
      </w:r>
      <w:r>
        <w:rPr>
          <w:rFonts w:ascii="Arial" w:hAnsi="Arial" w:cs="Arial"/>
          <w:sz w:val="22"/>
          <w:szCs w:val="22"/>
        </w:rPr>
        <w:t xml:space="preserve"> Office at the T. Page Tharp Building located at 102 Starksville Avenue North, Leesburg, Georgia 31763 </w:t>
      </w:r>
      <w:r w:rsidR="00AB6B46">
        <w:rPr>
          <w:rFonts w:ascii="Arial" w:hAnsi="Arial" w:cs="Arial"/>
          <w:b/>
          <w:sz w:val="22"/>
          <w:szCs w:val="22"/>
        </w:rPr>
        <w:t xml:space="preserve">no later than 10:00am on </w:t>
      </w:r>
      <w:r>
        <w:rPr>
          <w:rFonts w:ascii="Arial" w:hAnsi="Arial" w:cs="Arial"/>
          <w:b/>
          <w:sz w:val="22"/>
          <w:szCs w:val="22"/>
        </w:rPr>
        <w:t xml:space="preserve">Thursday, October </w:t>
      </w:r>
      <w:r w:rsidR="00DB3A22">
        <w:rPr>
          <w:rFonts w:ascii="Arial" w:hAnsi="Arial" w:cs="Arial"/>
          <w:b/>
          <w:sz w:val="22"/>
          <w:szCs w:val="22"/>
        </w:rPr>
        <w:t>29, 2026</w:t>
      </w:r>
      <w:r>
        <w:rPr>
          <w:rFonts w:ascii="Arial" w:hAnsi="Arial" w:cs="Arial"/>
          <w:b/>
          <w:sz w:val="22"/>
          <w:szCs w:val="22"/>
        </w:rPr>
        <w:t xml:space="preserve">.  </w:t>
      </w:r>
      <w:r>
        <w:rPr>
          <w:rFonts w:ascii="Arial" w:hAnsi="Arial" w:cs="Arial"/>
          <w:sz w:val="22"/>
          <w:szCs w:val="22"/>
        </w:rPr>
        <w:t xml:space="preserve">All bids will be opened during a </w:t>
      </w:r>
      <w:r>
        <w:rPr>
          <w:rFonts w:ascii="Arial" w:hAnsi="Arial" w:cs="Arial"/>
          <w:b/>
          <w:sz w:val="22"/>
          <w:szCs w:val="22"/>
        </w:rPr>
        <w:t xml:space="preserve">public bid opening at </w:t>
      </w:r>
      <w:r w:rsidR="003C38FE">
        <w:rPr>
          <w:rFonts w:ascii="Arial" w:hAnsi="Arial" w:cs="Arial"/>
          <w:b/>
          <w:sz w:val="22"/>
          <w:szCs w:val="22"/>
        </w:rPr>
        <w:t>10:05am</w:t>
      </w:r>
      <w:r>
        <w:rPr>
          <w:rFonts w:ascii="Arial" w:hAnsi="Arial" w:cs="Arial"/>
          <w:b/>
          <w:sz w:val="22"/>
          <w:szCs w:val="22"/>
        </w:rPr>
        <w:t xml:space="preserve"> on Thursday, October </w:t>
      </w:r>
      <w:r w:rsidR="001E2691">
        <w:rPr>
          <w:rFonts w:ascii="Arial" w:hAnsi="Arial" w:cs="Arial"/>
          <w:b/>
          <w:sz w:val="22"/>
          <w:szCs w:val="22"/>
        </w:rPr>
        <w:t>29, 2026,</w:t>
      </w:r>
      <w:r>
        <w:rPr>
          <w:rFonts w:ascii="Arial" w:hAnsi="Arial" w:cs="Arial"/>
          <w:b/>
          <w:sz w:val="22"/>
          <w:szCs w:val="22"/>
        </w:rPr>
        <w:t xml:space="preserve"> </w:t>
      </w:r>
      <w:r>
        <w:rPr>
          <w:rFonts w:ascii="Arial" w:hAnsi="Arial" w:cs="Arial"/>
          <w:sz w:val="22"/>
          <w:szCs w:val="22"/>
        </w:rPr>
        <w:t>in the Opal Cannon Auditorium of the T. Page Tharp Building located at 102 Starksville Avenue North, Leesburg, Georgia 31763.  The public is invited to attend this bid opening.  No bids shall be withdrawn for a period of 60 days after the bid opening.</w:t>
      </w:r>
    </w:p>
    <w:p w14:paraId="616211D0" w14:textId="77777777" w:rsidR="00CB4BD8" w:rsidRPr="009B3AF9" w:rsidRDefault="00CB4BD8" w:rsidP="005F62F0">
      <w:pPr>
        <w:ind w:left="360"/>
        <w:jc w:val="both"/>
        <w:rPr>
          <w:rFonts w:ascii="Arial" w:hAnsi="Arial" w:cs="Arial"/>
          <w:sz w:val="22"/>
          <w:szCs w:val="22"/>
        </w:rPr>
      </w:pPr>
    </w:p>
    <w:p w14:paraId="0A524E47" w14:textId="77777777" w:rsidR="00CB4BD8" w:rsidRDefault="00CB4BD8" w:rsidP="005F62F0">
      <w:pPr>
        <w:ind w:left="360"/>
        <w:jc w:val="both"/>
        <w:rPr>
          <w:rFonts w:ascii="Arial" w:hAnsi="Arial" w:cs="Arial"/>
          <w:sz w:val="22"/>
          <w:szCs w:val="22"/>
        </w:rPr>
      </w:pPr>
      <w:r w:rsidRPr="00CB4BD8">
        <w:rPr>
          <w:rFonts w:ascii="Arial" w:hAnsi="Arial" w:cs="Arial"/>
          <w:sz w:val="22"/>
          <w:szCs w:val="22"/>
        </w:rPr>
        <w:t>Bidders are required to examine all maps, plans, drawings, specifications and data mentioned in the specifications, contracts, or proposals on file with Lee County at 102 Starksville Avenue North Leesburg, Georgia, or at such other location or locations established by Lee County from time to time with respect to such proposed project. No plea of ignorance of conditions that exist or that may exist after the date of these instructions, or of any conditions or difficulties that may be encountered in the execution of the work under any contract issued hereunder, resulting from the bidders failure to make the necessary examinations and investigations, shall be accepted as an excuse for any failure or omission on the part of the successful bidder to fulfill in every detail all requirements of any contract issued hereunder. Nor will such reasons be accepted as a basis for any claims whatsoever for extra compensation, change orders, or an extension of time to complete the required work under the contract issued hereunder.</w:t>
      </w:r>
    </w:p>
    <w:p w14:paraId="1291BAFC" w14:textId="77777777" w:rsidR="00CB4BD8" w:rsidRPr="00CB4BD8" w:rsidRDefault="00CB4BD8" w:rsidP="005F62F0">
      <w:pPr>
        <w:ind w:left="360"/>
        <w:jc w:val="both"/>
        <w:rPr>
          <w:rFonts w:ascii="Arial" w:hAnsi="Arial" w:cs="Arial"/>
          <w:sz w:val="22"/>
          <w:szCs w:val="22"/>
        </w:rPr>
      </w:pPr>
    </w:p>
    <w:p w14:paraId="7BBF0A11" w14:textId="77777777" w:rsidR="00CB4BD8" w:rsidRDefault="00CB4BD8" w:rsidP="005F62F0">
      <w:pPr>
        <w:ind w:left="360"/>
        <w:jc w:val="both"/>
        <w:rPr>
          <w:rFonts w:ascii="Arial" w:hAnsi="Arial" w:cs="Arial"/>
          <w:bCs/>
          <w:sz w:val="22"/>
          <w:szCs w:val="22"/>
        </w:rPr>
      </w:pPr>
      <w:r w:rsidRPr="00CB4BD8">
        <w:rPr>
          <w:rFonts w:ascii="Arial" w:hAnsi="Arial" w:cs="Arial"/>
          <w:bCs/>
          <w:sz w:val="22"/>
          <w:szCs w:val="22"/>
        </w:rPr>
        <w:t xml:space="preserve">Any bid submitted unsealed, unsigned, fax transmissions, email transmissions, or received </w:t>
      </w:r>
      <w:proofErr w:type="gramStart"/>
      <w:r w:rsidRPr="00CB4BD8">
        <w:rPr>
          <w:rFonts w:ascii="Arial" w:hAnsi="Arial" w:cs="Arial"/>
          <w:bCs/>
          <w:sz w:val="22"/>
          <w:szCs w:val="22"/>
        </w:rPr>
        <w:t>subsequent to</w:t>
      </w:r>
      <w:proofErr w:type="gramEnd"/>
      <w:r w:rsidRPr="00CB4BD8">
        <w:rPr>
          <w:rFonts w:ascii="Arial" w:hAnsi="Arial" w:cs="Arial"/>
          <w:bCs/>
          <w:sz w:val="22"/>
          <w:szCs w:val="22"/>
        </w:rPr>
        <w:t xml:space="preserve"> the </w:t>
      </w:r>
      <w:proofErr w:type="gramStart"/>
      <w:r w:rsidRPr="00CB4BD8">
        <w:rPr>
          <w:rFonts w:ascii="Arial" w:hAnsi="Arial" w:cs="Arial"/>
          <w:bCs/>
          <w:sz w:val="22"/>
          <w:szCs w:val="22"/>
        </w:rPr>
        <w:t>aforementioned date</w:t>
      </w:r>
      <w:proofErr w:type="gramEnd"/>
      <w:r w:rsidRPr="00CB4BD8">
        <w:rPr>
          <w:rFonts w:ascii="Arial" w:hAnsi="Arial" w:cs="Arial"/>
          <w:bCs/>
          <w:sz w:val="22"/>
          <w:szCs w:val="22"/>
        </w:rPr>
        <w:t xml:space="preserve"> and time, will be disqualified. Contractors are responsible for informing any commercial delivery service, if used, of all delivery requirements and for ensuring that the required address information appears on the outer wrapper or envelope used by such service.  The submittal must be signed by a company officer who is legally authorized to </w:t>
      </w:r>
      <w:proofErr w:type="gramStart"/>
      <w:r w:rsidRPr="00CB4BD8">
        <w:rPr>
          <w:rFonts w:ascii="Arial" w:hAnsi="Arial" w:cs="Arial"/>
          <w:bCs/>
          <w:sz w:val="22"/>
          <w:szCs w:val="22"/>
        </w:rPr>
        <w:t>enter into</w:t>
      </w:r>
      <w:proofErr w:type="gramEnd"/>
      <w:r w:rsidRPr="00CB4BD8">
        <w:rPr>
          <w:rFonts w:ascii="Arial" w:hAnsi="Arial" w:cs="Arial"/>
          <w:bCs/>
          <w:sz w:val="22"/>
          <w:szCs w:val="22"/>
        </w:rPr>
        <w:t xml:space="preserve"> a contractual relationship in the name of the contractor. Failure to comply with the written requirements for this project may result in disqualification of the submittal by the Lee County Board of Commissioners. </w:t>
      </w:r>
    </w:p>
    <w:p w14:paraId="6AF23B0A" w14:textId="77777777" w:rsidR="00F27B70" w:rsidRDefault="00F27B70" w:rsidP="005F62F0">
      <w:pPr>
        <w:ind w:left="360"/>
        <w:jc w:val="both"/>
        <w:rPr>
          <w:rFonts w:ascii="Arial" w:hAnsi="Arial" w:cs="Arial"/>
          <w:bCs/>
          <w:sz w:val="22"/>
          <w:szCs w:val="22"/>
        </w:rPr>
      </w:pPr>
    </w:p>
    <w:p w14:paraId="69CFDB0D" w14:textId="222FAAC6" w:rsidR="00F27B70" w:rsidRDefault="00F27B70" w:rsidP="005F62F0">
      <w:pPr>
        <w:ind w:left="360"/>
        <w:jc w:val="both"/>
        <w:rPr>
          <w:rFonts w:ascii="Arial" w:hAnsi="Arial" w:cs="Arial"/>
          <w:bCs/>
          <w:sz w:val="22"/>
          <w:szCs w:val="22"/>
        </w:rPr>
      </w:pPr>
      <w:r w:rsidRPr="00F27B70">
        <w:rPr>
          <w:rFonts w:ascii="Arial" w:hAnsi="Arial" w:cs="Arial"/>
          <w:bCs/>
          <w:sz w:val="22"/>
          <w:szCs w:val="22"/>
        </w:rPr>
        <w:lastRenderedPageBreak/>
        <w:t xml:space="preserve">The Board of Commissioners reserves the right to accept or reject any or all bids received and/or disregard informalities or irregularities in the Bids received. </w:t>
      </w:r>
      <w:r w:rsidRPr="00F27B70">
        <w:rPr>
          <w:rFonts w:ascii="Arial" w:hAnsi="Arial" w:cs="Arial"/>
          <w:b/>
          <w:bCs/>
          <w:sz w:val="22"/>
          <w:szCs w:val="22"/>
        </w:rPr>
        <w:t>There will be no addendums to the contract once the contract has been accepted and signed, unless initiated by the County.</w:t>
      </w:r>
      <w:r w:rsidRPr="00F27B70">
        <w:rPr>
          <w:rFonts w:ascii="Arial" w:hAnsi="Arial" w:cs="Arial"/>
          <w:bCs/>
          <w:sz w:val="22"/>
          <w:szCs w:val="22"/>
        </w:rPr>
        <w:t xml:space="preserve"> If additional information is needed, please contact, </w:t>
      </w:r>
      <w:r w:rsidR="00EA10D1">
        <w:rPr>
          <w:rFonts w:ascii="Arial" w:hAnsi="Arial" w:cs="Arial"/>
          <w:bCs/>
          <w:sz w:val="22"/>
          <w:szCs w:val="22"/>
        </w:rPr>
        <w:t>Jeremy Morey,</w:t>
      </w:r>
      <w:r w:rsidR="00834491">
        <w:rPr>
          <w:rFonts w:ascii="Arial" w:hAnsi="Arial" w:cs="Arial"/>
          <w:bCs/>
          <w:sz w:val="22"/>
          <w:szCs w:val="22"/>
        </w:rPr>
        <w:t xml:space="preserve"> Recreation</w:t>
      </w:r>
      <w:r w:rsidRPr="00F27B70">
        <w:rPr>
          <w:rFonts w:ascii="Arial" w:hAnsi="Arial" w:cs="Arial"/>
          <w:bCs/>
          <w:sz w:val="22"/>
          <w:szCs w:val="22"/>
        </w:rPr>
        <w:t xml:space="preserve"> Director at (229) </w:t>
      </w:r>
      <w:r w:rsidR="00834491">
        <w:rPr>
          <w:rFonts w:ascii="Arial" w:hAnsi="Arial" w:cs="Arial"/>
          <w:bCs/>
          <w:sz w:val="22"/>
          <w:szCs w:val="22"/>
        </w:rPr>
        <w:t>759-6047</w:t>
      </w:r>
      <w:r w:rsidRPr="00F27B70">
        <w:rPr>
          <w:rFonts w:ascii="Arial" w:hAnsi="Arial" w:cs="Arial"/>
          <w:bCs/>
          <w:sz w:val="22"/>
          <w:szCs w:val="22"/>
        </w:rPr>
        <w:t xml:space="preserve"> or </w:t>
      </w:r>
      <w:hyperlink r:id="rId9" w:history="1">
        <w:r w:rsidR="008266A9" w:rsidRPr="00AC4D0C">
          <w:rPr>
            <w:rStyle w:val="Hyperlink"/>
            <w:rFonts w:ascii="Arial" w:hAnsi="Arial" w:cs="Arial"/>
            <w:bCs/>
            <w:sz w:val="22"/>
            <w:szCs w:val="22"/>
          </w:rPr>
          <w:t>jmorey@leecountyga.gov</w:t>
        </w:r>
      </w:hyperlink>
      <w:r w:rsidRPr="00F27B70">
        <w:rPr>
          <w:rFonts w:ascii="Arial" w:hAnsi="Arial" w:cs="Arial"/>
          <w:bCs/>
          <w:sz w:val="22"/>
          <w:szCs w:val="22"/>
        </w:rPr>
        <w:t>.</w:t>
      </w:r>
      <w:r w:rsidR="008266A9">
        <w:rPr>
          <w:rFonts w:ascii="Arial" w:hAnsi="Arial" w:cs="Arial"/>
          <w:bCs/>
          <w:sz w:val="22"/>
          <w:szCs w:val="22"/>
        </w:rPr>
        <w:t xml:space="preserve"> </w:t>
      </w:r>
      <w:r w:rsidRPr="00F27B70">
        <w:rPr>
          <w:rFonts w:ascii="Arial" w:hAnsi="Arial" w:cs="Arial"/>
          <w:bCs/>
          <w:sz w:val="22"/>
          <w:szCs w:val="22"/>
        </w:rPr>
        <w:t>The Lee County Board of Commissioners is an Equal Opportunity Employer.</w:t>
      </w:r>
    </w:p>
    <w:p w14:paraId="66137BA1" w14:textId="77777777" w:rsidR="0060010B" w:rsidRPr="00F27B70" w:rsidRDefault="0060010B" w:rsidP="005F62F0">
      <w:pPr>
        <w:ind w:left="360"/>
        <w:jc w:val="both"/>
        <w:rPr>
          <w:rFonts w:ascii="Arial" w:hAnsi="Arial" w:cs="Arial"/>
          <w:bCs/>
          <w:sz w:val="22"/>
          <w:szCs w:val="22"/>
        </w:rPr>
      </w:pPr>
    </w:p>
    <w:p w14:paraId="147ABDA3" w14:textId="2581151B" w:rsidR="00F27B70" w:rsidRDefault="00F27B70" w:rsidP="005F62F0">
      <w:pPr>
        <w:ind w:left="360"/>
        <w:jc w:val="both"/>
        <w:rPr>
          <w:rFonts w:ascii="Arial" w:hAnsi="Arial" w:cs="Arial"/>
          <w:bCs/>
          <w:sz w:val="22"/>
          <w:szCs w:val="22"/>
        </w:rPr>
      </w:pPr>
      <w:proofErr w:type="gramStart"/>
      <w:r w:rsidRPr="00F27B70">
        <w:rPr>
          <w:rFonts w:ascii="Arial" w:hAnsi="Arial" w:cs="Arial"/>
          <w:bCs/>
          <w:sz w:val="22"/>
          <w:szCs w:val="22"/>
        </w:rPr>
        <w:t>In the event that</w:t>
      </w:r>
      <w:proofErr w:type="gramEnd"/>
      <w:r w:rsidRPr="00F27B70">
        <w:rPr>
          <w:rFonts w:ascii="Arial" w:hAnsi="Arial" w:cs="Arial"/>
          <w:bCs/>
          <w:sz w:val="22"/>
          <w:szCs w:val="22"/>
        </w:rPr>
        <w:t xml:space="preserve"> any corrections or amendments to this Invitation to Bid are deemed necessary or appropriate, such corrections or amendments shall be issued by the Lee County Board of Commissioners in written addenda issued prior to the due date for proposals.  Potential Bidders should not rely on any representations, statements or explanations other than those made in this document or in any addenda to this document.  Where there appears to be a conflict between this Invitation to Bid and any addenda issued, the last addenda issued will prevail. Addenda will be published on the Lee County Board of Commissioners’ website at </w:t>
      </w:r>
      <w:hyperlink r:id="rId10" w:history="1">
        <w:r w:rsidR="008266A9" w:rsidRPr="00AC4D0C">
          <w:rPr>
            <w:rStyle w:val="Hyperlink"/>
            <w:rFonts w:ascii="Arial" w:hAnsi="Arial" w:cs="Arial"/>
            <w:bCs/>
            <w:sz w:val="22"/>
            <w:szCs w:val="22"/>
          </w:rPr>
          <w:t>www.leecountyga.gov</w:t>
        </w:r>
      </w:hyperlink>
      <w:r w:rsidRPr="00F27B70">
        <w:rPr>
          <w:rFonts w:ascii="Arial" w:hAnsi="Arial" w:cs="Arial"/>
          <w:bCs/>
          <w:sz w:val="22"/>
          <w:szCs w:val="22"/>
        </w:rPr>
        <w:t xml:space="preserve">.  Potential Bidders are encouraged to check such website regularly for immediate access to issued addenda.  </w:t>
      </w:r>
    </w:p>
    <w:p w14:paraId="43C9CA24" w14:textId="77777777" w:rsidR="0060010B" w:rsidRPr="00F27B70" w:rsidRDefault="0060010B" w:rsidP="005F62F0">
      <w:pPr>
        <w:ind w:left="360"/>
        <w:jc w:val="both"/>
        <w:rPr>
          <w:rFonts w:ascii="Arial" w:hAnsi="Arial" w:cs="Arial"/>
          <w:bCs/>
          <w:sz w:val="22"/>
          <w:szCs w:val="22"/>
        </w:rPr>
      </w:pPr>
    </w:p>
    <w:p w14:paraId="2F5C9C33" w14:textId="77777777" w:rsidR="00F27B70" w:rsidRDefault="00F27B70" w:rsidP="005F62F0">
      <w:pPr>
        <w:ind w:left="360"/>
        <w:jc w:val="both"/>
        <w:rPr>
          <w:rFonts w:ascii="Arial" w:hAnsi="Arial" w:cs="Arial"/>
          <w:bCs/>
          <w:sz w:val="22"/>
          <w:szCs w:val="22"/>
        </w:rPr>
      </w:pPr>
      <w:r w:rsidRPr="00F27B70">
        <w:rPr>
          <w:rFonts w:ascii="Arial" w:hAnsi="Arial" w:cs="Arial"/>
          <w:bCs/>
          <w:sz w:val="22"/>
          <w:szCs w:val="22"/>
        </w:rPr>
        <w:t xml:space="preserve">All expenses involved with the preparation and submission of the Invitation to Bid to the Lee County Board of Commissioners, or any work performed in connection therewith is the responsibility of the Bidder(s). Submission of any proposal indicates acceptance of the conditions contained in this document unless clearly and specifically noted otherwise in the proposal. </w:t>
      </w:r>
    </w:p>
    <w:p w14:paraId="0EE11132" w14:textId="77777777" w:rsidR="0060010B" w:rsidRPr="00F27B70" w:rsidRDefault="0060010B" w:rsidP="005F62F0">
      <w:pPr>
        <w:ind w:left="360"/>
        <w:jc w:val="both"/>
        <w:rPr>
          <w:rFonts w:ascii="Arial" w:hAnsi="Arial" w:cs="Arial"/>
          <w:bCs/>
          <w:sz w:val="22"/>
          <w:szCs w:val="22"/>
        </w:rPr>
      </w:pPr>
    </w:p>
    <w:p w14:paraId="6B5D5545" w14:textId="77777777" w:rsidR="00F27B70" w:rsidRPr="00F27B70" w:rsidRDefault="00F27B70" w:rsidP="005F62F0">
      <w:pPr>
        <w:ind w:left="360"/>
        <w:jc w:val="both"/>
        <w:rPr>
          <w:rFonts w:ascii="Arial" w:hAnsi="Arial" w:cs="Arial"/>
          <w:bCs/>
          <w:sz w:val="22"/>
          <w:szCs w:val="22"/>
        </w:rPr>
      </w:pPr>
      <w:r w:rsidRPr="00F27B70">
        <w:rPr>
          <w:rFonts w:ascii="Arial" w:hAnsi="Arial" w:cs="Arial"/>
          <w:bCs/>
          <w:sz w:val="22"/>
          <w:szCs w:val="22"/>
        </w:rPr>
        <w:t xml:space="preserve">The Lee County Board of Commissioners operates with a five (5) member County Commission.  It is </w:t>
      </w:r>
      <w:r w:rsidR="009856D0">
        <w:rPr>
          <w:rFonts w:ascii="Arial" w:hAnsi="Arial" w:cs="Arial"/>
          <w:bCs/>
          <w:sz w:val="22"/>
          <w:szCs w:val="22"/>
        </w:rPr>
        <w:t>possible</w:t>
      </w:r>
      <w:r w:rsidR="009856D0" w:rsidRPr="00F27B70">
        <w:rPr>
          <w:rFonts w:ascii="Arial" w:hAnsi="Arial" w:cs="Arial"/>
          <w:bCs/>
          <w:sz w:val="22"/>
          <w:szCs w:val="22"/>
        </w:rPr>
        <w:t xml:space="preserve"> </w:t>
      </w:r>
      <w:r w:rsidRPr="00F27B70">
        <w:rPr>
          <w:rFonts w:ascii="Arial" w:hAnsi="Arial" w:cs="Arial"/>
          <w:bCs/>
          <w:sz w:val="22"/>
          <w:szCs w:val="22"/>
        </w:rPr>
        <w:t>that Bidder(s) may need to make one or more appearances at County Commission meetings to answer questions or present results. The documentation provided herein is intended to provide a common methodology of development and basic technical skills for proposal purposes.</w:t>
      </w:r>
      <w:r w:rsidRPr="00F27B70">
        <w:rPr>
          <w:rFonts w:ascii="Arial" w:hAnsi="Arial" w:cs="Arial"/>
          <w:sz w:val="22"/>
          <w:szCs w:val="22"/>
        </w:rPr>
        <w:t xml:space="preserve"> </w:t>
      </w:r>
      <w:r w:rsidRPr="00F27B70">
        <w:rPr>
          <w:rFonts w:ascii="Arial" w:hAnsi="Arial" w:cs="Arial"/>
          <w:bCs/>
          <w:sz w:val="22"/>
          <w:szCs w:val="22"/>
        </w:rPr>
        <w:t xml:space="preserve">The Lee County Board of Commissioners shall select the most suitable option at the time of approval. </w:t>
      </w:r>
    </w:p>
    <w:p w14:paraId="769D3B6A" w14:textId="77777777" w:rsidR="00F27B70" w:rsidRPr="00F27B70" w:rsidRDefault="00F27B70">
      <w:pPr>
        <w:jc w:val="both"/>
        <w:rPr>
          <w:rFonts w:ascii="Arial" w:hAnsi="Arial" w:cs="Arial"/>
          <w:bCs/>
          <w:sz w:val="22"/>
          <w:szCs w:val="22"/>
        </w:rPr>
      </w:pPr>
    </w:p>
    <w:p w14:paraId="08FD3B63" w14:textId="77777777" w:rsidR="00C94D05" w:rsidRDefault="00C94D05" w:rsidP="005F62F0">
      <w:pPr>
        <w:jc w:val="both"/>
        <w:rPr>
          <w:rFonts w:ascii="Brush Script MT" w:hAnsi="Brush Script MT"/>
          <w:sz w:val="48"/>
        </w:rPr>
      </w:pPr>
    </w:p>
    <w:p w14:paraId="75DBEB66" w14:textId="77777777" w:rsidR="00C94D05" w:rsidRDefault="00C94D05" w:rsidP="005F62F0">
      <w:pPr>
        <w:jc w:val="both"/>
        <w:rPr>
          <w:rFonts w:ascii="Brush Script MT" w:hAnsi="Brush Script MT"/>
          <w:b/>
          <w:sz w:val="28"/>
          <w:szCs w:val="28"/>
        </w:rPr>
      </w:pPr>
    </w:p>
    <w:p w14:paraId="10E2AF3B" w14:textId="77777777" w:rsidR="000C0A86" w:rsidRDefault="000C0A86" w:rsidP="005F62F0">
      <w:pPr>
        <w:jc w:val="both"/>
        <w:rPr>
          <w:rFonts w:ascii="Brush Script MT" w:hAnsi="Brush Script MT"/>
          <w:b/>
          <w:sz w:val="28"/>
          <w:szCs w:val="28"/>
        </w:rPr>
      </w:pPr>
    </w:p>
    <w:p w14:paraId="6369119F" w14:textId="77777777" w:rsidR="000C0A86" w:rsidRDefault="000C0A86" w:rsidP="005F62F0">
      <w:pPr>
        <w:jc w:val="both"/>
        <w:rPr>
          <w:rFonts w:ascii="Brush Script MT" w:hAnsi="Brush Script MT"/>
          <w:b/>
          <w:sz w:val="28"/>
          <w:szCs w:val="28"/>
        </w:rPr>
      </w:pPr>
    </w:p>
    <w:p w14:paraId="50D5DA86" w14:textId="77777777" w:rsidR="000C0A86" w:rsidRDefault="000C0A86" w:rsidP="005F62F0">
      <w:pPr>
        <w:jc w:val="both"/>
        <w:rPr>
          <w:rFonts w:ascii="Brush Script MT" w:hAnsi="Brush Script MT"/>
          <w:b/>
          <w:sz w:val="28"/>
          <w:szCs w:val="28"/>
        </w:rPr>
      </w:pPr>
    </w:p>
    <w:p w14:paraId="372D37BF" w14:textId="77777777" w:rsidR="000C0A86" w:rsidRDefault="000C0A86" w:rsidP="005F62F0">
      <w:pPr>
        <w:jc w:val="both"/>
        <w:rPr>
          <w:rFonts w:ascii="Brush Script MT" w:hAnsi="Brush Script MT"/>
          <w:b/>
          <w:sz w:val="28"/>
          <w:szCs w:val="28"/>
        </w:rPr>
      </w:pPr>
    </w:p>
    <w:p w14:paraId="5CC077E5" w14:textId="77777777" w:rsidR="000C0A86" w:rsidRDefault="000C0A86" w:rsidP="005F62F0">
      <w:pPr>
        <w:jc w:val="both"/>
        <w:rPr>
          <w:rFonts w:ascii="Brush Script MT" w:hAnsi="Brush Script MT"/>
          <w:b/>
          <w:sz w:val="28"/>
          <w:szCs w:val="28"/>
        </w:rPr>
      </w:pPr>
    </w:p>
    <w:p w14:paraId="5EC48067" w14:textId="77777777" w:rsidR="000C0A86" w:rsidRDefault="000C0A86" w:rsidP="005F62F0">
      <w:pPr>
        <w:jc w:val="both"/>
        <w:rPr>
          <w:rFonts w:ascii="Brush Script MT" w:hAnsi="Brush Script MT"/>
          <w:b/>
          <w:sz w:val="28"/>
          <w:szCs w:val="28"/>
        </w:rPr>
      </w:pPr>
    </w:p>
    <w:p w14:paraId="337EE50E" w14:textId="77777777" w:rsidR="000C0A86" w:rsidRDefault="000C0A86" w:rsidP="005F62F0">
      <w:pPr>
        <w:jc w:val="both"/>
        <w:rPr>
          <w:rFonts w:ascii="Brush Script MT" w:hAnsi="Brush Script MT"/>
          <w:b/>
          <w:sz w:val="28"/>
          <w:szCs w:val="28"/>
        </w:rPr>
      </w:pPr>
    </w:p>
    <w:p w14:paraId="26262AAC" w14:textId="77777777" w:rsidR="000C0A86" w:rsidRDefault="000C0A86" w:rsidP="005F62F0">
      <w:pPr>
        <w:jc w:val="both"/>
        <w:rPr>
          <w:rFonts w:ascii="Brush Script MT" w:hAnsi="Brush Script MT"/>
          <w:b/>
          <w:sz w:val="28"/>
          <w:szCs w:val="28"/>
        </w:rPr>
      </w:pPr>
    </w:p>
    <w:p w14:paraId="213FC122" w14:textId="77777777" w:rsidR="000C0A86" w:rsidRDefault="000C0A86" w:rsidP="005F62F0">
      <w:pPr>
        <w:jc w:val="both"/>
        <w:rPr>
          <w:rFonts w:ascii="Brush Script MT" w:hAnsi="Brush Script MT"/>
          <w:b/>
          <w:sz w:val="28"/>
          <w:szCs w:val="28"/>
        </w:rPr>
      </w:pPr>
    </w:p>
    <w:p w14:paraId="25E0F51E" w14:textId="77777777" w:rsidR="000C0A86" w:rsidRDefault="000C0A86" w:rsidP="005F62F0">
      <w:pPr>
        <w:jc w:val="both"/>
        <w:rPr>
          <w:rFonts w:ascii="Brush Script MT" w:hAnsi="Brush Script MT"/>
          <w:b/>
          <w:sz w:val="28"/>
          <w:szCs w:val="28"/>
        </w:rPr>
      </w:pPr>
    </w:p>
    <w:p w14:paraId="4228497A" w14:textId="77777777" w:rsidR="000C0A86" w:rsidRDefault="000C0A86" w:rsidP="005F62F0">
      <w:pPr>
        <w:jc w:val="both"/>
        <w:rPr>
          <w:rFonts w:ascii="Brush Script MT" w:hAnsi="Brush Script MT"/>
          <w:b/>
          <w:sz w:val="28"/>
          <w:szCs w:val="28"/>
        </w:rPr>
      </w:pPr>
    </w:p>
    <w:p w14:paraId="2E625AD9" w14:textId="77777777" w:rsidR="00730FFC" w:rsidRDefault="00730FFC" w:rsidP="005F62F0">
      <w:pPr>
        <w:jc w:val="both"/>
        <w:rPr>
          <w:rFonts w:ascii="Brush Script MT" w:hAnsi="Brush Script MT"/>
          <w:b/>
          <w:sz w:val="28"/>
          <w:szCs w:val="28"/>
        </w:rPr>
      </w:pPr>
    </w:p>
    <w:p w14:paraId="1E97B566" w14:textId="77777777" w:rsidR="000C0A86" w:rsidRDefault="000C0A86" w:rsidP="005F62F0">
      <w:pPr>
        <w:jc w:val="both"/>
        <w:rPr>
          <w:rFonts w:ascii="Brush Script MT" w:hAnsi="Brush Script MT"/>
          <w:b/>
          <w:sz w:val="28"/>
          <w:szCs w:val="28"/>
        </w:rPr>
      </w:pPr>
    </w:p>
    <w:p w14:paraId="3D16C8FF" w14:textId="77777777" w:rsidR="000C0A86" w:rsidRDefault="000C0A86" w:rsidP="005F62F0">
      <w:pPr>
        <w:jc w:val="both"/>
        <w:rPr>
          <w:rFonts w:ascii="Brush Script MT" w:hAnsi="Brush Script MT"/>
          <w:b/>
          <w:sz w:val="28"/>
          <w:szCs w:val="28"/>
        </w:rPr>
      </w:pPr>
    </w:p>
    <w:p w14:paraId="2E29A84B" w14:textId="77777777" w:rsidR="000C0A86" w:rsidRDefault="000C0A86" w:rsidP="005F62F0">
      <w:pPr>
        <w:jc w:val="both"/>
        <w:rPr>
          <w:rFonts w:ascii="Brush Script MT" w:hAnsi="Brush Script MT"/>
          <w:b/>
          <w:sz w:val="28"/>
          <w:szCs w:val="28"/>
        </w:rPr>
      </w:pPr>
    </w:p>
    <w:p w14:paraId="0F2A0DEE" w14:textId="77777777" w:rsidR="000C0A86" w:rsidRDefault="000C0A86" w:rsidP="005F62F0">
      <w:pPr>
        <w:jc w:val="both"/>
        <w:rPr>
          <w:rFonts w:ascii="Brush Script MT" w:hAnsi="Brush Script MT"/>
          <w:b/>
          <w:sz w:val="28"/>
          <w:szCs w:val="28"/>
        </w:rPr>
      </w:pPr>
    </w:p>
    <w:p w14:paraId="5B651E47" w14:textId="77777777" w:rsidR="000C0A86" w:rsidRDefault="000C0A86" w:rsidP="005F62F0">
      <w:pPr>
        <w:jc w:val="both"/>
        <w:rPr>
          <w:rFonts w:ascii="Brush Script MT" w:hAnsi="Brush Script MT"/>
          <w:b/>
          <w:sz w:val="28"/>
          <w:szCs w:val="28"/>
        </w:rPr>
      </w:pPr>
    </w:p>
    <w:p w14:paraId="51477A2F" w14:textId="77777777" w:rsidR="000C0A86" w:rsidRDefault="000C0A86" w:rsidP="005F62F0">
      <w:pPr>
        <w:jc w:val="both"/>
        <w:rPr>
          <w:rFonts w:ascii="Brush Script MT" w:hAnsi="Brush Script MT"/>
          <w:b/>
          <w:sz w:val="28"/>
          <w:szCs w:val="28"/>
        </w:rPr>
      </w:pPr>
    </w:p>
    <w:p w14:paraId="3E274899" w14:textId="77777777" w:rsidR="000C0A86" w:rsidRDefault="000C0A86" w:rsidP="005F62F0">
      <w:pPr>
        <w:jc w:val="both"/>
        <w:rPr>
          <w:rFonts w:ascii="Brush Script MT" w:hAnsi="Brush Script MT"/>
          <w:b/>
          <w:sz w:val="28"/>
          <w:szCs w:val="28"/>
        </w:rPr>
      </w:pPr>
    </w:p>
    <w:p w14:paraId="0418E22A" w14:textId="566D7528" w:rsidR="009856D0" w:rsidRDefault="009856D0">
      <w:pPr>
        <w:rPr>
          <w:rFonts w:ascii="Brush Script MT" w:hAnsi="Brush Script MT"/>
          <w:b/>
          <w:sz w:val="28"/>
          <w:szCs w:val="28"/>
        </w:rPr>
      </w:pPr>
    </w:p>
    <w:p w14:paraId="49A90ACC" w14:textId="77777777" w:rsidR="000C0A86" w:rsidRPr="005F62F0" w:rsidRDefault="000C0A86" w:rsidP="005F62F0">
      <w:pPr>
        <w:ind w:firstLine="360"/>
        <w:jc w:val="both"/>
        <w:rPr>
          <w:rFonts w:ascii="Arial" w:hAnsi="Arial" w:cs="Arial"/>
          <w:sz w:val="22"/>
          <w:szCs w:val="22"/>
          <w:u w:val="single"/>
        </w:rPr>
      </w:pPr>
      <w:r w:rsidRPr="005F62F0">
        <w:rPr>
          <w:rFonts w:ascii="Arial" w:hAnsi="Arial" w:cs="Arial"/>
          <w:sz w:val="22"/>
          <w:szCs w:val="22"/>
          <w:u w:val="single"/>
        </w:rPr>
        <w:t>Your written bid must include at a minimum:</w:t>
      </w:r>
    </w:p>
    <w:p w14:paraId="75100E05" w14:textId="77777777" w:rsidR="000C0A86" w:rsidRDefault="000C0A86" w:rsidP="005F62F0">
      <w:pPr>
        <w:jc w:val="both"/>
        <w:rPr>
          <w:rFonts w:ascii="Arial" w:hAnsi="Arial" w:cs="Arial"/>
          <w:b/>
          <w:sz w:val="22"/>
          <w:szCs w:val="22"/>
          <w:u w:val="single"/>
        </w:rPr>
      </w:pPr>
    </w:p>
    <w:p w14:paraId="03F6D4D3" w14:textId="77777777" w:rsidR="000C0A86" w:rsidRDefault="000C0A86" w:rsidP="005F62F0">
      <w:pPr>
        <w:pStyle w:val="ListParagraph"/>
        <w:numPr>
          <w:ilvl w:val="0"/>
          <w:numId w:val="6"/>
        </w:numPr>
        <w:jc w:val="both"/>
        <w:rPr>
          <w:rFonts w:ascii="Arial" w:hAnsi="Arial" w:cs="Arial"/>
          <w:sz w:val="22"/>
          <w:szCs w:val="22"/>
        </w:rPr>
      </w:pPr>
      <w:r w:rsidRPr="000C0A86">
        <w:rPr>
          <w:rFonts w:ascii="Arial" w:hAnsi="Arial" w:cs="Arial"/>
          <w:sz w:val="22"/>
          <w:szCs w:val="22"/>
        </w:rPr>
        <w:t>Completed attached bid form with total</w:t>
      </w:r>
      <w:r>
        <w:rPr>
          <w:rFonts w:ascii="Arial" w:hAnsi="Arial" w:cs="Arial"/>
          <w:sz w:val="22"/>
          <w:szCs w:val="22"/>
        </w:rPr>
        <w:t xml:space="preserve"> cost of services</w:t>
      </w:r>
    </w:p>
    <w:p w14:paraId="2F4F51A2" w14:textId="77777777" w:rsidR="000C0A86" w:rsidRDefault="000C0A86" w:rsidP="005F62F0">
      <w:pPr>
        <w:pStyle w:val="ListParagraph"/>
        <w:jc w:val="both"/>
        <w:rPr>
          <w:rFonts w:ascii="Arial" w:hAnsi="Arial" w:cs="Arial"/>
          <w:sz w:val="22"/>
          <w:szCs w:val="22"/>
        </w:rPr>
      </w:pPr>
    </w:p>
    <w:p w14:paraId="10FB896C" w14:textId="77777777" w:rsidR="000C0A86" w:rsidRDefault="000C0A86" w:rsidP="005F62F0">
      <w:pPr>
        <w:pStyle w:val="ListParagraph"/>
        <w:numPr>
          <w:ilvl w:val="0"/>
          <w:numId w:val="6"/>
        </w:numPr>
        <w:jc w:val="both"/>
        <w:rPr>
          <w:rFonts w:ascii="Arial" w:hAnsi="Arial" w:cs="Arial"/>
          <w:sz w:val="22"/>
          <w:szCs w:val="22"/>
        </w:rPr>
      </w:pPr>
      <w:r>
        <w:rPr>
          <w:rFonts w:ascii="Arial" w:hAnsi="Arial" w:cs="Arial"/>
          <w:sz w:val="22"/>
          <w:szCs w:val="22"/>
        </w:rPr>
        <w:t>A bid bond, or an irrevocable letter of credit, or a cashier’s check in the amount of 5%</w:t>
      </w:r>
      <w:r w:rsidR="0060010B">
        <w:rPr>
          <w:rFonts w:ascii="Arial" w:hAnsi="Arial" w:cs="Arial"/>
          <w:sz w:val="22"/>
          <w:szCs w:val="22"/>
        </w:rPr>
        <w:t xml:space="preserve"> </w:t>
      </w:r>
      <w:r>
        <w:rPr>
          <w:rFonts w:ascii="Arial" w:hAnsi="Arial" w:cs="Arial"/>
          <w:sz w:val="22"/>
          <w:szCs w:val="22"/>
        </w:rPr>
        <w:t>of the bid amount, payable to the Lee County Board of Commissioners, from a company authorized to do bus</w:t>
      </w:r>
      <w:r w:rsidR="00D16070">
        <w:rPr>
          <w:rFonts w:ascii="Arial" w:hAnsi="Arial" w:cs="Arial"/>
          <w:sz w:val="22"/>
          <w:szCs w:val="22"/>
        </w:rPr>
        <w:t>iness with the State of Georgia</w:t>
      </w:r>
    </w:p>
    <w:p w14:paraId="1CD3B859" w14:textId="77777777" w:rsidR="000C0A86" w:rsidRDefault="000C0A86" w:rsidP="005F62F0">
      <w:pPr>
        <w:pStyle w:val="ListParagraph"/>
        <w:jc w:val="both"/>
        <w:rPr>
          <w:rFonts w:ascii="Arial" w:hAnsi="Arial" w:cs="Arial"/>
          <w:sz w:val="22"/>
          <w:szCs w:val="22"/>
        </w:rPr>
      </w:pPr>
    </w:p>
    <w:p w14:paraId="0153E615" w14:textId="77777777" w:rsidR="000C0A86" w:rsidRDefault="000C0A86" w:rsidP="005F62F0">
      <w:pPr>
        <w:pStyle w:val="ListParagraph"/>
        <w:numPr>
          <w:ilvl w:val="0"/>
          <w:numId w:val="6"/>
        </w:numPr>
        <w:jc w:val="both"/>
        <w:rPr>
          <w:rFonts w:ascii="Arial" w:hAnsi="Arial" w:cs="Arial"/>
          <w:sz w:val="22"/>
          <w:szCs w:val="22"/>
        </w:rPr>
      </w:pPr>
      <w:r>
        <w:rPr>
          <w:rFonts w:ascii="Arial" w:hAnsi="Arial" w:cs="Arial"/>
          <w:sz w:val="22"/>
          <w:szCs w:val="22"/>
        </w:rPr>
        <w:t>Written oath stating that the contractor has not restricted competitive biddi</w:t>
      </w:r>
      <w:r w:rsidR="00D16070">
        <w:rPr>
          <w:rFonts w:ascii="Arial" w:hAnsi="Arial" w:cs="Arial"/>
          <w:sz w:val="22"/>
          <w:szCs w:val="22"/>
        </w:rPr>
        <w:t>ng with an authorized signature</w:t>
      </w:r>
      <w:r w:rsidR="00CD065F">
        <w:rPr>
          <w:rFonts w:ascii="Arial" w:hAnsi="Arial" w:cs="Arial"/>
          <w:sz w:val="22"/>
          <w:szCs w:val="22"/>
        </w:rPr>
        <w:t>, attached</w:t>
      </w:r>
    </w:p>
    <w:p w14:paraId="0AAE6C81" w14:textId="77777777" w:rsidR="00BC1C36" w:rsidRDefault="00BC1C36">
      <w:pPr>
        <w:ind w:left="360"/>
        <w:jc w:val="both"/>
        <w:rPr>
          <w:rFonts w:ascii="Arial" w:hAnsi="Arial" w:cs="Arial"/>
          <w:sz w:val="22"/>
          <w:szCs w:val="22"/>
        </w:rPr>
      </w:pPr>
    </w:p>
    <w:p w14:paraId="60853F2B" w14:textId="77777777" w:rsidR="00BC1C36" w:rsidRDefault="00BC1C36">
      <w:pPr>
        <w:ind w:left="360"/>
        <w:jc w:val="both"/>
        <w:rPr>
          <w:rFonts w:ascii="Arial" w:hAnsi="Arial" w:cs="Arial"/>
          <w:sz w:val="22"/>
          <w:szCs w:val="22"/>
        </w:rPr>
      </w:pPr>
    </w:p>
    <w:p w14:paraId="72D543B3" w14:textId="77777777" w:rsidR="00BC1C36" w:rsidRDefault="00BC1C36">
      <w:pPr>
        <w:ind w:left="360"/>
        <w:jc w:val="both"/>
        <w:rPr>
          <w:rFonts w:ascii="Arial" w:hAnsi="Arial" w:cs="Arial"/>
          <w:sz w:val="22"/>
          <w:szCs w:val="22"/>
          <w:u w:val="single"/>
        </w:rPr>
      </w:pPr>
      <w:r>
        <w:rPr>
          <w:rFonts w:ascii="Arial" w:hAnsi="Arial" w:cs="Arial"/>
          <w:sz w:val="22"/>
          <w:szCs w:val="22"/>
          <w:u w:val="single"/>
        </w:rPr>
        <w:t>In addition, the successful contractor shall submit the following items within ten calendar business days of written notification from the county of the bid award:</w:t>
      </w:r>
    </w:p>
    <w:p w14:paraId="7A9321E9" w14:textId="77777777" w:rsidR="00BC1C36" w:rsidRDefault="00BC1C36">
      <w:pPr>
        <w:ind w:left="360"/>
        <w:jc w:val="both"/>
        <w:rPr>
          <w:rFonts w:ascii="Arial" w:hAnsi="Arial" w:cs="Arial"/>
          <w:sz w:val="22"/>
          <w:szCs w:val="22"/>
          <w:u w:val="single"/>
        </w:rPr>
      </w:pPr>
    </w:p>
    <w:p w14:paraId="7988D975" w14:textId="77777777" w:rsidR="00BC1C36" w:rsidRDefault="00BC1C36" w:rsidP="005F62F0">
      <w:pPr>
        <w:pStyle w:val="ListParagraph"/>
        <w:numPr>
          <w:ilvl w:val="0"/>
          <w:numId w:val="7"/>
        </w:numPr>
        <w:ind w:left="720"/>
        <w:jc w:val="both"/>
        <w:rPr>
          <w:rFonts w:ascii="Arial" w:hAnsi="Arial" w:cs="Arial"/>
          <w:sz w:val="22"/>
          <w:szCs w:val="22"/>
        </w:rPr>
      </w:pPr>
      <w:r>
        <w:rPr>
          <w:rFonts w:ascii="Arial" w:hAnsi="Arial" w:cs="Arial"/>
          <w:sz w:val="22"/>
          <w:szCs w:val="22"/>
        </w:rPr>
        <w:t>Proof of worker’</w:t>
      </w:r>
      <w:r w:rsidR="00D16070">
        <w:rPr>
          <w:rFonts w:ascii="Arial" w:hAnsi="Arial" w:cs="Arial"/>
          <w:sz w:val="22"/>
          <w:szCs w:val="22"/>
        </w:rPr>
        <w:t>s compensation insurance</w:t>
      </w:r>
      <w:r w:rsidR="00E31E22">
        <w:rPr>
          <w:rFonts w:ascii="Arial" w:hAnsi="Arial" w:cs="Arial"/>
          <w:sz w:val="22"/>
          <w:szCs w:val="22"/>
        </w:rPr>
        <w:t xml:space="preserve"> if required by Georgia law</w:t>
      </w:r>
    </w:p>
    <w:p w14:paraId="120B5A6A" w14:textId="77777777" w:rsidR="00F625BB" w:rsidRDefault="00F625BB" w:rsidP="005F62F0">
      <w:pPr>
        <w:pStyle w:val="ListParagraph"/>
        <w:ind w:hanging="360"/>
        <w:jc w:val="both"/>
        <w:rPr>
          <w:rFonts w:ascii="Arial" w:hAnsi="Arial" w:cs="Arial"/>
          <w:sz w:val="22"/>
          <w:szCs w:val="22"/>
        </w:rPr>
      </w:pPr>
    </w:p>
    <w:p w14:paraId="58984031" w14:textId="3163106C" w:rsidR="00BC1C36" w:rsidRDefault="00BC1C36" w:rsidP="005F62F0">
      <w:pPr>
        <w:pStyle w:val="ListParagraph"/>
        <w:numPr>
          <w:ilvl w:val="0"/>
          <w:numId w:val="7"/>
        </w:numPr>
        <w:ind w:left="720"/>
        <w:jc w:val="both"/>
        <w:rPr>
          <w:rFonts w:ascii="Arial" w:hAnsi="Arial" w:cs="Arial"/>
          <w:sz w:val="22"/>
          <w:szCs w:val="22"/>
        </w:rPr>
      </w:pPr>
      <w:r>
        <w:rPr>
          <w:rFonts w:ascii="Arial" w:hAnsi="Arial" w:cs="Arial"/>
          <w:sz w:val="22"/>
          <w:szCs w:val="22"/>
        </w:rPr>
        <w:t>Proof of general liability insurance in the amount of at least $</w:t>
      </w:r>
      <w:proofErr w:type="gramStart"/>
      <w:r w:rsidR="00F35097">
        <w:rPr>
          <w:rFonts w:ascii="Arial" w:hAnsi="Arial" w:cs="Arial"/>
          <w:sz w:val="22"/>
          <w:szCs w:val="22"/>
        </w:rPr>
        <w:t>1,0</w:t>
      </w:r>
      <w:r w:rsidR="00E31E22">
        <w:rPr>
          <w:rFonts w:ascii="Arial" w:hAnsi="Arial" w:cs="Arial"/>
          <w:sz w:val="22"/>
          <w:szCs w:val="22"/>
        </w:rPr>
        <w:t>00</w:t>
      </w:r>
      <w:r>
        <w:rPr>
          <w:rFonts w:ascii="Arial" w:hAnsi="Arial" w:cs="Arial"/>
          <w:sz w:val="22"/>
          <w:szCs w:val="22"/>
        </w:rPr>
        <w:t>,000.00</w:t>
      </w:r>
      <w:proofErr w:type="gramEnd"/>
      <w:r>
        <w:rPr>
          <w:rFonts w:ascii="Arial" w:hAnsi="Arial" w:cs="Arial"/>
          <w:sz w:val="22"/>
          <w:szCs w:val="22"/>
        </w:rPr>
        <w:t xml:space="preserve"> naming Lee County Board of Commissi</w:t>
      </w:r>
      <w:r w:rsidR="00D16070">
        <w:rPr>
          <w:rFonts w:ascii="Arial" w:hAnsi="Arial" w:cs="Arial"/>
          <w:sz w:val="22"/>
          <w:szCs w:val="22"/>
        </w:rPr>
        <w:t xml:space="preserve">oners as </w:t>
      </w:r>
      <w:r w:rsidR="00E31E22">
        <w:rPr>
          <w:rFonts w:ascii="Arial" w:hAnsi="Arial" w:cs="Arial"/>
          <w:sz w:val="22"/>
          <w:szCs w:val="22"/>
        </w:rPr>
        <w:t xml:space="preserve">an </w:t>
      </w:r>
      <w:r w:rsidR="00D16070">
        <w:rPr>
          <w:rFonts w:ascii="Arial" w:hAnsi="Arial" w:cs="Arial"/>
          <w:sz w:val="22"/>
          <w:szCs w:val="22"/>
        </w:rPr>
        <w:t>additional insured</w:t>
      </w:r>
    </w:p>
    <w:p w14:paraId="63E36DAB" w14:textId="77777777" w:rsidR="00F625BB" w:rsidRPr="00F625BB" w:rsidRDefault="00F625BB" w:rsidP="005F62F0">
      <w:pPr>
        <w:pStyle w:val="ListParagraph"/>
        <w:ind w:hanging="360"/>
        <w:jc w:val="both"/>
        <w:rPr>
          <w:rFonts w:ascii="Arial" w:hAnsi="Arial" w:cs="Arial"/>
          <w:sz w:val="22"/>
          <w:szCs w:val="22"/>
        </w:rPr>
      </w:pPr>
    </w:p>
    <w:p w14:paraId="26F3191B" w14:textId="76BDF7CA" w:rsidR="00BC1C36" w:rsidRDefault="00BC1C36" w:rsidP="005F62F0">
      <w:pPr>
        <w:pStyle w:val="ListParagraph"/>
        <w:numPr>
          <w:ilvl w:val="0"/>
          <w:numId w:val="7"/>
        </w:numPr>
        <w:ind w:left="720"/>
        <w:jc w:val="both"/>
        <w:rPr>
          <w:rFonts w:ascii="Arial" w:hAnsi="Arial" w:cs="Arial"/>
          <w:sz w:val="22"/>
          <w:szCs w:val="22"/>
        </w:rPr>
      </w:pPr>
      <w:r>
        <w:rPr>
          <w:rFonts w:ascii="Arial" w:hAnsi="Arial" w:cs="Arial"/>
          <w:sz w:val="22"/>
          <w:szCs w:val="22"/>
        </w:rPr>
        <w:t>Proof of automobile liability insurance in the amount of at least $</w:t>
      </w:r>
      <w:proofErr w:type="gramStart"/>
      <w:r w:rsidR="00F35097">
        <w:rPr>
          <w:rFonts w:ascii="Arial" w:hAnsi="Arial" w:cs="Arial"/>
          <w:sz w:val="22"/>
          <w:szCs w:val="22"/>
        </w:rPr>
        <w:t>1,0</w:t>
      </w:r>
      <w:r w:rsidR="00E31E22">
        <w:rPr>
          <w:rFonts w:ascii="Arial" w:hAnsi="Arial" w:cs="Arial"/>
          <w:sz w:val="22"/>
          <w:szCs w:val="22"/>
        </w:rPr>
        <w:t>00</w:t>
      </w:r>
      <w:r>
        <w:rPr>
          <w:rFonts w:ascii="Arial" w:hAnsi="Arial" w:cs="Arial"/>
          <w:sz w:val="22"/>
          <w:szCs w:val="22"/>
        </w:rPr>
        <w:t>,000.00</w:t>
      </w:r>
      <w:proofErr w:type="gramEnd"/>
      <w:r>
        <w:rPr>
          <w:rFonts w:ascii="Arial" w:hAnsi="Arial" w:cs="Arial"/>
          <w:sz w:val="22"/>
          <w:szCs w:val="22"/>
        </w:rPr>
        <w:t xml:space="preserve"> naming Lee County Board of Commissi</w:t>
      </w:r>
      <w:r w:rsidR="00D16070">
        <w:rPr>
          <w:rFonts w:ascii="Arial" w:hAnsi="Arial" w:cs="Arial"/>
          <w:sz w:val="22"/>
          <w:szCs w:val="22"/>
        </w:rPr>
        <w:t xml:space="preserve">oners as </w:t>
      </w:r>
      <w:r w:rsidR="00E31E22">
        <w:rPr>
          <w:rFonts w:ascii="Arial" w:hAnsi="Arial" w:cs="Arial"/>
          <w:sz w:val="22"/>
          <w:szCs w:val="22"/>
        </w:rPr>
        <w:t xml:space="preserve">an </w:t>
      </w:r>
      <w:r w:rsidR="00D16070">
        <w:rPr>
          <w:rFonts w:ascii="Arial" w:hAnsi="Arial" w:cs="Arial"/>
          <w:sz w:val="22"/>
          <w:szCs w:val="22"/>
        </w:rPr>
        <w:t>additional insured</w:t>
      </w:r>
    </w:p>
    <w:p w14:paraId="5716EE6F" w14:textId="77777777" w:rsidR="00F625BB" w:rsidRDefault="00F625BB" w:rsidP="005F62F0">
      <w:pPr>
        <w:pStyle w:val="ListParagraph"/>
        <w:ind w:hanging="360"/>
        <w:jc w:val="both"/>
        <w:rPr>
          <w:rFonts w:ascii="Arial" w:hAnsi="Arial" w:cs="Arial"/>
          <w:sz w:val="22"/>
          <w:szCs w:val="22"/>
        </w:rPr>
      </w:pPr>
    </w:p>
    <w:p w14:paraId="25C5F90F" w14:textId="136C473F" w:rsidR="00BC1C36" w:rsidRDefault="00BC1C36" w:rsidP="005F62F0">
      <w:pPr>
        <w:pStyle w:val="ListParagraph"/>
        <w:numPr>
          <w:ilvl w:val="0"/>
          <w:numId w:val="7"/>
        </w:numPr>
        <w:ind w:left="720"/>
        <w:jc w:val="both"/>
        <w:rPr>
          <w:rFonts w:ascii="Arial" w:hAnsi="Arial" w:cs="Arial"/>
          <w:sz w:val="22"/>
          <w:szCs w:val="22"/>
        </w:rPr>
      </w:pPr>
      <w:r>
        <w:rPr>
          <w:rFonts w:ascii="Arial" w:hAnsi="Arial" w:cs="Arial"/>
          <w:sz w:val="22"/>
          <w:szCs w:val="22"/>
        </w:rPr>
        <w:t>A Performance Bond in the amount of the bid.  The Performance Bond shall be payable to the Lee County Board of Commissioners from a company authorized to do business in the St</w:t>
      </w:r>
      <w:r w:rsidR="00D16070">
        <w:rPr>
          <w:rFonts w:ascii="Arial" w:hAnsi="Arial" w:cs="Arial"/>
          <w:sz w:val="22"/>
          <w:szCs w:val="22"/>
        </w:rPr>
        <w:t>ate of Georgia</w:t>
      </w:r>
      <w:r w:rsidR="00CD065F">
        <w:rPr>
          <w:rFonts w:ascii="Arial" w:hAnsi="Arial" w:cs="Arial"/>
          <w:sz w:val="22"/>
          <w:szCs w:val="22"/>
        </w:rPr>
        <w:t>.</w:t>
      </w:r>
    </w:p>
    <w:p w14:paraId="36F07B08" w14:textId="77777777" w:rsidR="00F625BB" w:rsidRDefault="00F625BB" w:rsidP="005F62F0">
      <w:pPr>
        <w:pStyle w:val="ListParagraph"/>
        <w:ind w:hanging="360"/>
        <w:jc w:val="both"/>
        <w:rPr>
          <w:rFonts w:ascii="Arial" w:hAnsi="Arial" w:cs="Arial"/>
          <w:sz w:val="22"/>
          <w:szCs w:val="22"/>
        </w:rPr>
      </w:pPr>
    </w:p>
    <w:p w14:paraId="42ACBFCB" w14:textId="206461B2" w:rsidR="00BC1C36" w:rsidRDefault="00D16070" w:rsidP="005F62F0">
      <w:pPr>
        <w:pStyle w:val="ListParagraph"/>
        <w:numPr>
          <w:ilvl w:val="0"/>
          <w:numId w:val="7"/>
        </w:numPr>
        <w:ind w:left="720"/>
        <w:jc w:val="both"/>
        <w:rPr>
          <w:rFonts w:ascii="Arial" w:hAnsi="Arial" w:cs="Arial"/>
          <w:sz w:val="22"/>
          <w:szCs w:val="22"/>
        </w:rPr>
      </w:pPr>
      <w:r>
        <w:rPr>
          <w:rFonts w:ascii="Arial" w:hAnsi="Arial" w:cs="Arial"/>
          <w:sz w:val="22"/>
          <w:szCs w:val="22"/>
        </w:rPr>
        <w:t>A Payment Bond in the amount of the</w:t>
      </w:r>
      <w:r w:rsidR="00023911">
        <w:rPr>
          <w:rFonts w:ascii="Arial" w:hAnsi="Arial" w:cs="Arial"/>
          <w:sz w:val="22"/>
          <w:szCs w:val="22"/>
        </w:rPr>
        <w:t xml:space="preserve"> bid</w:t>
      </w:r>
      <w:r>
        <w:rPr>
          <w:rFonts w:ascii="Arial" w:hAnsi="Arial" w:cs="Arial"/>
          <w:sz w:val="22"/>
          <w:szCs w:val="22"/>
        </w:rPr>
        <w:t>. The Payment Bond shall be payable to the Lee County Board of Commissioners from a company authorized to do business in the State of Georgia</w:t>
      </w:r>
      <w:r w:rsidR="00CD065F">
        <w:rPr>
          <w:rFonts w:ascii="Arial" w:hAnsi="Arial" w:cs="Arial"/>
          <w:sz w:val="22"/>
          <w:szCs w:val="22"/>
        </w:rPr>
        <w:t>.</w:t>
      </w:r>
    </w:p>
    <w:p w14:paraId="78469912" w14:textId="77777777" w:rsidR="00F625BB" w:rsidRDefault="00F625BB" w:rsidP="005F62F0">
      <w:pPr>
        <w:pStyle w:val="ListParagraph"/>
        <w:ind w:hanging="360"/>
        <w:jc w:val="both"/>
        <w:rPr>
          <w:rFonts w:ascii="Arial" w:hAnsi="Arial" w:cs="Arial"/>
          <w:sz w:val="22"/>
          <w:szCs w:val="22"/>
        </w:rPr>
      </w:pPr>
    </w:p>
    <w:p w14:paraId="4CA94511" w14:textId="77777777" w:rsidR="004727F9" w:rsidRDefault="004727F9" w:rsidP="004727F9">
      <w:pPr>
        <w:pStyle w:val="ListParagraph"/>
        <w:ind w:hanging="360"/>
        <w:jc w:val="both"/>
        <w:rPr>
          <w:rFonts w:ascii="Arial" w:hAnsi="Arial" w:cs="Arial"/>
          <w:bCs/>
          <w:sz w:val="22"/>
          <w:szCs w:val="22"/>
          <w:u w:val="single"/>
        </w:rPr>
      </w:pPr>
      <w:r w:rsidRPr="004727F9">
        <w:rPr>
          <w:rFonts w:ascii="Arial" w:hAnsi="Arial" w:cs="Arial"/>
          <w:bCs/>
          <w:sz w:val="22"/>
          <w:szCs w:val="22"/>
          <w:u w:val="single"/>
        </w:rPr>
        <w:t xml:space="preserve">The following forms provided by the County must be completed by the contractor upon notification of </w:t>
      </w:r>
    </w:p>
    <w:p w14:paraId="3AE9B634" w14:textId="3D3F9E50" w:rsidR="004727F9" w:rsidRPr="004727F9" w:rsidRDefault="004727F9" w:rsidP="004727F9">
      <w:pPr>
        <w:pStyle w:val="ListParagraph"/>
        <w:ind w:hanging="360"/>
        <w:jc w:val="both"/>
        <w:rPr>
          <w:rFonts w:ascii="Arial" w:hAnsi="Arial" w:cs="Arial"/>
          <w:bCs/>
          <w:sz w:val="22"/>
          <w:szCs w:val="22"/>
          <w:u w:val="single"/>
        </w:rPr>
      </w:pPr>
      <w:r w:rsidRPr="004727F9">
        <w:rPr>
          <w:rFonts w:ascii="Arial" w:hAnsi="Arial" w:cs="Arial"/>
          <w:bCs/>
          <w:sz w:val="22"/>
          <w:szCs w:val="22"/>
          <w:u w:val="single"/>
        </w:rPr>
        <w:t>award and returned to the County:</w:t>
      </w:r>
    </w:p>
    <w:p w14:paraId="5B1BD584" w14:textId="77777777" w:rsidR="004727F9" w:rsidRDefault="004727F9" w:rsidP="005F62F0">
      <w:pPr>
        <w:pStyle w:val="ListParagraph"/>
        <w:ind w:hanging="360"/>
        <w:jc w:val="both"/>
        <w:rPr>
          <w:rFonts w:ascii="Arial" w:hAnsi="Arial" w:cs="Arial"/>
          <w:sz w:val="22"/>
          <w:szCs w:val="22"/>
        </w:rPr>
      </w:pPr>
    </w:p>
    <w:p w14:paraId="476B4EEF" w14:textId="77777777" w:rsidR="00D16070" w:rsidRDefault="00D16070" w:rsidP="005F62F0">
      <w:pPr>
        <w:pStyle w:val="ListParagraph"/>
        <w:numPr>
          <w:ilvl w:val="0"/>
          <w:numId w:val="7"/>
        </w:numPr>
        <w:ind w:left="720"/>
        <w:jc w:val="both"/>
        <w:rPr>
          <w:rFonts w:ascii="Arial" w:hAnsi="Arial" w:cs="Arial"/>
          <w:sz w:val="22"/>
          <w:szCs w:val="22"/>
        </w:rPr>
      </w:pPr>
      <w:r>
        <w:rPr>
          <w:rFonts w:ascii="Arial" w:hAnsi="Arial" w:cs="Arial"/>
          <w:sz w:val="22"/>
          <w:szCs w:val="22"/>
        </w:rPr>
        <w:t>Written certification that the contractor operates a drug free workplace in accordance with O.C.G.A. 50-24-1 through 50-24-6.</w:t>
      </w:r>
    </w:p>
    <w:p w14:paraId="7AC0095A" w14:textId="77777777" w:rsidR="00F625BB" w:rsidRDefault="00F625BB" w:rsidP="005F62F0">
      <w:pPr>
        <w:pStyle w:val="ListParagraph"/>
        <w:ind w:hanging="360"/>
        <w:jc w:val="both"/>
        <w:rPr>
          <w:rFonts w:ascii="Arial" w:hAnsi="Arial" w:cs="Arial"/>
          <w:sz w:val="22"/>
          <w:szCs w:val="22"/>
        </w:rPr>
      </w:pPr>
    </w:p>
    <w:p w14:paraId="3433BC6E" w14:textId="77777777" w:rsidR="00D16070" w:rsidRDefault="00D16070" w:rsidP="005F62F0">
      <w:pPr>
        <w:pStyle w:val="ListParagraph"/>
        <w:numPr>
          <w:ilvl w:val="0"/>
          <w:numId w:val="7"/>
        </w:numPr>
        <w:ind w:left="720"/>
        <w:jc w:val="both"/>
        <w:rPr>
          <w:rFonts w:ascii="Arial" w:hAnsi="Arial" w:cs="Arial"/>
          <w:sz w:val="22"/>
          <w:szCs w:val="22"/>
        </w:rPr>
      </w:pPr>
      <w:r>
        <w:rPr>
          <w:rFonts w:ascii="Arial" w:hAnsi="Arial" w:cs="Arial"/>
          <w:sz w:val="22"/>
          <w:szCs w:val="22"/>
        </w:rPr>
        <w:t>Completed SAVE Affidavit</w:t>
      </w:r>
    </w:p>
    <w:p w14:paraId="3FD08FD1" w14:textId="77777777" w:rsidR="00F625BB" w:rsidRDefault="00F625BB" w:rsidP="005F62F0">
      <w:pPr>
        <w:pStyle w:val="ListParagraph"/>
        <w:ind w:hanging="360"/>
        <w:jc w:val="both"/>
        <w:rPr>
          <w:rFonts w:ascii="Arial" w:hAnsi="Arial" w:cs="Arial"/>
          <w:sz w:val="22"/>
          <w:szCs w:val="22"/>
        </w:rPr>
      </w:pPr>
    </w:p>
    <w:p w14:paraId="3F2A262F" w14:textId="77777777" w:rsidR="00D16070" w:rsidRDefault="00D16070" w:rsidP="005F62F0">
      <w:pPr>
        <w:pStyle w:val="ListParagraph"/>
        <w:numPr>
          <w:ilvl w:val="0"/>
          <w:numId w:val="7"/>
        </w:numPr>
        <w:ind w:left="720"/>
        <w:jc w:val="both"/>
        <w:rPr>
          <w:rFonts w:ascii="Arial" w:hAnsi="Arial" w:cs="Arial"/>
          <w:sz w:val="22"/>
          <w:szCs w:val="22"/>
        </w:rPr>
      </w:pPr>
      <w:r>
        <w:rPr>
          <w:rFonts w:ascii="Arial" w:hAnsi="Arial" w:cs="Arial"/>
          <w:sz w:val="22"/>
          <w:szCs w:val="22"/>
        </w:rPr>
        <w:t>Completed Contractor’s Affidavit</w:t>
      </w:r>
    </w:p>
    <w:p w14:paraId="4F07AA12" w14:textId="77777777" w:rsidR="00F625BB" w:rsidRDefault="00F625BB" w:rsidP="005F62F0">
      <w:pPr>
        <w:pStyle w:val="ListParagraph"/>
        <w:ind w:hanging="360"/>
        <w:jc w:val="both"/>
        <w:rPr>
          <w:rFonts w:ascii="Arial" w:hAnsi="Arial" w:cs="Arial"/>
          <w:sz w:val="22"/>
          <w:szCs w:val="22"/>
        </w:rPr>
      </w:pPr>
    </w:p>
    <w:p w14:paraId="74145BF0" w14:textId="77777777" w:rsidR="00D16070" w:rsidRDefault="00D16070" w:rsidP="005F62F0">
      <w:pPr>
        <w:pStyle w:val="ListParagraph"/>
        <w:numPr>
          <w:ilvl w:val="0"/>
          <w:numId w:val="7"/>
        </w:numPr>
        <w:ind w:left="720"/>
        <w:jc w:val="both"/>
        <w:rPr>
          <w:rFonts w:ascii="Arial" w:hAnsi="Arial" w:cs="Arial"/>
          <w:sz w:val="22"/>
          <w:szCs w:val="22"/>
        </w:rPr>
      </w:pPr>
      <w:r>
        <w:rPr>
          <w:rFonts w:ascii="Arial" w:hAnsi="Arial" w:cs="Arial"/>
          <w:sz w:val="22"/>
          <w:szCs w:val="22"/>
        </w:rPr>
        <w:t>Completed Sub-Contractor’</w:t>
      </w:r>
      <w:r w:rsidR="00F625BB">
        <w:rPr>
          <w:rFonts w:ascii="Arial" w:hAnsi="Arial" w:cs="Arial"/>
          <w:sz w:val="22"/>
          <w:szCs w:val="22"/>
        </w:rPr>
        <w:t>s Affidavit, if applicable</w:t>
      </w:r>
    </w:p>
    <w:p w14:paraId="527F593D" w14:textId="77777777" w:rsidR="00E47295" w:rsidRPr="00E47295" w:rsidRDefault="00E47295" w:rsidP="00E47295">
      <w:pPr>
        <w:pStyle w:val="ListParagraph"/>
        <w:rPr>
          <w:rFonts w:ascii="Arial" w:hAnsi="Arial" w:cs="Arial"/>
          <w:sz w:val="22"/>
          <w:szCs w:val="22"/>
        </w:rPr>
      </w:pPr>
    </w:p>
    <w:p w14:paraId="3972BC28" w14:textId="77777777" w:rsidR="00E47295" w:rsidRPr="00E47295" w:rsidRDefault="00E47295" w:rsidP="00E47295">
      <w:pPr>
        <w:jc w:val="both"/>
        <w:rPr>
          <w:rFonts w:ascii="Arial" w:hAnsi="Arial" w:cs="Arial"/>
          <w:bCs/>
          <w:sz w:val="22"/>
          <w:szCs w:val="22"/>
        </w:rPr>
      </w:pPr>
      <w:r w:rsidRPr="00E47295">
        <w:rPr>
          <w:rFonts w:ascii="Arial" w:hAnsi="Arial" w:cs="Arial"/>
          <w:bCs/>
          <w:sz w:val="22"/>
          <w:szCs w:val="22"/>
        </w:rPr>
        <w:t>Once all required forms are received, the County will prepare and provide a contract, which must be signed within 10 calendar days of receipt. Upon signing/acceptance of said contract, the contractor will receive a notification that they may proceed with project.</w:t>
      </w:r>
    </w:p>
    <w:p w14:paraId="705F956C" w14:textId="77777777" w:rsidR="00F625BB" w:rsidRDefault="00F625BB" w:rsidP="005F62F0">
      <w:pPr>
        <w:pStyle w:val="ListParagraph"/>
        <w:jc w:val="both"/>
        <w:rPr>
          <w:rFonts w:ascii="Arial" w:hAnsi="Arial" w:cs="Arial"/>
          <w:sz w:val="22"/>
          <w:szCs w:val="22"/>
        </w:rPr>
      </w:pPr>
    </w:p>
    <w:p w14:paraId="1DF44F2A" w14:textId="77777777" w:rsidR="00F625BB" w:rsidRDefault="00F625BB" w:rsidP="005F62F0">
      <w:pPr>
        <w:pStyle w:val="ListParagraph"/>
        <w:jc w:val="both"/>
        <w:rPr>
          <w:rFonts w:ascii="Arial" w:hAnsi="Arial" w:cs="Arial"/>
          <w:sz w:val="22"/>
          <w:szCs w:val="22"/>
        </w:rPr>
      </w:pPr>
    </w:p>
    <w:p w14:paraId="408DCCB5" w14:textId="77777777" w:rsidR="00F625BB" w:rsidRDefault="00F625BB" w:rsidP="005F62F0">
      <w:pPr>
        <w:pStyle w:val="ListParagraph"/>
        <w:jc w:val="both"/>
        <w:rPr>
          <w:rFonts w:ascii="Arial" w:hAnsi="Arial" w:cs="Arial"/>
          <w:b/>
          <w:sz w:val="28"/>
          <w:szCs w:val="28"/>
        </w:rPr>
      </w:pPr>
    </w:p>
    <w:p w14:paraId="1AF31C6A" w14:textId="77777777" w:rsidR="0060010B" w:rsidRDefault="0060010B">
      <w:pPr>
        <w:rPr>
          <w:rFonts w:ascii="Arial" w:hAnsi="Arial" w:cs="Arial"/>
          <w:b/>
          <w:sz w:val="28"/>
          <w:szCs w:val="28"/>
        </w:rPr>
      </w:pPr>
      <w:r>
        <w:rPr>
          <w:rFonts w:ascii="Arial" w:hAnsi="Arial" w:cs="Arial"/>
          <w:b/>
          <w:sz w:val="28"/>
          <w:szCs w:val="28"/>
        </w:rPr>
        <w:br w:type="page"/>
      </w:r>
    </w:p>
    <w:p w14:paraId="7B95CE1E" w14:textId="77777777" w:rsidR="00F625BB" w:rsidRPr="005F62F0" w:rsidRDefault="00F625BB">
      <w:pPr>
        <w:pStyle w:val="ListParagraph"/>
        <w:jc w:val="center"/>
        <w:rPr>
          <w:rFonts w:ascii="Arial" w:hAnsi="Arial" w:cs="Arial"/>
          <w:b/>
          <w:sz w:val="28"/>
          <w:szCs w:val="28"/>
          <w:u w:val="single"/>
        </w:rPr>
      </w:pPr>
      <w:r w:rsidRPr="005F62F0">
        <w:rPr>
          <w:rFonts w:ascii="Arial" w:hAnsi="Arial" w:cs="Arial"/>
          <w:b/>
          <w:sz w:val="28"/>
          <w:szCs w:val="28"/>
          <w:u w:val="single"/>
        </w:rPr>
        <w:lastRenderedPageBreak/>
        <w:t>Contract Information</w:t>
      </w:r>
    </w:p>
    <w:p w14:paraId="3D115D45" w14:textId="77777777" w:rsidR="00F625BB" w:rsidRDefault="00F625BB" w:rsidP="005F62F0">
      <w:pPr>
        <w:pStyle w:val="ListParagraph"/>
        <w:jc w:val="both"/>
        <w:rPr>
          <w:rFonts w:ascii="Arial" w:hAnsi="Arial" w:cs="Arial"/>
          <w:b/>
          <w:sz w:val="28"/>
          <w:szCs w:val="28"/>
        </w:rPr>
      </w:pPr>
    </w:p>
    <w:p w14:paraId="5E33EA05" w14:textId="77777777" w:rsidR="00F625BB" w:rsidRPr="00486506" w:rsidRDefault="00F625BB" w:rsidP="005F62F0">
      <w:pPr>
        <w:tabs>
          <w:tab w:val="left" w:pos="630"/>
        </w:tabs>
        <w:ind w:left="630" w:hanging="270"/>
        <w:jc w:val="both"/>
        <w:rPr>
          <w:rFonts w:ascii="Arial" w:hAnsi="Arial" w:cs="Arial"/>
          <w:b/>
          <w:sz w:val="24"/>
          <w:szCs w:val="24"/>
          <w:u w:val="single"/>
        </w:rPr>
      </w:pPr>
      <w:r w:rsidRPr="00486506">
        <w:rPr>
          <w:rFonts w:ascii="Arial" w:hAnsi="Arial" w:cs="Arial"/>
          <w:b/>
          <w:sz w:val="24"/>
          <w:szCs w:val="24"/>
          <w:u w:val="single"/>
        </w:rPr>
        <w:t>The Contractor Shall:</w:t>
      </w:r>
    </w:p>
    <w:p w14:paraId="08A5A660" w14:textId="77777777" w:rsidR="00F625BB" w:rsidRPr="005F62F0" w:rsidRDefault="00F625BB" w:rsidP="005F62F0">
      <w:pPr>
        <w:tabs>
          <w:tab w:val="left" w:pos="630"/>
        </w:tabs>
        <w:ind w:left="630" w:hanging="270"/>
        <w:jc w:val="both"/>
        <w:rPr>
          <w:rFonts w:ascii="Arial" w:hAnsi="Arial" w:cs="Arial"/>
          <w:sz w:val="28"/>
          <w:szCs w:val="28"/>
          <w:u w:val="single"/>
        </w:rPr>
      </w:pPr>
    </w:p>
    <w:p w14:paraId="55EC5B35" w14:textId="77777777" w:rsidR="00F625BB" w:rsidRPr="005F62F0" w:rsidRDefault="00F625BB" w:rsidP="005F62F0">
      <w:pPr>
        <w:pStyle w:val="ListParagraph"/>
        <w:numPr>
          <w:ilvl w:val="0"/>
          <w:numId w:val="10"/>
        </w:numPr>
        <w:tabs>
          <w:tab w:val="left" w:pos="630"/>
        </w:tabs>
        <w:ind w:left="630" w:hanging="270"/>
        <w:jc w:val="both"/>
        <w:rPr>
          <w:rFonts w:ascii="Arial" w:hAnsi="Arial" w:cs="Arial"/>
          <w:sz w:val="22"/>
          <w:szCs w:val="22"/>
          <w:u w:val="single"/>
        </w:rPr>
      </w:pPr>
      <w:r w:rsidRPr="0060010B">
        <w:rPr>
          <w:rFonts w:ascii="Arial" w:hAnsi="Arial" w:cs="Arial"/>
          <w:sz w:val="22"/>
          <w:szCs w:val="22"/>
        </w:rPr>
        <w:t>Verify the quantities of materials needed</w:t>
      </w:r>
    </w:p>
    <w:p w14:paraId="6773F225" w14:textId="77777777" w:rsidR="00486506" w:rsidRPr="005F62F0" w:rsidRDefault="00486506" w:rsidP="005F62F0">
      <w:pPr>
        <w:pStyle w:val="ListParagraph"/>
        <w:tabs>
          <w:tab w:val="left" w:pos="630"/>
        </w:tabs>
        <w:ind w:left="630" w:hanging="270"/>
        <w:jc w:val="both"/>
        <w:rPr>
          <w:rFonts w:ascii="Arial" w:hAnsi="Arial" w:cs="Arial"/>
          <w:sz w:val="22"/>
          <w:szCs w:val="22"/>
          <w:u w:val="single"/>
        </w:rPr>
      </w:pPr>
    </w:p>
    <w:p w14:paraId="661D52E0" w14:textId="083F2A02" w:rsidR="00F625BB" w:rsidRPr="00833D82" w:rsidRDefault="00290800" w:rsidP="005F62F0">
      <w:pPr>
        <w:pStyle w:val="ListParagraph"/>
        <w:numPr>
          <w:ilvl w:val="0"/>
          <w:numId w:val="10"/>
        </w:numPr>
        <w:tabs>
          <w:tab w:val="left" w:pos="630"/>
        </w:tabs>
        <w:ind w:left="630" w:hanging="270"/>
        <w:jc w:val="both"/>
        <w:rPr>
          <w:rFonts w:ascii="Arial" w:hAnsi="Arial" w:cs="Arial"/>
          <w:sz w:val="22"/>
          <w:szCs w:val="22"/>
          <w:u w:val="single"/>
        </w:rPr>
      </w:pPr>
      <w:r>
        <w:rPr>
          <w:rFonts w:ascii="Arial" w:hAnsi="Arial" w:cs="Arial"/>
          <w:sz w:val="22"/>
          <w:szCs w:val="22"/>
        </w:rPr>
        <w:t>Additional project</w:t>
      </w:r>
      <w:r w:rsidR="00C57173" w:rsidRPr="00833D82">
        <w:rPr>
          <w:rFonts w:ascii="Arial" w:hAnsi="Arial" w:cs="Arial"/>
          <w:sz w:val="22"/>
          <w:szCs w:val="22"/>
        </w:rPr>
        <w:t xml:space="preserve"> details will be provided at the </w:t>
      </w:r>
      <w:r>
        <w:rPr>
          <w:rFonts w:ascii="Arial" w:hAnsi="Arial" w:cs="Arial"/>
          <w:sz w:val="22"/>
          <w:szCs w:val="22"/>
        </w:rPr>
        <w:t xml:space="preserve">Mandatory </w:t>
      </w:r>
      <w:r w:rsidR="00C57173" w:rsidRPr="00833D82">
        <w:rPr>
          <w:rFonts w:ascii="Arial" w:hAnsi="Arial" w:cs="Arial"/>
          <w:sz w:val="22"/>
          <w:szCs w:val="22"/>
        </w:rPr>
        <w:t xml:space="preserve">Pre-Bid Meeting.  </w:t>
      </w:r>
      <w:r w:rsidR="00AC2D00">
        <w:rPr>
          <w:rFonts w:ascii="Arial" w:hAnsi="Arial" w:cs="Arial"/>
          <w:sz w:val="22"/>
          <w:szCs w:val="22"/>
        </w:rPr>
        <w:t>Please i</w:t>
      </w:r>
      <w:r w:rsidR="00F625BB" w:rsidRPr="00833D82">
        <w:rPr>
          <w:rFonts w:ascii="Arial" w:hAnsi="Arial" w:cs="Arial"/>
          <w:sz w:val="22"/>
          <w:szCs w:val="22"/>
        </w:rPr>
        <w:t xml:space="preserve">nclude the cost for the following items in the item unit price on the </w:t>
      </w:r>
      <w:r w:rsidR="00AC2D00">
        <w:rPr>
          <w:rFonts w:ascii="Arial" w:hAnsi="Arial" w:cs="Arial"/>
          <w:sz w:val="22"/>
          <w:szCs w:val="22"/>
        </w:rPr>
        <w:t xml:space="preserve">provided </w:t>
      </w:r>
      <w:r w:rsidR="00F625BB" w:rsidRPr="00833D82">
        <w:rPr>
          <w:rFonts w:ascii="Arial" w:hAnsi="Arial" w:cs="Arial"/>
          <w:sz w:val="22"/>
          <w:szCs w:val="22"/>
        </w:rPr>
        <w:t>bid form, but not limited to:</w:t>
      </w:r>
    </w:p>
    <w:p w14:paraId="0E0148A0" w14:textId="3A6DC082" w:rsidR="007B5D30" w:rsidRPr="00833D82" w:rsidRDefault="004D3EAF" w:rsidP="008266A9">
      <w:pPr>
        <w:pStyle w:val="ListParagraph"/>
        <w:numPr>
          <w:ilvl w:val="0"/>
          <w:numId w:val="15"/>
        </w:numPr>
        <w:ind w:left="1800" w:hanging="540"/>
        <w:jc w:val="both"/>
        <w:rPr>
          <w:rFonts w:ascii="Arial" w:hAnsi="Arial" w:cs="Arial"/>
          <w:sz w:val="22"/>
          <w:szCs w:val="22"/>
        </w:rPr>
      </w:pPr>
      <w:r w:rsidRPr="00833D82">
        <w:rPr>
          <w:rFonts w:ascii="Arial" w:hAnsi="Arial" w:cs="Arial"/>
          <w:sz w:val="22"/>
          <w:szCs w:val="22"/>
        </w:rPr>
        <w:t xml:space="preserve">Design and </w:t>
      </w:r>
      <w:r w:rsidR="007B5D30" w:rsidRPr="00833D82">
        <w:rPr>
          <w:rFonts w:ascii="Arial" w:hAnsi="Arial" w:cs="Arial"/>
          <w:sz w:val="22"/>
          <w:szCs w:val="22"/>
        </w:rPr>
        <w:t>Construction</w:t>
      </w:r>
      <w:r w:rsidRPr="00833D82">
        <w:rPr>
          <w:rFonts w:ascii="Arial" w:hAnsi="Arial" w:cs="Arial"/>
          <w:sz w:val="22"/>
          <w:szCs w:val="22"/>
        </w:rPr>
        <w:t xml:space="preserve"> of a </w:t>
      </w:r>
      <w:r w:rsidR="00712F89" w:rsidRPr="00833D82">
        <w:rPr>
          <w:rFonts w:ascii="Arial" w:hAnsi="Arial" w:cs="Arial"/>
          <w:sz w:val="22"/>
          <w:szCs w:val="22"/>
        </w:rPr>
        <w:t>Recreation Event Center and Pickleball Complex</w:t>
      </w:r>
      <w:r w:rsidR="007B5D30" w:rsidRPr="00833D82">
        <w:rPr>
          <w:rFonts w:ascii="Arial" w:hAnsi="Arial" w:cs="Arial"/>
          <w:sz w:val="22"/>
          <w:szCs w:val="22"/>
        </w:rPr>
        <w:t xml:space="preserve"> in accordance with the attached plans (See Exhibit A).</w:t>
      </w:r>
    </w:p>
    <w:p w14:paraId="624BCF28" w14:textId="77777777" w:rsidR="00486506" w:rsidRDefault="00486506" w:rsidP="005F62F0">
      <w:pPr>
        <w:pStyle w:val="ListParagraph"/>
        <w:tabs>
          <w:tab w:val="left" w:pos="630"/>
        </w:tabs>
        <w:ind w:left="630" w:hanging="270"/>
        <w:jc w:val="both"/>
        <w:rPr>
          <w:rFonts w:ascii="Arial" w:hAnsi="Arial" w:cs="Arial"/>
          <w:sz w:val="22"/>
          <w:szCs w:val="22"/>
        </w:rPr>
      </w:pPr>
    </w:p>
    <w:p w14:paraId="115711BE" w14:textId="4B504BE3" w:rsidR="00C57173" w:rsidRPr="00C57173" w:rsidRDefault="00C57173" w:rsidP="005F62F0">
      <w:pPr>
        <w:pStyle w:val="ListParagraph"/>
        <w:numPr>
          <w:ilvl w:val="0"/>
          <w:numId w:val="10"/>
        </w:numPr>
        <w:tabs>
          <w:tab w:val="left" w:pos="630"/>
        </w:tabs>
        <w:ind w:left="630" w:hanging="270"/>
        <w:jc w:val="both"/>
        <w:rPr>
          <w:rFonts w:ascii="Arial" w:hAnsi="Arial" w:cs="Arial"/>
          <w:sz w:val="22"/>
          <w:szCs w:val="22"/>
        </w:rPr>
      </w:pPr>
      <w:r w:rsidRPr="00C57173">
        <w:rPr>
          <w:rFonts w:ascii="Arial" w:hAnsi="Arial" w:cs="Arial"/>
          <w:sz w:val="22"/>
          <w:szCs w:val="22"/>
        </w:rPr>
        <w:t xml:space="preserve">Provide plans and written schedules to the </w:t>
      </w:r>
      <w:r w:rsidR="00AC2D00">
        <w:rPr>
          <w:rFonts w:ascii="Arial" w:hAnsi="Arial" w:cs="Arial"/>
          <w:sz w:val="22"/>
          <w:szCs w:val="22"/>
        </w:rPr>
        <w:t>Parks and Recreation</w:t>
      </w:r>
      <w:r>
        <w:rPr>
          <w:rFonts w:ascii="Arial" w:hAnsi="Arial" w:cs="Arial"/>
          <w:sz w:val="22"/>
          <w:szCs w:val="22"/>
        </w:rPr>
        <w:t xml:space="preserve"> Director</w:t>
      </w:r>
      <w:r w:rsidRPr="00C57173">
        <w:rPr>
          <w:rFonts w:ascii="Arial" w:hAnsi="Arial" w:cs="Arial"/>
          <w:sz w:val="22"/>
          <w:szCs w:val="22"/>
        </w:rPr>
        <w:t xml:space="preserve"> prior to work commencing.</w:t>
      </w:r>
    </w:p>
    <w:p w14:paraId="54506231" w14:textId="77777777" w:rsidR="00C57173" w:rsidRPr="00C57173" w:rsidRDefault="00C57173" w:rsidP="005F62F0">
      <w:pPr>
        <w:pStyle w:val="ListParagraph"/>
        <w:tabs>
          <w:tab w:val="left" w:pos="630"/>
        </w:tabs>
        <w:ind w:left="630" w:hanging="270"/>
        <w:jc w:val="both"/>
        <w:rPr>
          <w:rFonts w:ascii="Arial" w:hAnsi="Arial" w:cs="Arial"/>
          <w:sz w:val="22"/>
          <w:szCs w:val="22"/>
        </w:rPr>
      </w:pPr>
    </w:p>
    <w:p w14:paraId="2AD3C62C" w14:textId="77777777" w:rsidR="00C57173" w:rsidRPr="00C57173" w:rsidRDefault="00C57173" w:rsidP="005F62F0">
      <w:pPr>
        <w:pStyle w:val="ListParagraph"/>
        <w:numPr>
          <w:ilvl w:val="0"/>
          <w:numId w:val="10"/>
        </w:numPr>
        <w:tabs>
          <w:tab w:val="left" w:pos="630"/>
        </w:tabs>
        <w:ind w:left="630" w:hanging="270"/>
        <w:jc w:val="both"/>
        <w:rPr>
          <w:rFonts w:ascii="Arial" w:hAnsi="Arial" w:cs="Arial"/>
          <w:sz w:val="22"/>
          <w:szCs w:val="22"/>
        </w:rPr>
      </w:pPr>
      <w:r w:rsidRPr="00C57173">
        <w:rPr>
          <w:rFonts w:ascii="Arial" w:hAnsi="Arial" w:cs="Arial"/>
          <w:sz w:val="22"/>
          <w:szCs w:val="22"/>
        </w:rPr>
        <w:t>Be responsible for cleaning up respective areas upon completion of installation.</w:t>
      </w:r>
    </w:p>
    <w:p w14:paraId="19664DB2" w14:textId="77777777" w:rsidR="00C57173" w:rsidRPr="005F62F0" w:rsidRDefault="00C57173" w:rsidP="005F62F0">
      <w:pPr>
        <w:tabs>
          <w:tab w:val="left" w:pos="630"/>
        </w:tabs>
        <w:ind w:left="630" w:hanging="270"/>
        <w:jc w:val="both"/>
        <w:rPr>
          <w:rFonts w:ascii="Arial" w:hAnsi="Arial" w:cs="Arial"/>
          <w:sz w:val="22"/>
          <w:szCs w:val="22"/>
        </w:rPr>
      </w:pPr>
    </w:p>
    <w:p w14:paraId="04BF52A0" w14:textId="1C2A76AE" w:rsidR="00C57173" w:rsidRPr="00C57173" w:rsidRDefault="00C57173" w:rsidP="005F62F0">
      <w:pPr>
        <w:pStyle w:val="ListParagraph"/>
        <w:numPr>
          <w:ilvl w:val="0"/>
          <w:numId w:val="10"/>
        </w:numPr>
        <w:tabs>
          <w:tab w:val="left" w:pos="630"/>
        </w:tabs>
        <w:ind w:left="630" w:hanging="270"/>
        <w:jc w:val="both"/>
        <w:rPr>
          <w:rFonts w:ascii="Arial" w:hAnsi="Arial" w:cs="Arial"/>
          <w:sz w:val="22"/>
          <w:szCs w:val="22"/>
        </w:rPr>
      </w:pPr>
      <w:r w:rsidRPr="00C57173">
        <w:rPr>
          <w:rFonts w:ascii="Arial" w:hAnsi="Arial" w:cs="Arial"/>
          <w:sz w:val="22"/>
          <w:szCs w:val="22"/>
        </w:rPr>
        <w:t>Perform all work on this project in accordance with County standards</w:t>
      </w:r>
      <w:r w:rsidR="00B937FA">
        <w:rPr>
          <w:rFonts w:ascii="Arial" w:hAnsi="Arial" w:cs="Arial"/>
          <w:sz w:val="22"/>
          <w:szCs w:val="22"/>
        </w:rPr>
        <w:t xml:space="preserve"> and adopted codes</w:t>
      </w:r>
      <w:r w:rsidRPr="00C57173">
        <w:rPr>
          <w:rFonts w:ascii="Arial" w:hAnsi="Arial" w:cs="Arial"/>
          <w:sz w:val="22"/>
          <w:szCs w:val="22"/>
        </w:rPr>
        <w:t xml:space="preserve">. </w:t>
      </w:r>
    </w:p>
    <w:p w14:paraId="3AD17701" w14:textId="77777777" w:rsidR="00C57173" w:rsidRPr="00C57173" w:rsidRDefault="00C57173" w:rsidP="005F62F0">
      <w:pPr>
        <w:pStyle w:val="ListParagraph"/>
        <w:tabs>
          <w:tab w:val="left" w:pos="630"/>
        </w:tabs>
        <w:ind w:left="630" w:hanging="270"/>
        <w:jc w:val="both"/>
        <w:rPr>
          <w:rFonts w:ascii="Arial" w:hAnsi="Arial" w:cs="Arial"/>
          <w:sz w:val="22"/>
          <w:szCs w:val="22"/>
        </w:rPr>
      </w:pPr>
    </w:p>
    <w:p w14:paraId="10CF21A8" w14:textId="77777777" w:rsidR="00C57173" w:rsidRPr="00C57173" w:rsidRDefault="00C57173" w:rsidP="005F62F0">
      <w:pPr>
        <w:pStyle w:val="ListParagraph"/>
        <w:numPr>
          <w:ilvl w:val="0"/>
          <w:numId w:val="10"/>
        </w:numPr>
        <w:tabs>
          <w:tab w:val="left" w:pos="630"/>
        </w:tabs>
        <w:ind w:left="630" w:hanging="270"/>
        <w:jc w:val="both"/>
        <w:rPr>
          <w:rFonts w:ascii="Arial" w:hAnsi="Arial" w:cs="Arial"/>
          <w:sz w:val="22"/>
          <w:szCs w:val="22"/>
        </w:rPr>
      </w:pPr>
      <w:r w:rsidRPr="00C57173">
        <w:rPr>
          <w:rFonts w:ascii="Arial" w:hAnsi="Arial" w:cs="Arial"/>
          <w:sz w:val="22"/>
          <w:szCs w:val="22"/>
        </w:rPr>
        <w:t xml:space="preserve">Maintain all aspects of the project until the Board of Commissioners accepts the project. </w:t>
      </w:r>
    </w:p>
    <w:p w14:paraId="754AD7A9" w14:textId="77777777" w:rsidR="00C57173" w:rsidRPr="00C57173" w:rsidRDefault="00C57173" w:rsidP="005F62F0">
      <w:pPr>
        <w:pStyle w:val="ListParagraph"/>
        <w:tabs>
          <w:tab w:val="left" w:pos="630"/>
        </w:tabs>
        <w:ind w:left="630" w:hanging="270"/>
        <w:jc w:val="both"/>
        <w:rPr>
          <w:rFonts w:ascii="Arial" w:hAnsi="Arial" w:cs="Arial"/>
          <w:sz w:val="22"/>
          <w:szCs w:val="22"/>
        </w:rPr>
      </w:pPr>
    </w:p>
    <w:p w14:paraId="53405FFC" w14:textId="77777777" w:rsidR="00C57173" w:rsidRPr="00C57173" w:rsidRDefault="00C57173" w:rsidP="005F62F0">
      <w:pPr>
        <w:pStyle w:val="ListParagraph"/>
        <w:numPr>
          <w:ilvl w:val="0"/>
          <w:numId w:val="10"/>
        </w:numPr>
        <w:tabs>
          <w:tab w:val="left" w:pos="630"/>
        </w:tabs>
        <w:ind w:left="630" w:hanging="270"/>
        <w:jc w:val="both"/>
        <w:rPr>
          <w:rFonts w:ascii="Arial" w:hAnsi="Arial" w:cs="Arial"/>
          <w:sz w:val="22"/>
          <w:szCs w:val="22"/>
        </w:rPr>
      </w:pPr>
      <w:r w:rsidRPr="00C57173">
        <w:rPr>
          <w:rFonts w:ascii="Arial" w:hAnsi="Arial" w:cs="Arial"/>
          <w:sz w:val="22"/>
          <w:szCs w:val="22"/>
        </w:rPr>
        <w:t xml:space="preserve">Repair any damage done to </w:t>
      </w:r>
      <w:r>
        <w:rPr>
          <w:rFonts w:ascii="Arial" w:hAnsi="Arial" w:cs="Arial"/>
          <w:sz w:val="22"/>
          <w:szCs w:val="22"/>
        </w:rPr>
        <w:t>County property</w:t>
      </w:r>
      <w:r w:rsidRPr="00C57173">
        <w:rPr>
          <w:rFonts w:ascii="Arial" w:hAnsi="Arial" w:cs="Arial"/>
          <w:sz w:val="22"/>
          <w:szCs w:val="22"/>
        </w:rPr>
        <w:t xml:space="preserve"> created </w:t>
      </w:r>
      <w:proofErr w:type="gramStart"/>
      <w:r w:rsidRPr="00C57173">
        <w:rPr>
          <w:rFonts w:ascii="Arial" w:hAnsi="Arial" w:cs="Arial"/>
          <w:sz w:val="22"/>
          <w:szCs w:val="22"/>
        </w:rPr>
        <w:t>during the course of</w:t>
      </w:r>
      <w:proofErr w:type="gramEnd"/>
      <w:r w:rsidRPr="00C57173">
        <w:rPr>
          <w:rFonts w:ascii="Arial" w:hAnsi="Arial" w:cs="Arial"/>
          <w:sz w:val="22"/>
          <w:szCs w:val="22"/>
        </w:rPr>
        <w:t xml:space="preserve"> work.</w:t>
      </w:r>
    </w:p>
    <w:p w14:paraId="67AF2E78" w14:textId="77777777" w:rsidR="00C57173" w:rsidRPr="005F62F0" w:rsidRDefault="00C57173" w:rsidP="005F62F0">
      <w:pPr>
        <w:tabs>
          <w:tab w:val="left" w:pos="630"/>
        </w:tabs>
        <w:ind w:left="630" w:hanging="270"/>
        <w:jc w:val="both"/>
        <w:rPr>
          <w:rFonts w:ascii="Arial" w:hAnsi="Arial" w:cs="Arial"/>
          <w:sz w:val="22"/>
          <w:szCs w:val="22"/>
        </w:rPr>
      </w:pPr>
    </w:p>
    <w:p w14:paraId="4696AF53" w14:textId="35EB07C8" w:rsidR="007B5D30" w:rsidRDefault="00306B49" w:rsidP="005F62F0">
      <w:pPr>
        <w:pStyle w:val="ListParagraph"/>
        <w:numPr>
          <w:ilvl w:val="0"/>
          <w:numId w:val="10"/>
        </w:numPr>
        <w:tabs>
          <w:tab w:val="left" w:pos="630"/>
        </w:tabs>
        <w:ind w:left="630" w:hanging="270"/>
        <w:jc w:val="both"/>
        <w:rPr>
          <w:rFonts w:ascii="Arial" w:hAnsi="Arial" w:cs="Arial"/>
          <w:sz w:val="22"/>
          <w:szCs w:val="22"/>
        </w:rPr>
      </w:pPr>
      <w:r>
        <w:rPr>
          <w:rFonts w:ascii="Arial" w:hAnsi="Arial" w:cs="Arial"/>
          <w:sz w:val="22"/>
          <w:szCs w:val="22"/>
        </w:rPr>
        <w:t xml:space="preserve">Submit </w:t>
      </w:r>
      <w:r w:rsidR="005C25BB">
        <w:rPr>
          <w:rFonts w:ascii="Arial" w:hAnsi="Arial" w:cs="Arial"/>
          <w:sz w:val="22"/>
          <w:szCs w:val="22"/>
        </w:rPr>
        <w:t>final construction plans</w:t>
      </w:r>
      <w:r w:rsidR="007B5D30">
        <w:rPr>
          <w:rFonts w:ascii="Arial" w:hAnsi="Arial" w:cs="Arial"/>
          <w:sz w:val="22"/>
          <w:szCs w:val="22"/>
        </w:rPr>
        <w:t xml:space="preserve"> on this project within </w:t>
      </w:r>
      <w:r w:rsidR="005B3432">
        <w:rPr>
          <w:rFonts w:ascii="Arial" w:hAnsi="Arial" w:cs="Arial"/>
          <w:sz w:val="22"/>
          <w:szCs w:val="22"/>
        </w:rPr>
        <w:t>120</w:t>
      </w:r>
      <w:r w:rsidR="007B5D30">
        <w:rPr>
          <w:rFonts w:ascii="Arial" w:hAnsi="Arial" w:cs="Arial"/>
          <w:sz w:val="22"/>
          <w:szCs w:val="22"/>
        </w:rPr>
        <w:t xml:space="preserve"> calendar days of written notification from the county to proceed.</w:t>
      </w:r>
    </w:p>
    <w:p w14:paraId="1DD0D50D" w14:textId="77777777" w:rsidR="00486506" w:rsidRDefault="00486506" w:rsidP="005F62F0">
      <w:pPr>
        <w:pStyle w:val="ListParagraph"/>
        <w:tabs>
          <w:tab w:val="left" w:pos="630"/>
        </w:tabs>
        <w:ind w:left="630" w:hanging="270"/>
        <w:jc w:val="both"/>
        <w:rPr>
          <w:rFonts w:ascii="Arial" w:hAnsi="Arial" w:cs="Arial"/>
          <w:sz w:val="22"/>
          <w:szCs w:val="22"/>
        </w:rPr>
      </w:pPr>
    </w:p>
    <w:p w14:paraId="6F8A1BA7" w14:textId="3F104445" w:rsidR="00486506" w:rsidRPr="00486506" w:rsidRDefault="007B5D30" w:rsidP="005F62F0">
      <w:pPr>
        <w:pStyle w:val="ListParagraph"/>
        <w:numPr>
          <w:ilvl w:val="0"/>
          <w:numId w:val="10"/>
        </w:numPr>
        <w:tabs>
          <w:tab w:val="left" w:pos="630"/>
        </w:tabs>
        <w:ind w:left="630" w:hanging="270"/>
        <w:jc w:val="both"/>
        <w:rPr>
          <w:rFonts w:ascii="Arial" w:hAnsi="Arial" w:cs="Arial"/>
          <w:sz w:val="22"/>
          <w:szCs w:val="22"/>
        </w:rPr>
      </w:pPr>
      <w:r>
        <w:rPr>
          <w:rFonts w:ascii="Arial" w:hAnsi="Arial" w:cs="Arial"/>
          <w:sz w:val="22"/>
          <w:szCs w:val="22"/>
        </w:rPr>
        <w:t xml:space="preserve">Complete all work on this project by 5:00pm, </w:t>
      </w:r>
      <w:r w:rsidR="00833D82">
        <w:rPr>
          <w:rFonts w:ascii="Arial" w:hAnsi="Arial" w:cs="Arial"/>
          <w:sz w:val="22"/>
          <w:szCs w:val="22"/>
        </w:rPr>
        <w:t>365</w:t>
      </w:r>
      <w:r>
        <w:rPr>
          <w:rFonts w:ascii="Arial" w:hAnsi="Arial" w:cs="Arial"/>
          <w:sz w:val="22"/>
          <w:szCs w:val="22"/>
        </w:rPr>
        <w:t xml:space="preserve"> days from the time the </w:t>
      </w:r>
      <w:r w:rsidR="00AF2151">
        <w:rPr>
          <w:rFonts w:ascii="Arial" w:hAnsi="Arial" w:cs="Arial"/>
          <w:sz w:val="22"/>
          <w:szCs w:val="22"/>
        </w:rPr>
        <w:t>notice to proceed is issued</w:t>
      </w:r>
      <w:r>
        <w:rPr>
          <w:rFonts w:ascii="Arial" w:hAnsi="Arial" w:cs="Arial"/>
          <w:sz w:val="22"/>
          <w:szCs w:val="22"/>
        </w:rPr>
        <w:t xml:space="preserve">, or liquidated damages of $100.00 per day will be assessed against the contractor.  An extension of time may be granted by </w:t>
      </w:r>
      <w:r>
        <w:rPr>
          <w:rFonts w:ascii="Arial" w:hAnsi="Arial" w:cs="Arial"/>
          <w:b/>
          <w:sz w:val="22"/>
          <w:szCs w:val="22"/>
        </w:rPr>
        <w:t xml:space="preserve">Lee County, in its sole and absolute discretion, beyond the deadline for project completion, in the event, </w:t>
      </w:r>
      <w:proofErr w:type="gramStart"/>
      <w:r>
        <w:rPr>
          <w:rFonts w:ascii="Arial" w:hAnsi="Arial" w:cs="Arial"/>
          <w:b/>
          <w:sz w:val="22"/>
          <w:szCs w:val="22"/>
        </w:rPr>
        <w:t>during the course of</w:t>
      </w:r>
      <w:proofErr w:type="gramEnd"/>
      <w:r>
        <w:rPr>
          <w:rFonts w:ascii="Arial" w:hAnsi="Arial" w:cs="Arial"/>
          <w:b/>
          <w:sz w:val="22"/>
          <w:szCs w:val="22"/>
        </w:rPr>
        <w:t xml:space="preserve"> the performance of the contract, the work by the contract cannot be performed as a direct result of inclement weather.  No liquidated damages will be charged or payable</w:t>
      </w:r>
      <w:r w:rsidR="0060010B">
        <w:rPr>
          <w:rFonts w:ascii="Arial" w:hAnsi="Arial" w:cs="Arial"/>
          <w:b/>
          <w:sz w:val="22"/>
          <w:szCs w:val="22"/>
        </w:rPr>
        <w:t xml:space="preserve"> </w:t>
      </w:r>
      <w:r>
        <w:rPr>
          <w:rFonts w:ascii="Arial" w:hAnsi="Arial" w:cs="Arial"/>
          <w:b/>
          <w:sz w:val="22"/>
          <w:szCs w:val="22"/>
        </w:rPr>
        <w:t>with respect to any</w:t>
      </w:r>
      <w:r w:rsidR="00486506">
        <w:rPr>
          <w:rFonts w:ascii="Arial" w:hAnsi="Arial" w:cs="Arial"/>
          <w:b/>
          <w:sz w:val="22"/>
          <w:szCs w:val="22"/>
        </w:rPr>
        <w:t xml:space="preserve"> day that Lee County determines that the contract work cannot be performed due to inclement weather, and the date for completion shall be extended day for day for each day that it is determined that the contractor is unable to perform due to inclement weather.</w:t>
      </w:r>
    </w:p>
    <w:p w14:paraId="2053BDE5" w14:textId="77777777" w:rsidR="00486506" w:rsidRPr="00486506" w:rsidRDefault="00486506" w:rsidP="005F62F0">
      <w:pPr>
        <w:pStyle w:val="ListParagraph"/>
        <w:tabs>
          <w:tab w:val="left" w:pos="630"/>
        </w:tabs>
        <w:ind w:left="630" w:hanging="270"/>
        <w:jc w:val="both"/>
        <w:rPr>
          <w:rFonts w:ascii="Arial" w:hAnsi="Arial" w:cs="Arial"/>
          <w:sz w:val="22"/>
          <w:szCs w:val="22"/>
        </w:rPr>
      </w:pPr>
    </w:p>
    <w:p w14:paraId="47A8C725" w14:textId="5C80B75D" w:rsidR="007B5D30" w:rsidRPr="007B5D30" w:rsidRDefault="00486506" w:rsidP="005F62F0">
      <w:pPr>
        <w:pStyle w:val="ListParagraph"/>
        <w:numPr>
          <w:ilvl w:val="0"/>
          <w:numId w:val="10"/>
        </w:numPr>
        <w:tabs>
          <w:tab w:val="left" w:pos="630"/>
        </w:tabs>
        <w:ind w:left="630" w:hanging="270"/>
        <w:jc w:val="both"/>
        <w:rPr>
          <w:rFonts w:ascii="Arial" w:hAnsi="Arial" w:cs="Arial"/>
          <w:sz w:val="22"/>
          <w:szCs w:val="22"/>
        </w:rPr>
      </w:pPr>
      <w:r>
        <w:rPr>
          <w:rFonts w:ascii="Arial" w:hAnsi="Arial" w:cs="Arial"/>
          <w:sz w:val="22"/>
          <w:szCs w:val="22"/>
        </w:rPr>
        <w:t>Use only</w:t>
      </w:r>
      <w:r w:rsidR="00B937FA">
        <w:rPr>
          <w:rFonts w:ascii="Arial" w:hAnsi="Arial" w:cs="Arial"/>
          <w:sz w:val="22"/>
          <w:szCs w:val="22"/>
        </w:rPr>
        <w:t xml:space="preserve"> the</w:t>
      </w:r>
      <w:r>
        <w:rPr>
          <w:rFonts w:ascii="Arial" w:hAnsi="Arial" w:cs="Arial"/>
          <w:sz w:val="22"/>
          <w:szCs w:val="22"/>
        </w:rPr>
        <w:t xml:space="preserve"> attached bid form</w:t>
      </w:r>
      <w:r w:rsidR="00B937FA">
        <w:rPr>
          <w:rFonts w:ascii="Arial" w:hAnsi="Arial" w:cs="Arial"/>
          <w:sz w:val="22"/>
          <w:szCs w:val="22"/>
        </w:rPr>
        <w:t>, the information provided in this RFP, and any properly issued written addenda in preparation of your bid</w:t>
      </w:r>
      <w:r>
        <w:rPr>
          <w:rFonts w:ascii="Arial" w:hAnsi="Arial" w:cs="Arial"/>
          <w:sz w:val="22"/>
          <w:szCs w:val="22"/>
        </w:rPr>
        <w:t>.</w:t>
      </w:r>
      <w:r w:rsidR="007B5D30" w:rsidRPr="007B5D30">
        <w:rPr>
          <w:rFonts w:ascii="Arial" w:hAnsi="Arial" w:cs="Arial"/>
          <w:sz w:val="22"/>
          <w:szCs w:val="22"/>
        </w:rPr>
        <w:t xml:space="preserve"> </w:t>
      </w:r>
    </w:p>
    <w:p w14:paraId="30EC9ED3" w14:textId="77777777" w:rsidR="007B5D30" w:rsidRPr="007B5D30" w:rsidRDefault="007B5D30">
      <w:pPr>
        <w:pStyle w:val="ListParagraph"/>
        <w:ind w:left="2520"/>
        <w:jc w:val="both"/>
        <w:rPr>
          <w:rFonts w:ascii="Arial" w:hAnsi="Arial" w:cs="Arial"/>
          <w:b/>
          <w:sz w:val="22"/>
          <w:szCs w:val="22"/>
          <w:u w:val="single"/>
        </w:rPr>
      </w:pPr>
    </w:p>
    <w:p w14:paraId="0095C9F7" w14:textId="77777777" w:rsidR="007B5D30" w:rsidRPr="007B5D30" w:rsidRDefault="007B5D30">
      <w:pPr>
        <w:ind w:left="1440"/>
        <w:jc w:val="both"/>
        <w:rPr>
          <w:rFonts w:ascii="Arial" w:hAnsi="Arial" w:cs="Arial"/>
          <w:sz w:val="22"/>
          <w:szCs w:val="22"/>
        </w:rPr>
      </w:pPr>
    </w:p>
    <w:p w14:paraId="0D71BCE2" w14:textId="77777777" w:rsidR="007B5D30" w:rsidRPr="007B5D30" w:rsidRDefault="007B5D30">
      <w:pPr>
        <w:ind w:left="1440"/>
        <w:jc w:val="both"/>
        <w:rPr>
          <w:rFonts w:ascii="Arial" w:hAnsi="Arial" w:cs="Arial"/>
          <w:sz w:val="22"/>
          <w:szCs w:val="22"/>
        </w:rPr>
      </w:pPr>
    </w:p>
    <w:p w14:paraId="5F67EDC3" w14:textId="77777777" w:rsidR="00F625BB" w:rsidRPr="00F625BB" w:rsidRDefault="00F625BB">
      <w:pPr>
        <w:pStyle w:val="ListParagraph"/>
        <w:ind w:left="2160"/>
        <w:jc w:val="both"/>
        <w:rPr>
          <w:rFonts w:ascii="Arial" w:hAnsi="Arial" w:cs="Arial"/>
          <w:b/>
          <w:sz w:val="22"/>
          <w:szCs w:val="22"/>
          <w:u w:val="single"/>
        </w:rPr>
      </w:pPr>
    </w:p>
    <w:p w14:paraId="31193801" w14:textId="77777777" w:rsidR="00F625BB" w:rsidRDefault="00F625BB">
      <w:pPr>
        <w:pStyle w:val="ListParagraph"/>
        <w:ind w:left="360"/>
        <w:jc w:val="both"/>
        <w:rPr>
          <w:rFonts w:ascii="Arial" w:hAnsi="Arial" w:cs="Arial"/>
          <w:sz w:val="28"/>
          <w:szCs w:val="28"/>
        </w:rPr>
      </w:pPr>
    </w:p>
    <w:p w14:paraId="2F865E93" w14:textId="77777777" w:rsidR="00943DF1" w:rsidRDefault="00943DF1">
      <w:pPr>
        <w:pStyle w:val="ListParagraph"/>
        <w:ind w:left="360"/>
        <w:jc w:val="both"/>
        <w:rPr>
          <w:rFonts w:ascii="Arial" w:hAnsi="Arial" w:cs="Arial"/>
          <w:sz w:val="28"/>
          <w:szCs w:val="28"/>
        </w:rPr>
      </w:pPr>
    </w:p>
    <w:p w14:paraId="50E6E992" w14:textId="77777777" w:rsidR="0060010B" w:rsidRDefault="0060010B">
      <w:pPr>
        <w:pStyle w:val="ListParagraph"/>
        <w:ind w:left="360"/>
        <w:jc w:val="both"/>
        <w:rPr>
          <w:rFonts w:ascii="Arial" w:hAnsi="Arial" w:cs="Arial"/>
          <w:sz w:val="28"/>
          <w:szCs w:val="28"/>
        </w:rPr>
      </w:pPr>
    </w:p>
    <w:p w14:paraId="459B5A69" w14:textId="77777777" w:rsidR="0060010B" w:rsidRDefault="0060010B">
      <w:pPr>
        <w:pStyle w:val="ListParagraph"/>
        <w:ind w:left="360"/>
        <w:jc w:val="both"/>
        <w:rPr>
          <w:rFonts w:ascii="Arial" w:hAnsi="Arial" w:cs="Arial"/>
          <w:sz w:val="28"/>
          <w:szCs w:val="28"/>
        </w:rPr>
      </w:pPr>
    </w:p>
    <w:p w14:paraId="73E835D9" w14:textId="77777777" w:rsidR="00C57173" w:rsidRDefault="00C57173">
      <w:pPr>
        <w:rPr>
          <w:rFonts w:ascii="Arial Black" w:hAnsi="Arial Black"/>
          <w:sz w:val="28"/>
          <w:szCs w:val="28"/>
        </w:rPr>
      </w:pPr>
      <w:r>
        <w:rPr>
          <w:rFonts w:ascii="Arial Black" w:hAnsi="Arial Black"/>
          <w:sz w:val="28"/>
          <w:szCs w:val="28"/>
        </w:rPr>
        <w:br w:type="page"/>
      </w:r>
    </w:p>
    <w:p w14:paraId="01C3C0EA" w14:textId="77777777" w:rsidR="00011A7B" w:rsidRDefault="00011A7B" w:rsidP="00011A7B">
      <w:pPr>
        <w:jc w:val="center"/>
        <w:rPr>
          <w:rFonts w:ascii="Arial" w:hAnsi="Arial"/>
          <w:b/>
          <w:sz w:val="44"/>
        </w:rPr>
      </w:pPr>
    </w:p>
    <w:p w14:paraId="102BFE4D" w14:textId="0273FB68" w:rsidR="005A6CEC" w:rsidRPr="00730FFC" w:rsidRDefault="005A6CEC" w:rsidP="00730FFC">
      <w:pPr>
        <w:pStyle w:val="ListParagraph"/>
        <w:numPr>
          <w:ilvl w:val="0"/>
          <w:numId w:val="18"/>
        </w:numPr>
        <w:rPr>
          <w:rFonts w:ascii="Arial" w:hAnsi="Arial" w:cs="Arial"/>
          <w:b/>
          <w:sz w:val="28"/>
        </w:rPr>
      </w:pPr>
      <w:r w:rsidRPr="00730FFC">
        <w:rPr>
          <w:rFonts w:ascii="Arial" w:hAnsi="Arial" w:cs="Arial"/>
          <w:b/>
          <w:sz w:val="28"/>
        </w:rPr>
        <w:t xml:space="preserve">PROJECT SUMMARY  </w:t>
      </w:r>
    </w:p>
    <w:p w14:paraId="05A412DA" w14:textId="77777777" w:rsidR="00730FFC" w:rsidRPr="00730FFC" w:rsidRDefault="00730FFC" w:rsidP="00730FFC">
      <w:pPr>
        <w:pStyle w:val="ListParagraph"/>
        <w:rPr>
          <w:rFonts w:ascii="Arial" w:hAnsi="Arial" w:cs="Arial"/>
          <w:sz w:val="22"/>
        </w:rPr>
      </w:pPr>
    </w:p>
    <w:p w14:paraId="02C778BD" w14:textId="77777777" w:rsidR="005A6CEC" w:rsidRPr="009E7EC6" w:rsidRDefault="005A6CEC" w:rsidP="008266A9">
      <w:pPr>
        <w:spacing w:after="80"/>
        <w:jc w:val="both"/>
        <w:rPr>
          <w:rFonts w:ascii="Arial" w:hAnsi="Arial" w:cs="Arial"/>
          <w:sz w:val="22"/>
          <w:szCs w:val="22"/>
        </w:rPr>
      </w:pPr>
      <w:r w:rsidRPr="009E7EC6">
        <w:rPr>
          <w:rFonts w:ascii="Arial" w:hAnsi="Arial" w:cs="Arial"/>
          <w:sz w:val="22"/>
          <w:szCs w:val="22"/>
        </w:rPr>
        <w:t>Lee County Board of Commissioners (“County”) is requesting competitive proposals from qualified design-build firms to provide the design, engineering, permitting, fabrication, delivery, erection, construction, and completion of a new Recreation Event Center and associated Pickleball Complex using pre-engineered metal building systems (PEMB) where appropriate.</w:t>
      </w:r>
    </w:p>
    <w:p w14:paraId="396F96F2" w14:textId="2AA04277" w:rsidR="005A6CEC" w:rsidRPr="009E7EC6" w:rsidRDefault="005A6CEC" w:rsidP="008266A9">
      <w:pPr>
        <w:spacing w:after="80"/>
        <w:jc w:val="both"/>
        <w:rPr>
          <w:rFonts w:ascii="Arial" w:hAnsi="Arial" w:cs="Arial"/>
          <w:sz w:val="22"/>
          <w:szCs w:val="22"/>
        </w:rPr>
      </w:pPr>
      <w:r w:rsidRPr="009E7EC6">
        <w:rPr>
          <w:rFonts w:ascii="Arial" w:hAnsi="Arial" w:cs="Arial"/>
          <w:sz w:val="22"/>
          <w:szCs w:val="22"/>
        </w:rPr>
        <w:t>The County has prepared preliminary conceptual drawings and a design program to communicate the desired size, layout, uses, and relationship of the facilities. Proposers are expected to use these materials as the basis for developing a complete, code-compliant, constructible, and cost-effective proposal. This project will consist of a design</w:t>
      </w:r>
      <w:r w:rsidR="00A04609" w:rsidRPr="009E7EC6">
        <w:rPr>
          <w:rFonts w:ascii="Arial" w:hAnsi="Arial" w:cs="Arial"/>
          <w:sz w:val="22"/>
          <w:szCs w:val="22"/>
        </w:rPr>
        <w:t>-</w:t>
      </w:r>
      <w:proofErr w:type="gramStart"/>
      <w:r w:rsidRPr="009E7EC6">
        <w:rPr>
          <w:rFonts w:ascii="Arial" w:hAnsi="Arial" w:cs="Arial"/>
          <w:sz w:val="22"/>
          <w:szCs w:val="22"/>
        </w:rPr>
        <w:t>build</w:t>
      </w:r>
      <w:proofErr w:type="gramEnd"/>
      <w:r w:rsidRPr="009E7EC6">
        <w:rPr>
          <w:rFonts w:ascii="Arial" w:hAnsi="Arial" w:cs="Arial"/>
          <w:sz w:val="22"/>
          <w:szCs w:val="22"/>
        </w:rPr>
        <w:t xml:space="preserve"> </w:t>
      </w:r>
      <w:proofErr w:type="gramStart"/>
      <w:r w:rsidRPr="009E7EC6">
        <w:rPr>
          <w:rFonts w:ascii="Arial" w:hAnsi="Arial" w:cs="Arial"/>
          <w:sz w:val="22"/>
          <w:szCs w:val="22"/>
        </w:rPr>
        <w:t>turnkey</w:t>
      </w:r>
      <w:proofErr w:type="gramEnd"/>
      <w:r w:rsidRPr="009E7EC6">
        <w:rPr>
          <w:rFonts w:ascii="Arial" w:hAnsi="Arial" w:cs="Arial"/>
          <w:sz w:val="22"/>
          <w:szCs w:val="22"/>
        </w:rPr>
        <w:t xml:space="preserve"> Recreation Event Center and covered pickleball complex totaling approximately 52,164 SF for the Lee County Board of Commissioners.  The event center portion will be approximately 17,360 square feet and will also house the future offices of the Lee County Recreation Department. The covered open-air 12 court Pickleball Complex should be connected to the event center and will be approximately 34,804 square feet. This structure will be constructed on land located at 231 State Route 3, Leesburg, Ga 31763.  The project will include site development including utility extensions, an asphalt drive, and a parking lot</w:t>
      </w:r>
      <w:r w:rsidR="009E7EC6">
        <w:rPr>
          <w:rFonts w:ascii="Arial" w:hAnsi="Arial" w:cs="Arial"/>
          <w:sz w:val="22"/>
          <w:szCs w:val="22"/>
        </w:rPr>
        <w:t xml:space="preserve"> as shown in this RFP</w:t>
      </w:r>
      <w:r w:rsidRPr="009E7EC6">
        <w:rPr>
          <w:rFonts w:ascii="Arial" w:hAnsi="Arial" w:cs="Arial"/>
          <w:sz w:val="22"/>
          <w:szCs w:val="22"/>
        </w:rPr>
        <w:t>.</w:t>
      </w:r>
    </w:p>
    <w:p w14:paraId="08FE82CF" w14:textId="77777777" w:rsidR="005A6CEC" w:rsidRPr="009E7EC6" w:rsidRDefault="005A6CEC" w:rsidP="005A6CEC">
      <w:pPr>
        <w:spacing w:after="80"/>
        <w:rPr>
          <w:rFonts w:ascii="Arial" w:hAnsi="Arial" w:cs="Arial"/>
          <w:sz w:val="22"/>
          <w:szCs w:val="22"/>
        </w:rPr>
      </w:pPr>
    </w:p>
    <w:p w14:paraId="26ECEEDB" w14:textId="6D5C12F2" w:rsidR="005A6CEC" w:rsidRPr="00730FFC" w:rsidRDefault="005A6CEC" w:rsidP="00FC0BEC">
      <w:pPr>
        <w:pStyle w:val="ListParagraph"/>
        <w:numPr>
          <w:ilvl w:val="0"/>
          <w:numId w:val="18"/>
        </w:numPr>
        <w:spacing w:after="80"/>
        <w:rPr>
          <w:rFonts w:ascii="Arial" w:hAnsi="Arial" w:cs="Arial"/>
          <w:b/>
          <w:sz w:val="28"/>
        </w:rPr>
      </w:pPr>
      <w:r w:rsidRPr="00730FFC">
        <w:rPr>
          <w:rFonts w:ascii="Arial" w:hAnsi="Arial" w:cs="Arial"/>
          <w:b/>
          <w:sz w:val="28"/>
        </w:rPr>
        <w:t>PROJECT DIMENSIONS</w:t>
      </w:r>
    </w:p>
    <w:p w14:paraId="3358B672" w14:textId="77777777" w:rsidR="00730FFC" w:rsidRPr="00730FFC" w:rsidRDefault="00730FFC" w:rsidP="00730FFC">
      <w:pPr>
        <w:pStyle w:val="ListParagraph"/>
        <w:spacing w:after="80"/>
        <w:rPr>
          <w:rFonts w:ascii="Arial" w:hAnsi="Arial" w:cs="Arial"/>
        </w:rPr>
      </w:pPr>
    </w:p>
    <w:tbl>
      <w:tblPr>
        <w:tblStyle w:val="TableGrid"/>
        <w:tblW w:w="0" w:type="auto"/>
        <w:jc w:val="center"/>
        <w:tblLook w:val="04A0" w:firstRow="1" w:lastRow="0" w:firstColumn="1" w:lastColumn="0" w:noHBand="0" w:noVBand="1"/>
      </w:tblPr>
      <w:tblGrid>
        <w:gridCol w:w="5040"/>
        <w:gridCol w:w="5040"/>
      </w:tblGrid>
      <w:tr w:rsidR="005A6CEC" w:rsidRPr="005A6CEC" w14:paraId="2EC826A4" w14:textId="77777777" w:rsidTr="00EC37FD">
        <w:trPr>
          <w:jc w:val="center"/>
        </w:trPr>
        <w:tc>
          <w:tcPr>
            <w:tcW w:w="5040" w:type="dxa"/>
            <w:shd w:val="clear" w:color="auto" w:fill="D9D9D9"/>
          </w:tcPr>
          <w:p w14:paraId="6A940F1D" w14:textId="77777777" w:rsidR="005A6CEC" w:rsidRPr="005A6CEC" w:rsidRDefault="005A6CEC" w:rsidP="00EC37FD">
            <w:pPr>
              <w:rPr>
                <w:rFonts w:ascii="Arial" w:hAnsi="Arial" w:cs="Arial"/>
              </w:rPr>
            </w:pPr>
            <w:r w:rsidRPr="005A6CEC">
              <w:rPr>
                <w:rFonts w:ascii="Arial" w:hAnsi="Arial" w:cs="Arial"/>
                <w:b/>
              </w:rPr>
              <w:t>Component</w:t>
            </w:r>
          </w:p>
        </w:tc>
        <w:tc>
          <w:tcPr>
            <w:tcW w:w="5040" w:type="dxa"/>
            <w:shd w:val="clear" w:color="auto" w:fill="D9D9D9"/>
          </w:tcPr>
          <w:p w14:paraId="4D14B748" w14:textId="77777777" w:rsidR="005A6CEC" w:rsidRPr="005A6CEC" w:rsidRDefault="005A6CEC" w:rsidP="00EC37FD">
            <w:pPr>
              <w:rPr>
                <w:rFonts w:ascii="Arial" w:hAnsi="Arial" w:cs="Arial"/>
              </w:rPr>
            </w:pPr>
            <w:r w:rsidRPr="005A6CEC">
              <w:rPr>
                <w:rFonts w:ascii="Arial" w:hAnsi="Arial" w:cs="Arial"/>
                <w:b/>
              </w:rPr>
              <w:t>Approximate Dimensions</w:t>
            </w:r>
          </w:p>
        </w:tc>
      </w:tr>
      <w:tr w:rsidR="005A6CEC" w:rsidRPr="005A6CEC" w14:paraId="68E20343" w14:textId="77777777" w:rsidTr="00EC37FD">
        <w:trPr>
          <w:jc w:val="center"/>
        </w:trPr>
        <w:tc>
          <w:tcPr>
            <w:tcW w:w="5040" w:type="dxa"/>
          </w:tcPr>
          <w:p w14:paraId="4F7F211E" w14:textId="77777777" w:rsidR="005A6CEC" w:rsidRPr="005A6CEC" w:rsidRDefault="005A6CEC" w:rsidP="00EC37FD">
            <w:pPr>
              <w:rPr>
                <w:rFonts w:ascii="Arial" w:hAnsi="Arial" w:cs="Arial"/>
              </w:rPr>
            </w:pPr>
            <w:r w:rsidRPr="005A6CEC">
              <w:rPr>
                <w:rFonts w:ascii="Arial" w:hAnsi="Arial" w:cs="Arial"/>
              </w:rPr>
              <w:t>Recreation &amp; Event Center</w:t>
            </w:r>
          </w:p>
        </w:tc>
        <w:tc>
          <w:tcPr>
            <w:tcW w:w="5040" w:type="dxa"/>
          </w:tcPr>
          <w:p w14:paraId="5B2656EF" w14:textId="77777777" w:rsidR="005A6CEC" w:rsidRPr="005A6CEC" w:rsidRDefault="005A6CEC" w:rsidP="00EC37FD">
            <w:pPr>
              <w:rPr>
                <w:rFonts w:ascii="Arial" w:hAnsi="Arial" w:cs="Arial"/>
              </w:rPr>
            </w:pPr>
            <w:r w:rsidRPr="005A6CEC">
              <w:rPr>
                <w:rFonts w:ascii="Arial" w:hAnsi="Arial" w:cs="Arial"/>
              </w:rPr>
              <w:t>17,360 SF</w:t>
            </w:r>
          </w:p>
        </w:tc>
      </w:tr>
      <w:tr w:rsidR="005A6CEC" w:rsidRPr="005A6CEC" w14:paraId="2F4CCEE7" w14:textId="77777777" w:rsidTr="00EC37FD">
        <w:trPr>
          <w:jc w:val="center"/>
        </w:trPr>
        <w:tc>
          <w:tcPr>
            <w:tcW w:w="5040" w:type="dxa"/>
          </w:tcPr>
          <w:p w14:paraId="41A40585" w14:textId="77777777" w:rsidR="005A6CEC" w:rsidRPr="005A6CEC" w:rsidRDefault="005A6CEC" w:rsidP="00EC37FD">
            <w:pPr>
              <w:rPr>
                <w:rFonts w:ascii="Arial" w:hAnsi="Arial" w:cs="Arial"/>
              </w:rPr>
            </w:pPr>
            <w:r w:rsidRPr="005A6CEC">
              <w:rPr>
                <w:rFonts w:ascii="Arial" w:hAnsi="Arial" w:cs="Arial"/>
              </w:rPr>
              <w:t>Event Center Dimensions</w:t>
            </w:r>
          </w:p>
        </w:tc>
        <w:tc>
          <w:tcPr>
            <w:tcW w:w="5040" w:type="dxa"/>
          </w:tcPr>
          <w:p w14:paraId="4C749389" w14:textId="77777777" w:rsidR="005A6CEC" w:rsidRPr="005A6CEC" w:rsidRDefault="005A6CEC" w:rsidP="00EC37FD">
            <w:pPr>
              <w:rPr>
                <w:rFonts w:ascii="Arial" w:hAnsi="Arial" w:cs="Arial"/>
              </w:rPr>
            </w:pPr>
            <w:r w:rsidRPr="005A6CEC">
              <w:rPr>
                <w:rFonts w:ascii="Arial" w:hAnsi="Arial" w:cs="Arial"/>
              </w:rPr>
              <w:t>112 ft × 155 ft</w:t>
            </w:r>
          </w:p>
        </w:tc>
      </w:tr>
      <w:tr w:rsidR="005A6CEC" w:rsidRPr="005A6CEC" w14:paraId="7D0557AD" w14:textId="77777777" w:rsidTr="00EC37FD">
        <w:trPr>
          <w:jc w:val="center"/>
        </w:trPr>
        <w:tc>
          <w:tcPr>
            <w:tcW w:w="5040" w:type="dxa"/>
          </w:tcPr>
          <w:p w14:paraId="30AA4F7B" w14:textId="77777777" w:rsidR="005A6CEC" w:rsidRPr="005A6CEC" w:rsidRDefault="005A6CEC" w:rsidP="00EC37FD">
            <w:pPr>
              <w:rPr>
                <w:rFonts w:ascii="Arial" w:hAnsi="Arial" w:cs="Arial"/>
              </w:rPr>
            </w:pPr>
            <w:r w:rsidRPr="005A6CEC">
              <w:rPr>
                <w:rFonts w:ascii="Arial" w:hAnsi="Arial" w:cs="Arial"/>
              </w:rPr>
              <w:t>Pickleball Complex</w:t>
            </w:r>
          </w:p>
        </w:tc>
        <w:tc>
          <w:tcPr>
            <w:tcW w:w="5040" w:type="dxa"/>
          </w:tcPr>
          <w:p w14:paraId="10B7FA2D" w14:textId="77777777" w:rsidR="005A6CEC" w:rsidRPr="005A6CEC" w:rsidRDefault="005A6CEC" w:rsidP="00EC37FD">
            <w:pPr>
              <w:rPr>
                <w:rFonts w:ascii="Arial" w:hAnsi="Arial" w:cs="Arial"/>
              </w:rPr>
            </w:pPr>
            <w:r w:rsidRPr="005A6CEC">
              <w:rPr>
                <w:rFonts w:ascii="Arial" w:hAnsi="Arial" w:cs="Arial"/>
              </w:rPr>
              <w:t>34,804 SF</w:t>
            </w:r>
          </w:p>
        </w:tc>
      </w:tr>
      <w:tr w:rsidR="005A6CEC" w:rsidRPr="005A6CEC" w14:paraId="192F4C54" w14:textId="77777777" w:rsidTr="00EC37FD">
        <w:trPr>
          <w:jc w:val="center"/>
        </w:trPr>
        <w:tc>
          <w:tcPr>
            <w:tcW w:w="5040" w:type="dxa"/>
          </w:tcPr>
          <w:p w14:paraId="5101850D" w14:textId="77777777" w:rsidR="005A6CEC" w:rsidRPr="005A6CEC" w:rsidRDefault="005A6CEC" w:rsidP="00EC37FD">
            <w:pPr>
              <w:rPr>
                <w:rFonts w:ascii="Arial" w:hAnsi="Arial" w:cs="Arial"/>
              </w:rPr>
            </w:pPr>
            <w:r w:rsidRPr="005A6CEC">
              <w:rPr>
                <w:rFonts w:ascii="Arial" w:hAnsi="Arial" w:cs="Arial"/>
              </w:rPr>
              <w:t>Pickleball Courts</w:t>
            </w:r>
          </w:p>
        </w:tc>
        <w:tc>
          <w:tcPr>
            <w:tcW w:w="5040" w:type="dxa"/>
          </w:tcPr>
          <w:p w14:paraId="425A31A5" w14:textId="77777777" w:rsidR="005A6CEC" w:rsidRPr="005A6CEC" w:rsidRDefault="005A6CEC" w:rsidP="00EC37FD">
            <w:pPr>
              <w:rPr>
                <w:rFonts w:ascii="Arial" w:hAnsi="Arial" w:cs="Arial"/>
              </w:rPr>
            </w:pPr>
            <w:r w:rsidRPr="005A6CEC">
              <w:rPr>
                <w:rFonts w:ascii="Arial" w:hAnsi="Arial" w:cs="Arial"/>
              </w:rPr>
              <w:t>12 courts (Each court 64 ft x 32 ft with run-off)</w:t>
            </w:r>
          </w:p>
        </w:tc>
      </w:tr>
      <w:tr w:rsidR="005A6CEC" w:rsidRPr="005A6CEC" w14:paraId="782CD826" w14:textId="77777777" w:rsidTr="00EC37FD">
        <w:trPr>
          <w:jc w:val="center"/>
        </w:trPr>
        <w:tc>
          <w:tcPr>
            <w:tcW w:w="5040" w:type="dxa"/>
          </w:tcPr>
          <w:p w14:paraId="468FEDA2" w14:textId="77777777" w:rsidR="005A6CEC" w:rsidRPr="005A6CEC" w:rsidRDefault="005A6CEC" w:rsidP="00EC37FD">
            <w:pPr>
              <w:rPr>
                <w:rFonts w:ascii="Arial" w:hAnsi="Arial" w:cs="Arial"/>
              </w:rPr>
            </w:pPr>
            <w:r w:rsidRPr="005A6CEC">
              <w:rPr>
                <w:rFonts w:ascii="Arial" w:hAnsi="Arial" w:cs="Arial"/>
              </w:rPr>
              <w:t>Total Conceptual Project Area</w:t>
            </w:r>
          </w:p>
        </w:tc>
        <w:tc>
          <w:tcPr>
            <w:tcW w:w="5040" w:type="dxa"/>
          </w:tcPr>
          <w:p w14:paraId="1A9C45C2" w14:textId="77777777" w:rsidR="005A6CEC" w:rsidRPr="005A6CEC" w:rsidRDefault="005A6CEC" w:rsidP="00EC37FD">
            <w:pPr>
              <w:rPr>
                <w:rFonts w:ascii="Arial" w:hAnsi="Arial" w:cs="Arial"/>
              </w:rPr>
            </w:pPr>
            <w:r w:rsidRPr="005A6CEC">
              <w:rPr>
                <w:rFonts w:ascii="Arial" w:hAnsi="Arial" w:cs="Arial"/>
              </w:rPr>
              <w:t>52,164 SF</w:t>
            </w:r>
          </w:p>
        </w:tc>
      </w:tr>
    </w:tbl>
    <w:p w14:paraId="6B6D1E3E" w14:textId="77777777" w:rsidR="005A6CEC" w:rsidRPr="005A6CEC" w:rsidRDefault="005A6CEC" w:rsidP="005A6CEC">
      <w:pPr>
        <w:spacing w:after="80"/>
        <w:rPr>
          <w:rFonts w:ascii="Arial" w:hAnsi="Arial" w:cs="Arial"/>
        </w:rPr>
      </w:pPr>
    </w:p>
    <w:p w14:paraId="542E14DA" w14:textId="77777777" w:rsidR="005A6CEC" w:rsidRPr="009E7EC6" w:rsidRDefault="005A6CEC" w:rsidP="008266A9">
      <w:pPr>
        <w:jc w:val="both"/>
        <w:rPr>
          <w:rFonts w:ascii="Arial" w:hAnsi="Arial" w:cs="Arial"/>
          <w:sz w:val="22"/>
          <w:szCs w:val="22"/>
        </w:rPr>
      </w:pPr>
      <w:r w:rsidRPr="009E7EC6">
        <w:rPr>
          <w:rFonts w:ascii="Arial" w:hAnsi="Arial" w:cs="Arial"/>
          <w:sz w:val="22"/>
          <w:szCs w:val="22"/>
        </w:rPr>
        <w:t>Lee County intends for the Design-Builder’s proposal to include all site and civil work necessary to deliver a complete, code-compliant project.</w:t>
      </w:r>
    </w:p>
    <w:p w14:paraId="260854ED" w14:textId="77777777" w:rsidR="00230F4E" w:rsidRPr="005A6CEC" w:rsidRDefault="00230F4E" w:rsidP="005A6CEC">
      <w:pPr>
        <w:rPr>
          <w:rFonts w:ascii="Arial" w:hAnsi="Arial" w:cs="Arial"/>
        </w:rPr>
      </w:pPr>
    </w:p>
    <w:p w14:paraId="06E2D16E" w14:textId="3CD9C104" w:rsidR="005A6CEC" w:rsidRPr="00F8781A" w:rsidRDefault="005A6CEC" w:rsidP="00F8781A">
      <w:pPr>
        <w:pStyle w:val="ListParagraph"/>
        <w:numPr>
          <w:ilvl w:val="0"/>
          <w:numId w:val="18"/>
        </w:numPr>
        <w:rPr>
          <w:rFonts w:ascii="Arial" w:hAnsi="Arial" w:cs="Arial"/>
          <w:b/>
          <w:sz w:val="28"/>
        </w:rPr>
      </w:pPr>
      <w:r w:rsidRPr="00F8781A">
        <w:rPr>
          <w:rFonts w:ascii="Arial" w:hAnsi="Arial" w:cs="Arial"/>
          <w:b/>
          <w:sz w:val="28"/>
        </w:rPr>
        <w:t>PROJECT INTENT AND CONCEPTUAL DOCUMENTS</w:t>
      </w:r>
    </w:p>
    <w:p w14:paraId="48B74C8E" w14:textId="77777777" w:rsidR="00230F4E" w:rsidRPr="005A6CEC" w:rsidRDefault="00230F4E" w:rsidP="005A6CEC">
      <w:pPr>
        <w:rPr>
          <w:rFonts w:ascii="Arial" w:hAnsi="Arial" w:cs="Arial"/>
        </w:rPr>
      </w:pPr>
    </w:p>
    <w:p w14:paraId="46892175" w14:textId="77777777" w:rsidR="005A6CEC" w:rsidRPr="009E7EC6" w:rsidRDefault="005A6CEC" w:rsidP="008266A9">
      <w:pPr>
        <w:spacing w:after="80"/>
        <w:jc w:val="both"/>
        <w:rPr>
          <w:rFonts w:ascii="Arial" w:hAnsi="Arial" w:cs="Arial"/>
          <w:sz w:val="22"/>
          <w:szCs w:val="22"/>
        </w:rPr>
      </w:pPr>
      <w:r w:rsidRPr="009E7EC6">
        <w:rPr>
          <w:rFonts w:ascii="Arial" w:hAnsi="Arial" w:cs="Arial"/>
          <w:sz w:val="22"/>
          <w:szCs w:val="22"/>
        </w:rPr>
        <w:t>The conceptual plans included as Exhibit A are provided to communicate the County’s desired project, approximate dimensions, general configuration, functionality, and aesthetic intent. They are conceptual only and are not construction documents.</w:t>
      </w:r>
    </w:p>
    <w:p w14:paraId="15D55DB3" w14:textId="77777777" w:rsidR="005A6CEC" w:rsidRPr="009E7EC6" w:rsidRDefault="005A6CEC" w:rsidP="008266A9">
      <w:pPr>
        <w:spacing w:after="80"/>
        <w:jc w:val="both"/>
        <w:rPr>
          <w:rFonts w:ascii="Arial" w:hAnsi="Arial" w:cs="Arial"/>
          <w:sz w:val="22"/>
          <w:szCs w:val="22"/>
        </w:rPr>
      </w:pPr>
      <w:r w:rsidRPr="009E7EC6">
        <w:rPr>
          <w:rFonts w:ascii="Arial" w:hAnsi="Arial" w:cs="Arial"/>
          <w:sz w:val="22"/>
          <w:szCs w:val="22"/>
        </w:rPr>
        <w:t xml:space="preserve">The selected design-builder will be responsible for converting the concepts into complete architectural and engineering documents, including all professional seals required by Georgia law, code compliance, permitting, coordination, fabrication/shop drawings, and construction. Alternative designs and recommendations should be presented during this </w:t>
      </w:r>
      <w:proofErr w:type="gramStart"/>
      <w:r w:rsidRPr="009E7EC6">
        <w:rPr>
          <w:rFonts w:ascii="Arial" w:hAnsi="Arial" w:cs="Arial"/>
          <w:sz w:val="22"/>
          <w:szCs w:val="22"/>
        </w:rPr>
        <w:t>time period</w:t>
      </w:r>
      <w:proofErr w:type="gramEnd"/>
      <w:r w:rsidRPr="009E7EC6">
        <w:rPr>
          <w:rFonts w:ascii="Arial" w:hAnsi="Arial" w:cs="Arial"/>
          <w:sz w:val="22"/>
          <w:szCs w:val="22"/>
        </w:rPr>
        <w:t>.</w:t>
      </w:r>
    </w:p>
    <w:p w14:paraId="3578477D" w14:textId="77777777" w:rsidR="005A6CEC" w:rsidRPr="005A6CEC" w:rsidRDefault="005A6CEC" w:rsidP="005A6CEC">
      <w:pPr>
        <w:pStyle w:val="NoSpacing"/>
        <w:rPr>
          <w:rFonts w:ascii="Arial" w:hAnsi="Arial" w:cs="Arial"/>
          <w:b/>
          <w:bCs/>
          <w:sz w:val="28"/>
          <w:szCs w:val="28"/>
        </w:rPr>
      </w:pPr>
    </w:p>
    <w:p w14:paraId="625B475F" w14:textId="59AE9E8C" w:rsidR="005A6CEC" w:rsidRDefault="005A6CEC" w:rsidP="00F8781A">
      <w:pPr>
        <w:pStyle w:val="NoSpacing"/>
        <w:numPr>
          <w:ilvl w:val="0"/>
          <w:numId w:val="18"/>
        </w:numPr>
        <w:rPr>
          <w:rFonts w:ascii="Arial" w:hAnsi="Arial" w:cs="Arial"/>
          <w:b/>
          <w:bCs/>
          <w:sz w:val="28"/>
          <w:szCs w:val="28"/>
        </w:rPr>
      </w:pPr>
      <w:r w:rsidRPr="005A6CEC">
        <w:rPr>
          <w:rFonts w:ascii="Arial" w:hAnsi="Arial" w:cs="Arial"/>
          <w:b/>
          <w:bCs/>
          <w:sz w:val="28"/>
          <w:szCs w:val="28"/>
        </w:rPr>
        <w:t>ANTICIPATED DESIGN-BUILD SCOPE</w:t>
      </w:r>
    </w:p>
    <w:p w14:paraId="65D3C333" w14:textId="77777777" w:rsidR="00230F4E" w:rsidRPr="005A6CEC" w:rsidRDefault="00230F4E" w:rsidP="005A6CEC">
      <w:pPr>
        <w:pStyle w:val="NoSpacing"/>
        <w:rPr>
          <w:rFonts w:ascii="Arial" w:hAnsi="Arial" w:cs="Arial"/>
          <w:b/>
          <w:bCs/>
          <w:sz w:val="28"/>
          <w:szCs w:val="28"/>
        </w:rPr>
      </w:pPr>
    </w:p>
    <w:p w14:paraId="62CDF3DB" w14:textId="77777777" w:rsidR="005A6CEC" w:rsidRPr="009E7EC6" w:rsidRDefault="005A6CEC" w:rsidP="008266A9">
      <w:pPr>
        <w:pStyle w:val="ListBullet"/>
        <w:jc w:val="both"/>
        <w:rPr>
          <w:rFonts w:cs="Arial"/>
          <w:sz w:val="22"/>
        </w:rPr>
      </w:pPr>
      <w:r w:rsidRPr="009E7EC6">
        <w:rPr>
          <w:rFonts w:cs="Arial"/>
          <w:sz w:val="22"/>
        </w:rPr>
        <w:t xml:space="preserve">Civil design using </w:t>
      </w:r>
      <w:proofErr w:type="gramStart"/>
      <w:r w:rsidRPr="009E7EC6">
        <w:rPr>
          <w:rFonts w:cs="Arial"/>
          <w:sz w:val="22"/>
        </w:rPr>
        <w:t>provided survey</w:t>
      </w:r>
      <w:proofErr w:type="gramEnd"/>
      <w:r w:rsidRPr="009E7EC6">
        <w:rPr>
          <w:rFonts w:cs="Arial"/>
          <w:sz w:val="22"/>
        </w:rPr>
        <w:t>.</w:t>
      </w:r>
    </w:p>
    <w:p w14:paraId="12110B6D" w14:textId="29317676" w:rsidR="005A6CEC" w:rsidRPr="009E7EC6" w:rsidRDefault="005A6CEC" w:rsidP="008266A9">
      <w:pPr>
        <w:pStyle w:val="ListBullet"/>
        <w:jc w:val="both"/>
        <w:rPr>
          <w:rFonts w:cs="Arial"/>
          <w:sz w:val="22"/>
        </w:rPr>
      </w:pPr>
      <w:r w:rsidRPr="009E7EC6">
        <w:rPr>
          <w:rFonts w:cs="Arial"/>
          <w:sz w:val="22"/>
        </w:rPr>
        <w:t>Architectural design and coordination of the County’s</w:t>
      </w:r>
      <w:r w:rsidR="007E3886">
        <w:rPr>
          <w:rFonts w:cs="Arial"/>
          <w:sz w:val="22"/>
        </w:rPr>
        <w:t xml:space="preserve"> intended</w:t>
      </w:r>
      <w:r w:rsidRPr="009E7EC6">
        <w:rPr>
          <w:rFonts w:cs="Arial"/>
          <w:sz w:val="22"/>
        </w:rPr>
        <w:t xml:space="preserve"> building design.</w:t>
      </w:r>
    </w:p>
    <w:p w14:paraId="0B0E94A3" w14:textId="77777777" w:rsidR="009E7EC6" w:rsidRDefault="005A6CEC" w:rsidP="008266A9">
      <w:pPr>
        <w:pStyle w:val="ListBullet"/>
        <w:spacing w:after="20"/>
        <w:jc w:val="both"/>
        <w:rPr>
          <w:rFonts w:cs="Arial"/>
          <w:sz w:val="22"/>
        </w:rPr>
      </w:pPr>
      <w:r w:rsidRPr="009E7EC6">
        <w:rPr>
          <w:rFonts w:cs="Arial"/>
          <w:sz w:val="22"/>
        </w:rPr>
        <w:t xml:space="preserve">Structural engineering, including PEMB engineering, foundations, slabs, and covered court </w:t>
      </w:r>
    </w:p>
    <w:p w14:paraId="32F01988" w14:textId="6C9AD5F2" w:rsidR="005A6CEC" w:rsidRPr="009E7EC6" w:rsidRDefault="005A6CEC" w:rsidP="008266A9">
      <w:pPr>
        <w:pStyle w:val="ListBullet"/>
        <w:numPr>
          <w:ilvl w:val="0"/>
          <w:numId w:val="0"/>
        </w:numPr>
        <w:spacing w:after="20"/>
        <w:ind w:firstLine="720"/>
        <w:jc w:val="both"/>
        <w:rPr>
          <w:rFonts w:cs="Arial"/>
          <w:sz w:val="22"/>
        </w:rPr>
      </w:pPr>
      <w:r w:rsidRPr="009E7EC6">
        <w:rPr>
          <w:rFonts w:cs="Arial"/>
          <w:sz w:val="22"/>
        </w:rPr>
        <w:t>structure.</w:t>
      </w:r>
    </w:p>
    <w:p w14:paraId="40105471" w14:textId="77777777" w:rsidR="005A6CEC" w:rsidRPr="009E7EC6" w:rsidRDefault="005A6CEC" w:rsidP="008266A9">
      <w:pPr>
        <w:pStyle w:val="ListBullet"/>
        <w:spacing w:after="20"/>
        <w:jc w:val="both"/>
        <w:rPr>
          <w:rFonts w:cs="Arial"/>
          <w:sz w:val="22"/>
        </w:rPr>
      </w:pPr>
      <w:r w:rsidRPr="009E7EC6">
        <w:rPr>
          <w:rFonts w:cs="Arial"/>
          <w:sz w:val="22"/>
        </w:rPr>
        <w:t>Mechanical, electrical, plumbing, fire protection/life-safety design and construction.</w:t>
      </w:r>
    </w:p>
    <w:p w14:paraId="4D844B51" w14:textId="77777777" w:rsidR="005A6CEC" w:rsidRPr="009E7EC6" w:rsidRDefault="005A6CEC" w:rsidP="008266A9">
      <w:pPr>
        <w:pStyle w:val="ListBullet"/>
        <w:spacing w:after="20"/>
        <w:jc w:val="both"/>
        <w:rPr>
          <w:rFonts w:cs="Arial"/>
          <w:sz w:val="22"/>
        </w:rPr>
      </w:pPr>
      <w:r w:rsidRPr="009E7EC6">
        <w:rPr>
          <w:rFonts w:cs="Arial"/>
          <w:sz w:val="22"/>
        </w:rPr>
        <w:t>Code analysis, ADA compliance, energy-code compliance, and permitting.</w:t>
      </w:r>
    </w:p>
    <w:p w14:paraId="674A3B37" w14:textId="77777777" w:rsidR="005A6CEC" w:rsidRPr="009E7EC6" w:rsidRDefault="005A6CEC" w:rsidP="008266A9">
      <w:pPr>
        <w:pStyle w:val="ListBullet"/>
        <w:spacing w:after="20"/>
        <w:jc w:val="both"/>
        <w:rPr>
          <w:rFonts w:cs="Arial"/>
          <w:sz w:val="22"/>
        </w:rPr>
      </w:pPr>
      <w:r w:rsidRPr="009E7EC6">
        <w:rPr>
          <w:rFonts w:cs="Arial"/>
          <w:sz w:val="22"/>
        </w:rPr>
        <w:t>Pre-engineered metal building fabrication, delivery, and erection.</w:t>
      </w:r>
    </w:p>
    <w:p w14:paraId="25CE9030" w14:textId="77777777" w:rsidR="005A6CEC" w:rsidRPr="009E7EC6" w:rsidRDefault="005A6CEC" w:rsidP="008266A9">
      <w:pPr>
        <w:pStyle w:val="ListBullet"/>
        <w:spacing w:after="20"/>
        <w:jc w:val="both"/>
        <w:rPr>
          <w:rFonts w:cs="Arial"/>
          <w:sz w:val="22"/>
        </w:rPr>
      </w:pPr>
      <w:r w:rsidRPr="009E7EC6">
        <w:rPr>
          <w:rFonts w:cs="Arial"/>
          <w:sz w:val="22"/>
        </w:rPr>
        <w:t>Exterior envelope, roofing, insulation, doors, windows, canopies, interior and exterior finishes.</w:t>
      </w:r>
    </w:p>
    <w:p w14:paraId="571D375A" w14:textId="77777777" w:rsidR="009E7EC6" w:rsidRDefault="005A6CEC" w:rsidP="008266A9">
      <w:pPr>
        <w:pStyle w:val="ListBullet"/>
        <w:spacing w:after="20"/>
        <w:jc w:val="both"/>
        <w:rPr>
          <w:rFonts w:cs="Arial"/>
          <w:sz w:val="22"/>
        </w:rPr>
      </w:pPr>
      <w:r w:rsidRPr="009E7EC6">
        <w:rPr>
          <w:rFonts w:cs="Arial"/>
          <w:sz w:val="22"/>
        </w:rPr>
        <w:t xml:space="preserve">Building finishes including walls, ceilings, restrooms, concession/kitchen, pro shop, </w:t>
      </w:r>
    </w:p>
    <w:p w14:paraId="08A1590C" w14:textId="4968DE19" w:rsidR="00230F4E" w:rsidRPr="009E7EC6" w:rsidRDefault="005A6CEC" w:rsidP="008266A9">
      <w:pPr>
        <w:pStyle w:val="ListBullet"/>
        <w:numPr>
          <w:ilvl w:val="0"/>
          <w:numId w:val="0"/>
        </w:numPr>
        <w:spacing w:after="20"/>
        <w:ind w:firstLine="720"/>
        <w:jc w:val="both"/>
        <w:rPr>
          <w:rFonts w:cs="Arial"/>
          <w:sz w:val="22"/>
        </w:rPr>
      </w:pPr>
      <w:r w:rsidRPr="009E7EC6">
        <w:rPr>
          <w:rFonts w:cs="Arial"/>
          <w:sz w:val="22"/>
        </w:rPr>
        <w:lastRenderedPageBreak/>
        <w:t xml:space="preserve">office/storage/support </w:t>
      </w:r>
    </w:p>
    <w:p w14:paraId="007E47CD" w14:textId="285CBBE7" w:rsidR="005A6CEC" w:rsidRPr="009E7EC6" w:rsidRDefault="005A6CEC" w:rsidP="008266A9">
      <w:pPr>
        <w:pStyle w:val="ListBullet"/>
        <w:numPr>
          <w:ilvl w:val="0"/>
          <w:numId w:val="0"/>
        </w:numPr>
        <w:spacing w:after="20"/>
        <w:ind w:firstLine="720"/>
        <w:jc w:val="both"/>
        <w:rPr>
          <w:rFonts w:cs="Arial"/>
          <w:sz w:val="22"/>
        </w:rPr>
      </w:pPr>
      <w:r w:rsidRPr="009E7EC6">
        <w:rPr>
          <w:rFonts w:cs="Arial"/>
          <w:sz w:val="22"/>
        </w:rPr>
        <w:t>areas, and other programmed spaces.</w:t>
      </w:r>
    </w:p>
    <w:p w14:paraId="4B14C89E" w14:textId="77777777" w:rsidR="00230F4E" w:rsidRPr="009E7EC6" w:rsidRDefault="005A6CEC" w:rsidP="008266A9">
      <w:pPr>
        <w:pStyle w:val="ListBullet"/>
        <w:spacing w:after="20"/>
        <w:jc w:val="both"/>
        <w:rPr>
          <w:rFonts w:cs="Arial"/>
          <w:sz w:val="22"/>
        </w:rPr>
      </w:pPr>
      <w:r w:rsidRPr="009E7EC6">
        <w:rPr>
          <w:rFonts w:cs="Arial"/>
          <w:sz w:val="22"/>
        </w:rPr>
        <w:t xml:space="preserve">HVAC, plumbing, electrical service distribution, lighting, controls, and required systems within the </w:t>
      </w:r>
    </w:p>
    <w:p w14:paraId="07952618" w14:textId="698B843B" w:rsidR="005A6CEC" w:rsidRPr="009E7EC6" w:rsidRDefault="005A6CEC" w:rsidP="008266A9">
      <w:pPr>
        <w:pStyle w:val="ListBullet"/>
        <w:numPr>
          <w:ilvl w:val="0"/>
          <w:numId w:val="0"/>
        </w:numPr>
        <w:spacing w:after="20"/>
        <w:ind w:firstLine="720"/>
        <w:jc w:val="both"/>
        <w:rPr>
          <w:rFonts w:cs="Arial"/>
          <w:sz w:val="22"/>
        </w:rPr>
      </w:pPr>
      <w:r w:rsidRPr="009E7EC6">
        <w:rPr>
          <w:rFonts w:cs="Arial"/>
          <w:sz w:val="22"/>
        </w:rPr>
        <w:t>contracted work.</w:t>
      </w:r>
    </w:p>
    <w:p w14:paraId="7FE3170C" w14:textId="77777777" w:rsidR="005A6CEC" w:rsidRPr="009E7EC6" w:rsidRDefault="005A6CEC" w:rsidP="008266A9">
      <w:pPr>
        <w:pStyle w:val="ListBullet"/>
        <w:spacing w:after="20"/>
        <w:jc w:val="both"/>
        <w:rPr>
          <w:rFonts w:cs="Arial"/>
          <w:sz w:val="22"/>
        </w:rPr>
      </w:pPr>
      <w:proofErr w:type="gramStart"/>
      <w:r w:rsidRPr="009E7EC6">
        <w:rPr>
          <w:rFonts w:cs="Arial"/>
          <w:sz w:val="22"/>
        </w:rPr>
        <w:t>Building-specific</w:t>
      </w:r>
      <w:proofErr w:type="gramEnd"/>
      <w:r w:rsidRPr="009E7EC6">
        <w:rPr>
          <w:rFonts w:cs="Arial"/>
          <w:sz w:val="22"/>
        </w:rPr>
        <w:t xml:space="preserve"> foundations and concrete slabs.</w:t>
      </w:r>
    </w:p>
    <w:p w14:paraId="26AD8698" w14:textId="77777777" w:rsidR="00871FF3" w:rsidRDefault="005A6CEC" w:rsidP="008266A9">
      <w:pPr>
        <w:pStyle w:val="ListBullet"/>
        <w:jc w:val="both"/>
        <w:rPr>
          <w:rFonts w:cs="Arial"/>
          <w:sz w:val="22"/>
        </w:rPr>
      </w:pPr>
      <w:r w:rsidRPr="009E7EC6">
        <w:rPr>
          <w:rFonts w:cs="Arial"/>
          <w:sz w:val="22"/>
        </w:rPr>
        <w:t xml:space="preserve">Pickleball court construction, surfacing, striping, nets, fencing, gates,12-(8ft) </w:t>
      </w:r>
      <w:r w:rsidR="00396DD0" w:rsidRPr="009E7EC6">
        <w:rPr>
          <w:rFonts w:cs="Arial"/>
          <w:sz w:val="22"/>
        </w:rPr>
        <w:t>aluminum</w:t>
      </w:r>
      <w:r w:rsidRPr="009E7EC6">
        <w:rPr>
          <w:rFonts w:cs="Arial"/>
          <w:sz w:val="22"/>
        </w:rPr>
        <w:t xml:space="preserve"> benches,</w:t>
      </w:r>
      <w:r w:rsidR="00230F4E" w:rsidRPr="009E7EC6">
        <w:rPr>
          <w:rFonts w:cs="Arial"/>
          <w:sz w:val="22"/>
        </w:rPr>
        <w:t xml:space="preserve"> </w:t>
      </w:r>
    </w:p>
    <w:p w14:paraId="45F812C5" w14:textId="324D7C50" w:rsidR="005A6CEC" w:rsidRPr="009E7EC6" w:rsidRDefault="005A6CEC" w:rsidP="008266A9">
      <w:pPr>
        <w:pStyle w:val="ListBullet"/>
        <w:numPr>
          <w:ilvl w:val="0"/>
          <w:numId w:val="0"/>
        </w:numPr>
        <w:ind w:firstLine="720"/>
        <w:jc w:val="both"/>
        <w:rPr>
          <w:rFonts w:cs="Arial"/>
          <w:sz w:val="22"/>
        </w:rPr>
      </w:pPr>
      <w:r w:rsidRPr="009E7EC6">
        <w:rPr>
          <w:rFonts w:cs="Arial"/>
          <w:sz w:val="22"/>
        </w:rPr>
        <w:t>led lighting, fans and accessories as included in the selected scope.</w:t>
      </w:r>
    </w:p>
    <w:p w14:paraId="58F4E4E9" w14:textId="77777777" w:rsidR="005A6CEC" w:rsidRPr="009E7EC6" w:rsidRDefault="005A6CEC" w:rsidP="008266A9">
      <w:pPr>
        <w:pStyle w:val="ListBullet"/>
        <w:spacing w:after="20"/>
        <w:jc w:val="both"/>
        <w:rPr>
          <w:rFonts w:cs="Arial"/>
          <w:sz w:val="22"/>
        </w:rPr>
      </w:pPr>
      <w:r w:rsidRPr="009E7EC6">
        <w:rPr>
          <w:rFonts w:cs="Arial"/>
          <w:sz w:val="22"/>
        </w:rPr>
        <w:t xml:space="preserve">Covered pickleball structure. </w:t>
      </w:r>
    </w:p>
    <w:p w14:paraId="5B473EFC" w14:textId="77777777" w:rsidR="00871FF3" w:rsidRDefault="005A6CEC" w:rsidP="008266A9">
      <w:pPr>
        <w:pStyle w:val="ListBullet"/>
        <w:spacing w:after="20"/>
        <w:jc w:val="both"/>
        <w:rPr>
          <w:rFonts w:cs="Arial"/>
          <w:sz w:val="22"/>
        </w:rPr>
      </w:pPr>
      <w:r w:rsidRPr="009E7EC6">
        <w:rPr>
          <w:rFonts w:cs="Arial"/>
          <w:sz w:val="22"/>
        </w:rPr>
        <w:t xml:space="preserve">Building landscaping to include 2- 20ft landscaped beds to the immediate sides of the building’s </w:t>
      </w:r>
    </w:p>
    <w:p w14:paraId="30236D79" w14:textId="77777777" w:rsidR="00871FF3" w:rsidRDefault="005A6CEC" w:rsidP="008266A9">
      <w:pPr>
        <w:pStyle w:val="ListBullet"/>
        <w:numPr>
          <w:ilvl w:val="0"/>
          <w:numId w:val="0"/>
        </w:numPr>
        <w:spacing w:after="20"/>
        <w:ind w:firstLine="720"/>
        <w:jc w:val="both"/>
        <w:rPr>
          <w:rFonts w:cs="Arial"/>
          <w:sz w:val="22"/>
        </w:rPr>
      </w:pPr>
      <w:r w:rsidRPr="009E7EC6">
        <w:rPr>
          <w:rFonts w:cs="Arial"/>
          <w:sz w:val="22"/>
        </w:rPr>
        <w:t xml:space="preserve">front main entrance, please do not include any shrubs or large trees. Small plants, small trees </w:t>
      </w:r>
    </w:p>
    <w:p w14:paraId="1ED8DFC1" w14:textId="77777777" w:rsidR="00871FF3" w:rsidRDefault="005A6CEC" w:rsidP="008266A9">
      <w:pPr>
        <w:pStyle w:val="ListBullet"/>
        <w:numPr>
          <w:ilvl w:val="0"/>
          <w:numId w:val="0"/>
        </w:numPr>
        <w:spacing w:after="20"/>
        <w:ind w:firstLine="720"/>
        <w:jc w:val="both"/>
        <w:rPr>
          <w:rFonts w:cs="Arial"/>
          <w:sz w:val="22"/>
        </w:rPr>
      </w:pPr>
      <w:r w:rsidRPr="009E7EC6">
        <w:rPr>
          <w:rFonts w:cs="Arial"/>
          <w:sz w:val="22"/>
        </w:rPr>
        <w:t xml:space="preserve">and ground cover are acceptable. Complete building frontage and disturbed areas with sod. </w:t>
      </w:r>
    </w:p>
    <w:p w14:paraId="45FE9436" w14:textId="5D1F2BAB" w:rsidR="005A6CEC" w:rsidRPr="009E7EC6" w:rsidRDefault="005A6CEC" w:rsidP="008266A9">
      <w:pPr>
        <w:pStyle w:val="ListBullet"/>
        <w:numPr>
          <w:ilvl w:val="0"/>
          <w:numId w:val="0"/>
        </w:numPr>
        <w:spacing w:after="20"/>
        <w:ind w:firstLine="720"/>
        <w:jc w:val="both"/>
        <w:rPr>
          <w:rFonts w:cs="Arial"/>
          <w:sz w:val="22"/>
        </w:rPr>
      </w:pPr>
      <w:r w:rsidRPr="009E7EC6">
        <w:rPr>
          <w:rFonts w:cs="Arial"/>
          <w:sz w:val="22"/>
        </w:rPr>
        <w:t>Irrigation to be provided for landscaped areas.</w:t>
      </w:r>
    </w:p>
    <w:p w14:paraId="66130721" w14:textId="77777777" w:rsidR="00384B62" w:rsidRDefault="005A6CEC" w:rsidP="008266A9">
      <w:pPr>
        <w:pStyle w:val="ListBullet"/>
        <w:spacing w:after="20"/>
        <w:jc w:val="both"/>
        <w:rPr>
          <w:rFonts w:cs="Arial"/>
          <w:sz w:val="22"/>
        </w:rPr>
      </w:pPr>
      <w:r w:rsidRPr="009E7EC6">
        <w:rPr>
          <w:rFonts w:cs="Arial"/>
          <w:sz w:val="22"/>
        </w:rPr>
        <w:t xml:space="preserve">Construction of an entrance road, a </w:t>
      </w:r>
      <w:proofErr w:type="gramStart"/>
      <w:r w:rsidRPr="009E7EC6">
        <w:rPr>
          <w:rFonts w:cs="Arial"/>
          <w:sz w:val="22"/>
        </w:rPr>
        <w:t>150 space</w:t>
      </w:r>
      <w:proofErr w:type="gramEnd"/>
      <w:r w:rsidRPr="009E7EC6">
        <w:rPr>
          <w:rFonts w:cs="Arial"/>
          <w:sz w:val="22"/>
        </w:rPr>
        <w:t xml:space="preserve"> parking lot</w:t>
      </w:r>
      <w:r w:rsidR="00396DD0" w:rsidRPr="009E7EC6">
        <w:rPr>
          <w:rFonts w:cs="Arial"/>
          <w:sz w:val="22"/>
        </w:rPr>
        <w:t>, sidewalk</w:t>
      </w:r>
      <w:r w:rsidRPr="009E7EC6">
        <w:rPr>
          <w:rFonts w:cs="Arial"/>
          <w:sz w:val="22"/>
        </w:rPr>
        <w:t xml:space="preserve">, required utilities and </w:t>
      </w:r>
    </w:p>
    <w:p w14:paraId="5288C617" w14:textId="2FCC8325" w:rsidR="005A6CEC" w:rsidRPr="009E7EC6" w:rsidRDefault="005A6CEC" w:rsidP="008266A9">
      <w:pPr>
        <w:pStyle w:val="ListBullet"/>
        <w:numPr>
          <w:ilvl w:val="0"/>
          <w:numId w:val="0"/>
        </w:numPr>
        <w:spacing w:after="20"/>
        <w:ind w:firstLine="720"/>
        <w:jc w:val="both"/>
        <w:rPr>
          <w:rFonts w:cs="Arial"/>
          <w:sz w:val="22"/>
        </w:rPr>
      </w:pPr>
      <w:r w:rsidRPr="009E7EC6">
        <w:rPr>
          <w:rFonts w:cs="Arial"/>
          <w:sz w:val="22"/>
        </w:rPr>
        <w:t>stormwater/E&amp;S improvements.</w:t>
      </w:r>
    </w:p>
    <w:p w14:paraId="64243E77" w14:textId="77777777" w:rsidR="005A6CEC" w:rsidRPr="009E7EC6" w:rsidRDefault="005A6CEC" w:rsidP="008266A9">
      <w:pPr>
        <w:pStyle w:val="ListBullet"/>
        <w:spacing w:after="20"/>
        <w:jc w:val="both"/>
        <w:rPr>
          <w:rFonts w:cs="Arial"/>
          <w:sz w:val="22"/>
        </w:rPr>
      </w:pPr>
      <w:r w:rsidRPr="009E7EC6">
        <w:rPr>
          <w:rFonts w:cs="Arial"/>
          <w:sz w:val="22"/>
        </w:rPr>
        <w:t>Security alarm for the event center building.</w:t>
      </w:r>
    </w:p>
    <w:p w14:paraId="5D7D3A76" w14:textId="77777777" w:rsidR="005A6CEC" w:rsidRPr="009E7EC6" w:rsidRDefault="005A6CEC" w:rsidP="008266A9">
      <w:pPr>
        <w:pStyle w:val="ListBullet"/>
        <w:spacing w:after="20"/>
        <w:jc w:val="both"/>
        <w:rPr>
          <w:rFonts w:cs="Arial"/>
          <w:sz w:val="22"/>
        </w:rPr>
      </w:pPr>
      <w:r w:rsidRPr="009E7EC6">
        <w:rPr>
          <w:rFonts w:cs="Arial"/>
          <w:sz w:val="22"/>
        </w:rPr>
        <w:t>Camera system for the event center building and covered open-air pickleball facility.</w:t>
      </w:r>
    </w:p>
    <w:p w14:paraId="6A22C973" w14:textId="77777777" w:rsidR="00384B62" w:rsidRDefault="005A6CEC" w:rsidP="008266A9">
      <w:pPr>
        <w:pStyle w:val="ListBullet"/>
        <w:spacing w:after="20"/>
        <w:jc w:val="both"/>
        <w:rPr>
          <w:rFonts w:cs="Arial"/>
          <w:sz w:val="22"/>
        </w:rPr>
      </w:pPr>
      <w:r w:rsidRPr="009E7EC6">
        <w:rPr>
          <w:rFonts w:cs="Arial"/>
          <w:sz w:val="22"/>
        </w:rPr>
        <w:t xml:space="preserve">Testing, inspections, commissioning as applicable, closeout documents, warranties, and </w:t>
      </w:r>
    </w:p>
    <w:p w14:paraId="2838BBE7" w14:textId="6D47818A" w:rsidR="005A6CEC" w:rsidRPr="009E7EC6" w:rsidRDefault="005A6CEC" w:rsidP="008266A9">
      <w:pPr>
        <w:pStyle w:val="ListBullet"/>
        <w:numPr>
          <w:ilvl w:val="0"/>
          <w:numId w:val="0"/>
        </w:numPr>
        <w:spacing w:after="20"/>
        <w:ind w:firstLine="720"/>
        <w:jc w:val="both"/>
        <w:rPr>
          <w:rFonts w:cs="Arial"/>
          <w:sz w:val="22"/>
        </w:rPr>
      </w:pPr>
      <w:r w:rsidRPr="009E7EC6">
        <w:rPr>
          <w:rFonts w:cs="Arial"/>
          <w:sz w:val="22"/>
        </w:rPr>
        <w:t>assistance obtaining Certificate of Occupancy.</w:t>
      </w:r>
    </w:p>
    <w:p w14:paraId="238D4A23" w14:textId="77777777" w:rsidR="005A6CEC" w:rsidRPr="005A6CEC" w:rsidRDefault="005A6CEC" w:rsidP="005A6CEC">
      <w:pPr>
        <w:rPr>
          <w:rFonts w:ascii="Arial" w:hAnsi="Arial" w:cs="Arial"/>
          <w:b/>
          <w:sz w:val="28"/>
        </w:rPr>
      </w:pPr>
    </w:p>
    <w:p w14:paraId="7E61E38C" w14:textId="0E88F6A2" w:rsidR="005A6CEC" w:rsidRPr="00F8781A" w:rsidRDefault="005A6CEC" w:rsidP="00F8781A">
      <w:pPr>
        <w:pStyle w:val="ListParagraph"/>
        <w:numPr>
          <w:ilvl w:val="0"/>
          <w:numId w:val="18"/>
        </w:numPr>
        <w:rPr>
          <w:rFonts w:ascii="Arial" w:hAnsi="Arial" w:cs="Arial"/>
          <w:b/>
          <w:sz w:val="28"/>
        </w:rPr>
      </w:pPr>
      <w:r w:rsidRPr="00F8781A">
        <w:rPr>
          <w:rFonts w:ascii="Arial" w:hAnsi="Arial" w:cs="Arial"/>
          <w:b/>
          <w:sz w:val="28"/>
        </w:rPr>
        <w:t>PROPOSAL CONTENTS</w:t>
      </w:r>
    </w:p>
    <w:p w14:paraId="41825DC8" w14:textId="77777777" w:rsidR="00230F4E" w:rsidRPr="005A6CEC" w:rsidRDefault="00230F4E" w:rsidP="008266A9">
      <w:pPr>
        <w:jc w:val="both"/>
        <w:rPr>
          <w:rFonts w:ascii="Arial" w:hAnsi="Arial" w:cs="Arial"/>
          <w:b/>
          <w:sz w:val="28"/>
        </w:rPr>
      </w:pPr>
    </w:p>
    <w:p w14:paraId="0C6372F7" w14:textId="1D0D9B6B" w:rsidR="005A6CEC" w:rsidRPr="00384B62" w:rsidRDefault="005A6CEC" w:rsidP="008266A9">
      <w:pPr>
        <w:autoSpaceDE w:val="0"/>
        <w:autoSpaceDN w:val="0"/>
        <w:adjustRightInd w:val="0"/>
        <w:jc w:val="both"/>
        <w:rPr>
          <w:rFonts w:ascii="Arial" w:hAnsi="Arial" w:cs="Arial"/>
          <w:b/>
          <w:bCs/>
          <w:sz w:val="22"/>
          <w:szCs w:val="22"/>
          <w:u w:val="single"/>
        </w:rPr>
      </w:pPr>
      <w:r w:rsidRPr="005A6CEC">
        <w:rPr>
          <w:rFonts w:ascii="Arial" w:hAnsi="Arial" w:cs="Arial"/>
          <w:b/>
          <w:bCs/>
          <w:u w:val="single"/>
        </w:rPr>
        <w:t xml:space="preserve">1. </w:t>
      </w:r>
      <w:r w:rsidRPr="00384B62">
        <w:rPr>
          <w:rFonts w:ascii="Arial" w:hAnsi="Arial" w:cs="Arial"/>
          <w:b/>
          <w:bCs/>
          <w:sz w:val="22"/>
          <w:szCs w:val="22"/>
          <w:u w:val="single"/>
        </w:rPr>
        <w:t xml:space="preserve">RELEVANT CONSTRUCTION EXPERIENCE (PEMB, Similar Recreation, Event center) </w:t>
      </w:r>
      <w:r w:rsidRPr="00384B62">
        <w:rPr>
          <w:rFonts w:ascii="Arial" w:hAnsi="Arial" w:cs="Arial"/>
          <w:b/>
          <w:bCs/>
          <w:sz w:val="22"/>
          <w:szCs w:val="22"/>
          <w:u w:val="single"/>
        </w:rPr>
        <w:tab/>
        <w:t>15%</w:t>
      </w:r>
    </w:p>
    <w:p w14:paraId="5E3E2001" w14:textId="77777777" w:rsidR="005A6CEC" w:rsidRPr="00384B62" w:rsidRDefault="005A6CEC" w:rsidP="008266A9">
      <w:pPr>
        <w:pStyle w:val="ListBullet"/>
        <w:numPr>
          <w:ilvl w:val="0"/>
          <w:numId w:val="0"/>
        </w:numPr>
        <w:spacing w:after="20"/>
        <w:jc w:val="both"/>
        <w:rPr>
          <w:rFonts w:cs="Arial"/>
          <w:sz w:val="22"/>
        </w:rPr>
      </w:pPr>
      <w:r w:rsidRPr="00384B62">
        <w:rPr>
          <w:rFonts w:cs="Arial"/>
          <w:sz w:val="22"/>
        </w:rPr>
        <w:t>At least three (3), preferably five (5), comparable projects completed within the last ten years,</w:t>
      </w:r>
    </w:p>
    <w:p w14:paraId="105EC200" w14:textId="77777777" w:rsidR="005A6CEC" w:rsidRPr="00384B62" w:rsidRDefault="005A6CEC" w:rsidP="008266A9">
      <w:pPr>
        <w:pStyle w:val="ListBullet"/>
        <w:numPr>
          <w:ilvl w:val="0"/>
          <w:numId w:val="0"/>
        </w:numPr>
        <w:spacing w:after="20"/>
        <w:jc w:val="both"/>
        <w:rPr>
          <w:rFonts w:cs="Arial"/>
          <w:sz w:val="22"/>
        </w:rPr>
      </w:pPr>
      <w:r w:rsidRPr="00384B62">
        <w:rPr>
          <w:rFonts w:cs="Arial"/>
          <w:sz w:val="22"/>
        </w:rPr>
        <w:t xml:space="preserve"> including photos, owner contact, completion date, original and final contract values, and description.</w:t>
      </w:r>
    </w:p>
    <w:p w14:paraId="1E45223D" w14:textId="77777777" w:rsidR="005A6CEC" w:rsidRPr="00384B62" w:rsidRDefault="005A6CEC" w:rsidP="008266A9">
      <w:pPr>
        <w:autoSpaceDE w:val="0"/>
        <w:autoSpaceDN w:val="0"/>
        <w:adjustRightInd w:val="0"/>
        <w:jc w:val="both"/>
        <w:rPr>
          <w:rFonts w:ascii="Arial" w:hAnsi="Arial" w:cs="Arial"/>
          <w:b/>
          <w:bCs/>
          <w:sz w:val="22"/>
          <w:szCs w:val="22"/>
        </w:rPr>
      </w:pPr>
    </w:p>
    <w:p w14:paraId="5D3F4664" w14:textId="2E101431" w:rsidR="005A6CEC" w:rsidRPr="00384B62" w:rsidRDefault="005A6CEC" w:rsidP="008266A9">
      <w:pPr>
        <w:autoSpaceDE w:val="0"/>
        <w:autoSpaceDN w:val="0"/>
        <w:adjustRightInd w:val="0"/>
        <w:jc w:val="both"/>
        <w:rPr>
          <w:rFonts w:ascii="Arial" w:hAnsi="Arial" w:cs="Arial"/>
          <w:b/>
          <w:bCs/>
          <w:sz w:val="22"/>
          <w:szCs w:val="22"/>
          <w:u w:val="single"/>
        </w:rPr>
      </w:pPr>
      <w:r w:rsidRPr="00384B62">
        <w:rPr>
          <w:rFonts w:ascii="Arial" w:hAnsi="Arial" w:cs="Arial"/>
          <w:b/>
          <w:bCs/>
          <w:sz w:val="22"/>
          <w:szCs w:val="22"/>
          <w:u w:val="single"/>
        </w:rPr>
        <w:t>2.</w:t>
      </w:r>
      <w:r w:rsidRPr="00384B62">
        <w:rPr>
          <w:rFonts w:ascii="Arial" w:hAnsi="Arial" w:cs="Arial"/>
          <w:sz w:val="22"/>
          <w:szCs w:val="22"/>
          <w:u w:val="single"/>
        </w:rPr>
        <w:t xml:space="preserve"> </w:t>
      </w:r>
      <w:r w:rsidRPr="00384B62">
        <w:rPr>
          <w:rFonts w:ascii="Arial" w:hAnsi="Arial" w:cs="Arial"/>
          <w:b/>
          <w:bCs/>
          <w:sz w:val="22"/>
          <w:szCs w:val="22"/>
          <w:u w:val="single"/>
        </w:rPr>
        <w:t>QUALIFICATIONS AND EXPERIENCE OF PROPOSED TEAM</w:t>
      </w:r>
      <w:r w:rsidRPr="00384B62">
        <w:rPr>
          <w:rFonts w:ascii="Arial" w:hAnsi="Arial" w:cs="Arial"/>
          <w:b/>
          <w:bCs/>
          <w:sz w:val="22"/>
          <w:szCs w:val="22"/>
          <w:u w:val="single"/>
        </w:rPr>
        <w:tab/>
      </w:r>
      <w:r w:rsidRPr="00384B62">
        <w:rPr>
          <w:rFonts w:ascii="Arial" w:hAnsi="Arial" w:cs="Arial"/>
          <w:b/>
          <w:bCs/>
          <w:sz w:val="22"/>
          <w:szCs w:val="22"/>
          <w:u w:val="single"/>
        </w:rPr>
        <w:tab/>
      </w:r>
      <w:r w:rsidRPr="00384B62">
        <w:rPr>
          <w:rFonts w:ascii="Arial" w:hAnsi="Arial" w:cs="Arial"/>
          <w:b/>
          <w:bCs/>
          <w:sz w:val="22"/>
          <w:szCs w:val="22"/>
          <w:u w:val="single"/>
        </w:rPr>
        <w:tab/>
      </w:r>
      <w:r w:rsidRPr="00384B62">
        <w:rPr>
          <w:rFonts w:ascii="Arial" w:hAnsi="Arial" w:cs="Arial"/>
          <w:b/>
          <w:bCs/>
          <w:sz w:val="22"/>
          <w:szCs w:val="22"/>
          <w:u w:val="single"/>
        </w:rPr>
        <w:tab/>
        <w:t>15%</w:t>
      </w:r>
    </w:p>
    <w:p w14:paraId="5F7C4810" w14:textId="77777777" w:rsidR="005A6CEC" w:rsidRPr="00384B62" w:rsidRDefault="005A6CEC" w:rsidP="008266A9">
      <w:pPr>
        <w:autoSpaceDE w:val="0"/>
        <w:autoSpaceDN w:val="0"/>
        <w:adjustRightInd w:val="0"/>
        <w:jc w:val="both"/>
        <w:rPr>
          <w:rFonts w:ascii="Arial" w:hAnsi="Arial" w:cs="Arial"/>
          <w:sz w:val="22"/>
          <w:szCs w:val="22"/>
        </w:rPr>
      </w:pPr>
      <w:r w:rsidRPr="00384B62">
        <w:rPr>
          <w:rFonts w:ascii="Arial" w:hAnsi="Arial" w:cs="Arial"/>
          <w:sz w:val="22"/>
          <w:szCs w:val="22"/>
        </w:rPr>
        <w:t>Furnish an organizational chart for your firm’s proposed team for this project. Identify any major</w:t>
      </w:r>
    </w:p>
    <w:p w14:paraId="3DE57092" w14:textId="77777777" w:rsidR="005A6CEC" w:rsidRPr="00384B62" w:rsidRDefault="005A6CEC" w:rsidP="008266A9">
      <w:pPr>
        <w:autoSpaceDE w:val="0"/>
        <w:autoSpaceDN w:val="0"/>
        <w:adjustRightInd w:val="0"/>
        <w:jc w:val="both"/>
        <w:rPr>
          <w:rFonts w:ascii="Arial" w:hAnsi="Arial" w:cs="Arial"/>
          <w:sz w:val="22"/>
          <w:szCs w:val="22"/>
        </w:rPr>
      </w:pPr>
      <w:r w:rsidRPr="00384B62">
        <w:rPr>
          <w:rFonts w:ascii="Arial" w:hAnsi="Arial" w:cs="Arial"/>
          <w:sz w:val="22"/>
          <w:szCs w:val="22"/>
        </w:rPr>
        <w:t xml:space="preserve">Subcontractors, they amount of time they will be assigned to the project and their specific assignments, resumes </w:t>
      </w:r>
    </w:p>
    <w:p w14:paraId="261C53F4" w14:textId="77777777" w:rsidR="005A6CEC" w:rsidRPr="00384B62" w:rsidRDefault="005A6CEC" w:rsidP="008266A9">
      <w:pPr>
        <w:autoSpaceDE w:val="0"/>
        <w:autoSpaceDN w:val="0"/>
        <w:adjustRightInd w:val="0"/>
        <w:jc w:val="both"/>
        <w:rPr>
          <w:rFonts w:ascii="Arial" w:hAnsi="Arial" w:cs="Arial"/>
          <w:sz w:val="22"/>
          <w:szCs w:val="22"/>
        </w:rPr>
      </w:pPr>
      <w:r w:rsidRPr="00384B62">
        <w:rPr>
          <w:rFonts w:ascii="Arial" w:hAnsi="Arial" w:cs="Arial"/>
          <w:sz w:val="22"/>
          <w:szCs w:val="22"/>
        </w:rPr>
        <w:t>and experience. Please include detailed resumes of the relevant on-site management team that is proposed for the project (both Project Manager and Superintendent).</w:t>
      </w:r>
    </w:p>
    <w:p w14:paraId="27CD72FC" w14:textId="77777777" w:rsidR="005A6CEC" w:rsidRPr="00384B62" w:rsidRDefault="005A6CEC" w:rsidP="008266A9">
      <w:pPr>
        <w:jc w:val="both"/>
        <w:rPr>
          <w:rFonts w:ascii="Arial" w:hAnsi="Arial" w:cs="Arial"/>
          <w:b/>
          <w:bCs/>
          <w:sz w:val="22"/>
          <w:szCs w:val="22"/>
        </w:rPr>
      </w:pPr>
    </w:p>
    <w:p w14:paraId="0FC101FF" w14:textId="39E357BE" w:rsidR="005A6CEC" w:rsidRPr="00384B62" w:rsidRDefault="005A6CEC" w:rsidP="008266A9">
      <w:pPr>
        <w:pStyle w:val="NoSpacing"/>
        <w:jc w:val="both"/>
        <w:rPr>
          <w:rFonts w:ascii="Arial" w:hAnsi="Arial" w:cs="Arial"/>
          <w:b/>
          <w:bCs/>
          <w:sz w:val="22"/>
          <w:szCs w:val="22"/>
          <w:u w:val="single"/>
        </w:rPr>
      </w:pPr>
      <w:r w:rsidRPr="00384B62">
        <w:rPr>
          <w:rFonts w:ascii="Arial" w:hAnsi="Arial" w:cs="Arial"/>
          <w:b/>
          <w:bCs/>
          <w:sz w:val="22"/>
          <w:szCs w:val="22"/>
          <w:u w:val="single"/>
        </w:rPr>
        <w:t>3. PROJECT UNDERSTANDING AND DESIGN BUILD APPROACH</w:t>
      </w:r>
      <w:r w:rsidRPr="00384B62">
        <w:rPr>
          <w:rFonts w:ascii="Arial" w:hAnsi="Arial" w:cs="Arial"/>
          <w:b/>
          <w:bCs/>
          <w:sz w:val="22"/>
          <w:szCs w:val="22"/>
          <w:u w:val="single"/>
        </w:rPr>
        <w:tab/>
      </w:r>
      <w:r w:rsidRPr="00384B62">
        <w:rPr>
          <w:rFonts w:ascii="Arial" w:hAnsi="Arial" w:cs="Arial"/>
          <w:b/>
          <w:bCs/>
          <w:sz w:val="22"/>
          <w:szCs w:val="22"/>
          <w:u w:val="single"/>
        </w:rPr>
        <w:tab/>
      </w:r>
      <w:r w:rsidRPr="00384B62">
        <w:rPr>
          <w:rFonts w:ascii="Arial" w:hAnsi="Arial" w:cs="Arial"/>
          <w:b/>
          <w:bCs/>
          <w:sz w:val="22"/>
          <w:szCs w:val="22"/>
          <w:u w:val="single"/>
        </w:rPr>
        <w:tab/>
      </w:r>
      <w:r w:rsidRPr="00384B62">
        <w:rPr>
          <w:rFonts w:ascii="Arial" w:hAnsi="Arial" w:cs="Arial"/>
          <w:b/>
          <w:bCs/>
          <w:sz w:val="22"/>
          <w:szCs w:val="22"/>
          <w:u w:val="single"/>
        </w:rPr>
        <w:tab/>
        <w:t>20%</w:t>
      </w:r>
    </w:p>
    <w:p w14:paraId="7A763BF2" w14:textId="77777777" w:rsidR="005A6CEC" w:rsidRPr="00384B62" w:rsidRDefault="005A6CEC" w:rsidP="008266A9">
      <w:pPr>
        <w:pStyle w:val="NormalWeb"/>
        <w:spacing w:before="0" w:beforeAutospacing="0" w:after="180" w:afterAutospacing="0"/>
        <w:jc w:val="both"/>
        <w:rPr>
          <w:rFonts w:ascii="Arial" w:hAnsi="Arial" w:cs="Arial"/>
          <w:sz w:val="22"/>
          <w:szCs w:val="22"/>
        </w:rPr>
      </w:pPr>
      <w:r w:rsidRPr="00384B62">
        <w:rPr>
          <w:rFonts w:ascii="Arial" w:hAnsi="Arial" w:cs="Arial"/>
          <w:sz w:val="22"/>
          <w:szCs w:val="22"/>
        </w:rPr>
        <w:t>The Contractor should provide a clear, project-specific narrative demonstrating their understanding of the project scope, goals, site conditions, key challenges, and Owner’s expectations. Contractor should also identify any assumptions made during the preparation of this bid. The Contractor should also identify anticipated project risks and constraints with the project. </w:t>
      </w:r>
    </w:p>
    <w:p w14:paraId="24E6A87B" w14:textId="77777777" w:rsidR="005A6CEC" w:rsidRPr="00384B62" w:rsidRDefault="005A6CEC" w:rsidP="008266A9">
      <w:pPr>
        <w:pStyle w:val="NoSpacing"/>
        <w:jc w:val="both"/>
        <w:rPr>
          <w:rFonts w:ascii="Arial" w:hAnsi="Arial" w:cs="Arial"/>
          <w:sz w:val="22"/>
          <w:szCs w:val="22"/>
        </w:rPr>
      </w:pPr>
    </w:p>
    <w:p w14:paraId="3FDA2A03" w14:textId="61A9F9D9" w:rsidR="005A6CEC" w:rsidRPr="00384B62" w:rsidRDefault="005A6CEC" w:rsidP="008266A9">
      <w:pPr>
        <w:pStyle w:val="NoSpacing"/>
        <w:jc w:val="both"/>
        <w:rPr>
          <w:rFonts w:ascii="Arial" w:hAnsi="Arial" w:cs="Arial"/>
          <w:sz w:val="22"/>
          <w:szCs w:val="22"/>
          <w:u w:val="single"/>
        </w:rPr>
      </w:pPr>
      <w:r w:rsidRPr="00384B62">
        <w:rPr>
          <w:rFonts w:ascii="Arial" w:hAnsi="Arial" w:cs="Arial"/>
          <w:b/>
          <w:bCs/>
          <w:sz w:val="22"/>
          <w:szCs w:val="22"/>
          <w:u w:val="single"/>
        </w:rPr>
        <w:t>4. PROPOSED TECHNICAL SOLUTION/ PEMB SYSTEM QUALITY</w:t>
      </w:r>
      <w:r w:rsidRPr="00384B62">
        <w:rPr>
          <w:rFonts w:ascii="Arial" w:hAnsi="Arial" w:cs="Arial"/>
          <w:b/>
          <w:bCs/>
          <w:sz w:val="22"/>
          <w:szCs w:val="22"/>
          <w:u w:val="single"/>
        </w:rPr>
        <w:tab/>
      </w:r>
      <w:r w:rsidRPr="00384B62">
        <w:rPr>
          <w:rFonts w:ascii="Arial" w:hAnsi="Arial" w:cs="Arial"/>
          <w:sz w:val="22"/>
          <w:szCs w:val="22"/>
          <w:u w:val="single"/>
        </w:rPr>
        <w:tab/>
      </w:r>
      <w:r w:rsidRPr="00384B62">
        <w:rPr>
          <w:rFonts w:ascii="Arial" w:hAnsi="Arial" w:cs="Arial"/>
          <w:sz w:val="22"/>
          <w:szCs w:val="22"/>
          <w:u w:val="single"/>
        </w:rPr>
        <w:tab/>
      </w:r>
      <w:r w:rsidRPr="00384B62">
        <w:rPr>
          <w:rFonts w:ascii="Arial" w:hAnsi="Arial" w:cs="Arial"/>
          <w:sz w:val="22"/>
          <w:szCs w:val="22"/>
          <w:u w:val="single"/>
        </w:rPr>
        <w:tab/>
      </w:r>
      <w:r w:rsidRPr="00384B62">
        <w:rPr>
          <w:rFonts w:ascii="Arial" w:hAnsi="Arial" w:cs="Arial"/>
          <w:b/>
          <w:bCs/>
          <w:sz w:val="22"/>
          <w:szCs w:val="22"/>
          <w:u w:val="single"/>
        </w:rPr>
        <w:t>10%</w:t>
      </w:r>
    </w:p>
    <w:p w14:paraId="2F8A78D4" w14:textId="77777777" w:rsidR="005A6CEC" w:rsidRPr="00384B62" w:rsidRDefault="005A6CEC" w:rsidP="008266A9">
      <w:pPr>
        <w:pStyle w:val="ListBullet"/>
        <w:numPr>
          <w:ilvl w:val="0"/>
          <w:numId w:val="0"/>
        </w:numPr>
        <w:spacing w:after="20"/>
        <w:jc w:val="both"/>
        <w:rPr>
          <w:rFonts w:cs="Arial"/>
          <w:sz w:val="22"/>
        </w:rPr>
      </w:pPr>
      <w:r w:rsidRPr="00384B62">
        <w:rPr>
          <w:rFonts w:cs="Arial"/>
          <w:sz w:val="22"/>
        </w:rPr>
        <w:t>Proposed PEMB manufacturer/system, major materials, warranties, and relevant specifications.</w:t>
      </w:r>
    </w:p>
    <w:p w14:paraId="2B9275FF" w14:textId="77777777" w:rsidR="005A6CEC" w:rsidRPr="00384B62" w:rsidRDefault="005A6CEC" w:rsidP="008266A9">
      <w:pPr>
        <w:pStyle w:val="ListBullet"/>
        <w:numPr>
          <w:ilvl w:val="0"/>
          <w:numId w:val="0"/>
        </w:numPr>
        <w:spacing w:after="20"/>
        <w:jc w:val="both"/>
        <w:rPr>
          <w:rFonts w:cs="Arial"/>
          <w:sz w:val="22"/>
        </w:rPr>
      </w:pPr>
    </w:p>
    <w:p w14:paraId="2CC58A95" w14:textId="77777777" w:rsidR="005A6CEC" w:rsidRPr="004E6857" w:rsidRDefault="005A6CEC" w:rsidP="008266A9">
      <w:pPr>
        <w:pStyle w:val="ListBullet"/>
        <w:numPr>
          <w:ilvl w:val="0"/>
          <w:numId w:val="0"/>
        </w:numPr>
        <w:spacing w:after="20"/>
        <w:jc w:val="both"/>
        <w:rPr>
          <w:rFonts w:cs="Arial"/>
          <w:b/>
          <w:bCs/>
          <w:sz w:val="22"/>
          <w:u w:val="single"/>
        </w:rPr>
      </w:pPr>
      <w:r w:rsidRPr="004E6857">
        <w:rPr>
          <w:rFonts w:cs="Arial"/>
          <w:b/>
          <w:bCs/>
          <w:sz w:val="22"/>
          <w:u w:val="single"/>
        </w:rPr>
        <w:t>5. SCHEDULE AND AVAILABILITY</w:t>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t>10%</w:t>
      </w:r>
    </w:p>
    <w:p w14:paraId="316252E4" w14:textId="77777777" w:rsidR="005A6CEC" w:rsidRPr="00384B62" w:rsidRDefault="005A6CEC" w:rsidP="008266A9">
      <w:pPr>
        <w:pStyle w:val="ListBullet"/>
        <w:numPr>
          <w:ilvl w:val="0"/>
          <w:numId w:val="0"/>
        </w:numPr>
        <w:spacing w:after="20"/>
        <w:jc w:val="both"/>
        <w:rPr>
          <w:rFonts w:cs="Arial"/>
          <w:sz w:val="22"/>
        </w:rPr>
      </w:pPr>
      <w:r w:rsidRPr="00384B62">
        <w:rPr>
          <w:rFonts w:cs="Arial"/>
          <w:sz w:val="22"/>
        </w:rPr>
        <w:t xml:space="preserve">Preliminary project schedule from Notice to Proceed through design, permitting, fabrication, erection, </w:t>
      </w:r>
    </w:p>
    <w:p w14:paraId="2412C9B9" w14:textId="77777777" w:rsidR="005A6CEC" w:rsidRPr="00384B62" w:rsidRDefault="005A6CEC" w:rsidP="008266A9">
      <w:pPr>
        <w:pStyle w:val="ListBullet"/>
        <w:numPr>
          <w:ilvl w:val="0"/>
          <w:numId w:val="0"/>
        </w:numPr>
        <w:spacing w:after="20"/>
        <w:jc w:val="both"/>
        <w:rPr>
          <w:rFonts w:cs="Arial"/>
          <w:sz w:val="22"/>
        </w:rPr>
      </w:pPr>
      <w:r w:rsidRPr="00384B62">
        <w:rPr>
          <w:rFonts w:cs="Arial"/>
          <w:sz w:val="22"/>
        </w:rPr>
        <w:t>substantial completion, and closeout.</w:t>
      </w:r>
    </w:p>
    <w:p w14:paraId="7FD19053" w14:textId="77777777" w:rsidR="005A6CEC" w:rsidRDefault="005A6CEC" w:rsidP="005A6CEC">
      <w:pPr>
        <w:pStyle w:val="ListBullet"/>
        <w:numPr>
          <w:ilvl w:val="0"/>
          <w:numId w:val="0"/>
        </w:numPr>
        <w:spacing w:after="20"/>
        <w:rPr>
          <w:rFonts w:cs="Arial"/>
          <w:sz w:val="22"/>
        </w:rPr>
      </w:pPr>
    </w:p>
    <w:p w14:paraId="3D452FA2" w14:textId="77777777" w:rsidR="005A6CEC" w:rsidRPr="004E6857" w:rsidRDefault="005A6CEC" w:rsidP="005A6CEC">
      <w:pPr>
        <w:pStyle w:val="ListBullet"/>
        <w:numPr>
          <w:ilvl w:val="0"/>
          <w:numId w:val="0"/>
        </w:numPr>
        <w:spacing w:after="20"/>
        <w:rPr>
          <w:rFonts w:cs="Arial"/>
          <w:b/>
          <w:bCs/>
          <w:sz w:val="22"/>
          <w:u w:val="single"/>
        </w:rPr>
      </w:pPr>
      <w:r w:rsidRPr="004E6857">
        <w:rPr>
          <w:rFonts w:cs="Arial"/>
          <w:b/>
          <w:bCs/>
          <w:sz w:val="22"/>
          <w:u w:val="single"/>
        </w:rPr>
        <w:t>6. PRICE AND OVERALL VALUE</w:t>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t>25%</w:t>
      </w:r>
    </w:p>
    <w:p w14:paraId="22412ED3" w14:textId="416A062A" w:rsidR="005A6CEC" w:rsidRPr="00384B62" w:rsidRDefault="005A6CEC" w:rsidP="005A6CEC">
      <w:pPr>
        <w:pStyle w:val="ListBullet"/>
        <w:numPr>
          <w:ilvl w:val="0"/>
          <w:numId w:val="0"/>
        </w:numPr>
        <w:spacing w:after="20"/>
        <w:rPr>
          <w:rFonts w:cs="Arial"/>
          <w:sz w:val="22"/>
        </w:rPr>
      </w:pPr>
      <w:r w:rsidRPr="00384B62">
        <w:rPr>
          <w:rFonts w:cs="Arial"/>
          <w:sz w:val="22"/>
        </w:rPr>
        <w:t xml:space="preserve">Bid form and </w:t>
      </w:r>
      <w:r w:rsidR="00384B62" w:rsidRPr="00384B62">
        <w:rPr>
          <w:rFonts w:cs="Arial"/>
          <w:sz w:val="22"/>
        </w:rPr>
        <w:t>line-item</w:t>
      </w:r>
      <w:r w:rsidRPr="00384B62">
        <w:rPr>
          <w:rFonts w:cs="Arial"/>
          <w:sz w:val="22"/>
        </w:rPr>
        <w:t xml:space="preserve"> cost breakdown will be considered.</w:t>
      </w:r>
    </w:p>
    <w:p w14:paraId="39AE0761" w14:textId="77777777" w:rsidR="005A6CEC" w:rsidRPr="00384B62" w:rsidRDefault="005A6CEC" w:rsidP="005A6CEC">
      <w:pPr>
        <w:pStyle w:val="ListBullet"/>
        <w:numPr>
          <w:ilvl w:val="0"/>
          <w:numId w:val="0"/>
        </w:numPr>
        <w:spacing w:after="20"/>
        <w:rPr>
          <w:rFonts w:cs="Arial"/>
          <w:sz w:val="22"/>
        </w:rPr>
      </w:pPr>
    </w:p>
    <w:p w14:paraId="645DECF4" w14:textId="77777777" w:rsidR="005A6CEC" w:rsidRPr="00384B62" w:rsidRDefault="005A6CEC" w:rsidP="005A6CEC">
      <w:pPr>
        <w:pStyle w:val="ListBullet"/>
        <w:numPr>
          <w:ilvl w:val="0"/>
          <w:numId w:val="0"/>
        </w:numPr>
        <w:spacing w:after="20"/>
        <w:rPr>
          <w:rFonts w:cs="Arial"/>
          <w:b/>
          <w:bCs/>
          <w:sz w:val="22"/>
          <w:u w:val="single"/>
        </w:rPr>
      </w:pPr>
    </w:p>
    <w:p w14:paraId="025828E2" w14:textId="77777777" w:rsidR="005A6CEC" w:rsidRPr="00384B62" w:rsidRDefault="005A6CEC" w:rsidP="005A6CEC">
      <w:pPr>
        <w:pStyle w:val="ListBullet"/>
        <w:numPr>
          <w:ilvl w:val="0"/>
          <w:numId w:val="0"/>
        </w:numPr>
        <w:spacing w:after="20"/>
        <w:rPr>
          <w:rFonts w:cs="Arial"/>
          <w:b/>
          <w:bCs/>
          <w:sz w:val="22"/>
          <w:u w:val="single"/>
        </w:rPr>
      </w:pPr>
    </w:p>
    <w:p w14:paraId="0B250A38" w14:textId="77777777" w:rsidR="005A6CEC" w:rsidRPr="004E6857" w:rsidRDefault="005A6CEC" w:rsidP="005A6CEC">
      <w:pPr>
        <w:pStyle w:val="ListBullet"/>
        <w:numPr>
          <w:ilvl w:val="0"/>
          <w:numId w:val="0"/>
        </w:numPr>
        <w:spacing w:after="20"/>
        <w:rPr>
          <w:rFonts w:cs="Arial"/>
          <w:b/>
          <w:bCs/>
          <w:sz w:val="22"/>
          <w:u w:val="single"/>
        </w:rPr>
      </w:pPr>
      <w:r w:rsidRPr="004E6857">
        <w:rPr>
          <w:rFonts w:cs="Arial"/>
          <w:b/>
          <w:bCs/>
          <w:sz w:val="22"/>
          <w:u w:val="single"/>
        </w:rPr>
        <w:lastRenderedPageBreak/>
        <w:t>7. LOCAL OPTION PREFERENCE</w:t>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r>
      <w:r w:rsidRPr="004E6857">
        <w:rPr>
          <w:rFonts w:cs="Arial"/>
          <w:b/>
          <w:bCs/>
          <w:sz w:val="22"/>
          <w:u w:val="single"/>
        </w:rPr>
        <w:tab/>
        <w:t>5%</w:t>
      </w:r>
    </w:p>
    <w:p w14:paraId="2705CEF4" w14:textId="77777777" w:rsidR="005A6CEC" w:rsidRPr="00384B62" w:rsidRDefault="005A6CEC" w:rsidP="005A6CEC">
      <w:pPr>
        <w:rPr>
          <w:rFonts w:ascii="Arial" w:hAnsi="Arial" w:cs="Arial"/>
          <w:bCs/>
          <w:sz w:val="22"/>
          <w:szCs w:val="22"/>
        </w:rPr>
      </w:pPr>
      <w:r w:rsidRPr="00384B62">
        <w:rPr>
          <w:rFonts w:ascii="Arial" w:hAnsi="Arial" w:cs="Arial"/>
          <w:bCs/>
          <w:sz w:val="22"/>
          <w:szCs w:val="22"/>
        </w:rPr>
        <w:t>Identify the location of the principal office. Offices located either within Lee County or within a city/county contiguous to Lee County will qualify.</w:t>
      </w:r>
    </w:p>
    <w:p w14:paraId="2FF7FE9E" w14:textId="77777777" w:rsidR="005A6CEC" w:rsidRPr="00384B62" w:rsidRDefault="005A6CEC" w:rsidP="005A6CEC">
      <w:pPr>
        <w:rPr>
          <w:rFonts w:ascii="Arial" w:hAnsi="Arial" w:cs="Arial"/>
          <w:bCs/>
          <w:sz w:val="22"/>
          <w:szCs w:val="22"/>
        </w:rPr>
      </w:pPr>
    </w:p>
    <w:p w14:paraId="18A1A99C" w14:textId="77777777" w:rsidR="00291233" w:rsidRDefault="00291233" w:rsidP="005A6CEC">
      <w:pPr>
        <w:rPr>
          <w:rFonts w:ascii="Arial" w:hAnsi="Arial" w:cs="Arial"/>
          <w:bCs/>
        </w:rPr>
      </w:pPr>
    </w:p>
    <w:p w14:paraId="1B5C8705" w14:textId="77777777" w:rsidR="00291233" w:rsidRPr="005A6CEC" w:rsidRDefault="00291233" w:rsidP="005A6CEC">
      <w:pPr>
        <w:rPr>
          <w:rFonts w:ascii="Arial" w:hAnsi="Arial" w:cs="Arial"/>
          <w:bCs/>
        </w:rPr>
      </w:pPr>
    </w:p>
    <w:p w14:paraId="24E1317D" w14:textId="3D9F5A3A" w:rsidR="005A6CEC" w:rsidRPr="00F8781A" w:rsidRDefault="005A6CEC" w:rsidP="00F8781A">
      <w:pPr>
        <w:pStyle w:val="ListParagraph"/>
        <w:numPr>
          <w:ilvl w:val="0"/>
          <w:numId w:val="18"/>
        </w:numPr>
        <w:rPr>
          <w:rFonts w:ascii="Arial" w:hAnsi="Arial" w:cs="Arial"/>
          <w:b/>
          <w:sz w:val="28"/>
        </w:rPr>
      </w:pPr>
      <w:r w:rsidRPr="00F8781A">
        <w:rPr>
          <w:rFonts w:ascii="Arial" w:hAnsi="Arial" w:cs="Arial"/>
          <w:b/>
          <w:sz w:val="28"/>
        </w:rPr>
        <w:t>EXHIBITS</w:t>
      </w:r>
    </w:p>
    <w:p w14:paraId="752994B6" w14:textId="77777777" w:rsidR="00291233" w:rsidRPr="00384B62" w:rsidRDefault="00291233" w:rsidP="005A6CEC">
      <w:pPr>
        <w:rPr>
          <w:rFonts w:ascii="Arial" w:hAnsi="Arial" w:cs="Arial"/>
          <w:bCs/>
          <w:sz w:val="22"/>
          <w:szCs w:val="22"/>
        </w:rPr>
      </w:pPr>
    </w:p>
    <w:p w14:paraId="6E343E3E" w14:textId="18F3DEAE" w:rsidR="005A6CEC" w:rsidRPr="00384B62" w:rsidRDefault="005A6CEC" w:rsidP="005A6CEC">
      <w:pPr>
        <w:spacing w:after="80"/>
        <w:rPr>
          <w:rFonts w:ascii="Arial" w:hAnsi="Arial" w:cs="Arial"/>
          <w:sz w:val="22"/>
          <w:szCs w:val="22"/>
        </w:rPr>
      </w:pPr>
      <w:r w:rsidRPr="00384B62">
        <w:rPr>
          <w:rFonts w:ascii="Arial" w:hAnsi="Arial" w:cs="Arial"/>
          <w:sz w:val="22"/>
          <w:szCs w:val="22"/>
        </w:rPr>
        <w:t>Exhibit A – Lee County Recreation Event Center and Pickleball Complex Conceptual Drawings</w:t>
      </w:r>
    </w:p>
    <w:p w14:paraId="6544D110" w14:textId="2CBAFD39" w:rsidR="005A6CEC" w:rsidRPr="00384B62" w:rsidRDefault="005A6CEC" w:rsidP="005A6CEC">
      <w:pPr>
        <w:spacing w:after="80"/>
        <w:rPr>
          <w:rFonts w:ascii="Arial" w:hAnsi="Arial" w:cs="Arial"/>
          <w:sz w:val="22"/>
          <w:szCs w:val="22"/>
        </w:rPr>
      </w:pPr>
      <w:r w:rsidRPr="00384B62">
        <w:rPr>
          <w:rFonts w:ascii="Arial" w:hAnsi="Arial" w:cs="Arial"/>
          <w:sz w:val="22"/>
          <w:szCs w:val="22"/>
        </w:rPr>
        <w:t xml:space="preserve">Exhibit B – </w:t>
      </w:r>
      <w:r w:rsidR="00396DD0" w:rsidRPr="00384B62">
        <w:rPr>
          <w:rFonts w:ascii="Arial" w:hAnsi="Arial" w:cs="Arial"/>
          <w:sz w:val="22"/>
          <w:szCs w:val="22"/>
        </w:rPr>
        <w:t>Site Location and Conceptual Layout</w:t>
      </w:r>
      <w:r w:rsidRPr="00384B62">
        <w:rPr>
          <w:rFonts w:ascii="Arial" w:hAnsi="Arial" w:cs="Arial"/>
          <w:sz w:val="22"/>
          <w:szCs w:val="22"/>
        </w:rPr>
        <w:t xml:space="preserve"> </w:t>
      </w:r>
    </w:p>
    <w:p w14:paraId="1C1530B3" w14:textId="77777777" w:rsidR="005A6CEC" w:rsidRPr="00384B62" w:rsidRDefault="005A6CEC" w:rsidP="005A6CEC">
      <w:pPr>
        <w:spacing w:after="80"/>
        <w:rPr>
          <w:rFonts w:ascii="Arial" w:hAnsi="Arial" w:cs="Arial"/>
          <w:sz w:val="22"/>
          <w:szCs w:val="22"/>
        </w:rPr>
      </w:pPr>
      <w:r w:rsidRPr="00384B62">
        <w:rPr>
          <w:rFonts w:ascii="Arial" w:hAnsi="Arial" w:cs="Arial"/>
          <w:sz w:val="22"/>
          <w:szCs w:val="22"/>
        </w:rPr>
        <w:t>Exhibit C – Site Survey</w:t>
      </w:r>
    </w:p>
    <w:p w14:paraId="64C34ABE" w14:textId="77777777" w:rsidR="00943DF1" w:rsidRPr="005A6CEC" w:rsidRDefault="00943DF1">
      <w:pPr>
        <w:pStyle w:val="ListParagraph"/>
        <w:ind w:left="360"/>
        <w:jc w:val="both"/>
        <w:rPr>
          <w:rFonts w:ascii="Arial" w:hAnsi="Arial" w:cs="Arial"/>
          <w:sz w:val="28"/>
          <w:szCs w:val="28"/>
        </w:rPr>
      </w:pPr>
    </w:p>
    <w:p w14:paraId="33174712" w14:textId="77777777" w:rsidR="00943DF1" w:rsidRPr="005A6CEC" w:rsidRDefault="00943DF1">
      <w:pPr>
        <w:pStyle w:val="ListParagraph"/>
        <w:ind w:left="360"/>
        <w:jc w:val="both"/>
        <w:rPr>
          <w:rFonts w:ascii="Arial" w:hAnsi="Arial" w:cs="Arial"/>
          <w:sz w:val="28"/>
          <w:szCs w:val="28"/>
        </w:rPr>
      </w:pPr>
    </w:p>
    <w:p w14:paraId="1F0E5488" w14:textId="77777777" w:rsidR="00943DF1" w:rsidRPr="005A6CEC" w:rsidRDefault="00943DF1">
      <w:pPr>
        <w:pStyle w:val="ListParagraph"/>
        <w:ind w:left="360"/>
        <w:jc w:val="both"/>
        <w:rPr>
          <w:rFonts w:ascii="Arial" w:hAnsi="Arial" w:cs="Arial"/>
          <w:sz w:val="28"/>
          <w:szCs w:val="28"/>
        </w:rPr>
      </w:pPr>
    </w:p>
    <w:p w14:paraId="03CDBAD4" w14:textId="77777777" w:rsidR="00943DF1" w:rsidRPr="005A6CEC" w:rsidRDefault="00943DF1">
      <w:pPr>
        <w:pStyle w:val="ListParagraph"/>
        <w:ind w:left="360"/>
        <w:jc w:val="both"/>
        <w:rPr>
          <w:rFonts w:ascii="Arial" w:hAnsi="Arial" w:cs="Arial"/>
          <w:sz w:val="28"/>
          <w:szCs w:val="28"/>
        </w:rPr>
      </w:pPr>
    </w:p>
    <w:p w14:paraId="06850D31" w14:textId="77777777" w:rsidR="00943DF1" w:rsidRPr="005A6CEC" w:rsidRDefault="00943DF1">
      <w:pPr>
        <w:pStyle w:val="ListParagraph"/>
        <w:ind w:left="360"/>
        <w:jc w:val="both"/>
        <w:rPr>
          <w:rFonts w:ascii="Arial" w:hAnsi="Arial" w:cs="Arial"/>
          <w:sz w:val="28"/>
          <w:szCs w:val="28"/>
        </w:rPr>
      </w:pPr>
    </w:p>
    <w:p w14:paraId="3957D0CA" w14:textId="77777777" w:rsidR="00943DF1" w:rsidRPr="005A6CEC" w:rsidRDefault="00943DF1">
      <w:pPr>
        <w:pStyle w:val="ListParagraph"/>
        <w:ind w:left="360"/>
        <w:jc w:val="both"/>
        <w:rPr>
          <w:rFonts w:ascii="Arial" w:hAnsi="Arial" w:cs="Arial"/>
          <w:sz w:val="28"/>
          <w:szCs w:val="28"/>
        </w:rPr>
      </w:pPr>
    </w:p>
    <w:p w14:paraId="78F1B3DD" w14:textId="77777777" w:rsidR="000C0A86" w:rsidRPr="005A6CEC" w:rsidRDefault="000C0A86" w:rsidP="005F62F0">
      <w:pPr>
        <w:pStyle w:val="ListParagraph"/>
        <w:jc w:val="both"/>
        <w:rPr>
          <w:rFonts w:ascii="Arial" w:hAnsi="Arial" w:cs="Arial"/>
          <w:sz w:val="22"/>
          <w:szCs w:val="22"/>
        </w:rPr>
      </w:pPr>
    </w:p>
    <w:p w14:paraId="6B8E275C" w14:textId="77777777" w:rsidR="00943DF1" w:rsidRPr="005A6CEC" w:rsidRDefault="00943DF1" w:rsidP="005F62F0">
      <w:pPr>
        <w:pStyle w:val="NoSpacing"/>
        <w:jc w:val="both"/>
        <w:rPr>
          <w:rFonts w:ascii="Arial" w:hAnsi="Arial" w:cs="Arial"/>
          <w:b/>
          <w:sz w:val="24"/>
          <w:szCs w:val="24"/>
        </w:rPr>
      </w:pPr>
    </w:p>
    <w:p w14:paraId="4788DAD9" w14:textId="77777777" w:rsidR="0060010B" w:rsidRPr="005A6CEC" w:rsidRDefault="0060010B">
      <w:pPr>
        <w:rPr>
          <w:rFonts w:ascii="Arial" w:hAnsi="Arial" w:cs="Arial"/>
          <w:sz w:val="28"/>
          <w:szCs w:val="28"/>
        </w:rPr>
      </w:pPr>
      <w:r w:rsidRPr="005A6CEC">
        <w:rPr>
          <w:rFonts w:ascii="Arial" w:hAnsi="Arial" w:cs="Arial"/>
          <w:sz w:val="28"/>
          <w:szCs w:val="28"/>
        </w:rPr>
        <w:br w:type="page"/>
      </w:r>
    </w:p>
    <w:p w14:paraId="68409C5C" w14:textId="77777777" w:rsidR="00943DF1" w:rsidRDefault="00943DF1" w:rsidP="005F62F0">
      <w:pPr>
        <w:jc w:val="center"/>
        <w:rPr>
          <w:rFonts w:ascii="Arial Black" w:hAnsi="Arial Black"/>
          <w:sz w:val="28"/>
          <w:szCs w:val="28"/>
        </w:rPr>
      </w:pPr>
      <w:r>
        <w:rPr>
          <w:rFonts w:ascii="Arial Black" w:hAnsi="Arial Black"/>
          <w:sz w:val="28"/>
          <w:szCs w:val="28"/>
        </w:rPr>
        <w:lastRenderedPageBreak/>
        <w:t>Invitation to Bid</w:t>
      </w:r>
    </w:p>
    <w:p w14:paraId="11BB53FC" w14:textId="77777777" w:rsidR="00FA721E" w:rsidRDefault="00FA721E">
      <w:pPr>
        <w:jc w:val="center"/>
        <w:rPr>
          <w:rFonts w:ascii="Arial Black" w:hAnsi="Arial Black"/>
          <w:sz w:val="28"/>
          <w:szCs w:val="28"/>
        </w:rPr>
      </w:pPr>
      <w:r>
        <w:rPr>
          <w:rFonts w:ascii="Arial Black" w:hAnsi="Arial Black"/>
          <w:sz w:val="28"/>
          <w:szCs w:val="28"/>
        </w:rPr>
        <w:t>Lee County</w:t>
      </w:r>
    </w:p>
    <w:p w14:paraId="5A91A6DD" w14:textId="25B120CA" w:rsidR="00943DF1" w:rsidRDefault="007A1A9E">
      <w:pPr>
        <w:jc w:val="center"/>
        <w:rPr>
          <w:rFonts w:ascii="Arial Black" w:hAnsi="Arial Black"/>
          <w:sz w:val="28"/>
          <w:szCs w:val="28"/>
        </w:rPr>
      </w:pPr>
      <w:r>
        <w:rPr>
          <w:rFonts w:ascii="Arial Black" w:hAnsi="Arial Black"/>
          <w:sz w:val="28"/>
          <w:szCs w:val="28"/>
        </w:rPr>
        <w:t>Recreation Event Center and Pickleball Complex</w:t>
      </w:r>
    </w:p>
    <w:p w14:paraId="20BB4E98" w14:textId="33026568" w:rsidR="00943DF1" w:rsidRDefault="00943DF1">
      <w:pPr>
        <w:jc w:val="center"/>
        <w:rPr>
          <w:rFonts w:ascii="Arial Black" w:hAnsi="Arial Black"/>
          <w:sz w:val="28"/>
          <w:szCs w:val="28"/>
        </w:rPr>
      </w:pPr>
      <w:r>
        <w:rPr>
          <w:rFonts w:ascii="Arial Black" w:hAnsi="Arial Black"/>
          <w:sz w:val="28"/>
          <w:szCs w:val="28"/>
        </w:rPr>
        <w:t>RFP #</w:t>
      </w:r>
      <w:r w:rsidR="008266A9">
        <w:rPr>
          <w:rFonts w:ascii="Arial Black" w:hAnsi="Arial Black"/>
          <w:sz w:val="28"/>
          <w:szCs w:val="28"/>
        </w:rPr>
        <w:t>102926</w:t>
      </w:r>
    </w:p>
    <w:p w14:paraId="4CC2DCAF" w14:textId="77777777" w:rsidR="00FA721E" w:rsidRDefault="00FA721E">
      <w:pPr>
        <w:jc w:val="center"/>
        <w:rPr>
          <w:rFonts w:ascii="Arial Black" w:hAnsi="Arial Black"/>
          <w:sz w:val="28"/>
          <w:szCs w:val="28"/>
        </w:rPr>
      </w:pPr>
    </w:p>
    <w:p w14:paraId="6A98F9A4" w14:textId="77777777" w:rsidR="00FA721E" w:rsidRPr="005F62F0" w:rsidRDefault="00FA721E">
      <w:pPr>
        <w:jc w:val="center"/>
        <w:rPr>
          <w:rFonts w:ascii="Arial Black" w:hAnsi="Arial Black"/>
          <w:sz w:val="28"/>
          <w:szCs w:val="28"/>
          <w:u w:val="single"/>
        </w:rPr>
      </w:pPr>
      <w:r w:rsidRPr="005F62F0">
        <w:rPr>
          <w:rFonts w:ascii="Arial Black" w:hAnsi="Arial Black"/>
          <w:sz w:val="28"/>
          <w:szCs w:val="28"/>
          <w:u w:val="single"/>
        </w:rPr>
        <w:t>Bid Form</w:t>
      </w:r>
    </w:p>
    <w:p w14:paraId="09AE0124" w14:textId="77777777" w:rsidR="00943DF1" w:rsidRPr="00213C18" w:rsidRDefault="00943DF1" w:rsidP="005F62F0">
      <w:pPr>
        <w:pStyle w:val="NoSpacing"/>
        <w:jc w:val="both"/>
        <w:rPr>
          <w:rFonts w:ascii="Garamond" w:hAnsi="Garamond"/>
          <w:sz w:val="24"/>
          <w:szCs w:val="24"/>
        </w:rPr>
      </w:pPr>
    </w:p>
    <w:p w14:paraId="736E7F84" w14:textId="77777777" w:rsidR="00943DF1" w:rsidRDefault="00943DF1">
      <w:pPr>
        <w:pStyle w:val="NoSpacing"/>
        <w:jc w:val="both"/>
        <w:rPr>
          <w:rFonts w:ascii="Garamond" w:hAnsi="Garamond"/>
          <w:b/>
          <w:sz w:val="24"/>
          <w:szCs w:val="24"/>
        </w:rPr>
      </w:pPr>
    </w:p>
    <w:p w14:paraId="711EE90E" w14:textId="77777777" w:rsidR="00943DF1" w:rsidRDefault="00943DF1">
      <w:pPr>
        <w:pStyle w:val="NoSpacing"/>
        <w:jc w:val="both"/>
        <w:rPr>
          <w:rFonts w:ascii="Garamond" w:hAnsi="Garamond"/>
          <w:b/>
          <w:sz w:val="24"/>
          <w:szCs w:val="24"/>
        </w:rPr>
      </w:pPr>
    </w:p>
    <w:p w14:paraId="49DFB2E6" w14:textId="1DA24118" w:rsidR="00943DF1" w:rsidRPr="00943DF1" w:rsidRDefault="00943DF1" w:rsidP="005F62F0">
      <w:pPr>
        <w:pStyle w:val="NoSpacing"/>
        <w:ind w:left="360"/>
        <w:jc w:val="both"/>
        <w:rPr>
          <w:rFonts w:ascii="Arial" w:hAnsi="Arial" w:cs="Arial"/>
          <w:b/>
          <w:sz w:val="24"/>
          <w:szCs w:val="24"/>
          <w:u w:val="single"/>
        </w:rPr>
      </w:pPr>
      <w:r w:rsidRPr="00943DF1">
        <w:rPr>
          <w:rFonts w:ascii="Arial" w:hAnsi="Arial" w:cs="Arial"/>
          <w:b/>
          <w:sz w:val="24"/>
          <w:szCs w:val="24"/>
        </w:rPr>
        <w:t xml:space="preserve">Name of Bidder/ Vendor: </w:t>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00F15A51">
        <w:rPr>
          <w:rFonts w:ascii="Arial" w:hAnsi="Arial" w:cs="Arial"/>
          <w:b/>
          <w:sz w:val="24"/>
          <w:szCs w:val="24"/>
          <w:u w:val="single"/>
        </w:rPr>
        <w:tab/>
      </w:r>
      <w:r w:rsidRPr="00943DF1">
        <w:rPr>
          <w:rFonts w:ascii="Arial" w:hAnsi="Arial" w:cs="Arial"/>
          <w:b/>
          <w:sz w:val="24"/>
          <w:szCs w:val="24"/>
          <w:u w:val="single"/>
        </w:rPr>
        <w:tab/>
      </w:r>
    </w:p>
    <w:p w14:paraId="25DF024A" w14:textId="77777777" w:rsidR="00943DF1" w:rsidRPr="00943DF1" w:rsidRDefault="00943DF1" w:rsidP="005F62F0">
      <w:pPr>
        <w:pStyle w:val="NoSpacing"/>
        <w:ind w:left="360"/>
        <w:jc w:val="both"/>
        <w:rPr>
          <w:rFonts w:ascii="Arial" w:hAnsi="Arial" w:cs="Arial"/>
          <w:b/>
          <w:sz w:val="24"/>
          <w:szCs w:val="24"/>
          <w:u w:val="single"/>
        </w:rPr>
      </w:pPr>
    </w:p>
    <w:p w14:paraId="77679776" w14:textId="77777777" w:rsidR="00943DF1" w:rsidRPr="00943DF1" w:rsidRDefault="00943DF1" w:rsidP="005F62F0">
      <w:pPr>
        <w:pStyle w:val="NoSpacing"/>
        <w:ind w:left="360"/>
        <w:jc w:val="both"/>
        <w:rPr>
          <w:rFonts w:ascii="Arial" w:hAnsi="Arial" w:cs="Arial"/>
          <w:b/>
          <w:sz w:val="24"/>
          <w:szCs w:val="24"/>
          <w:u w:val="single"/>
        </w:rPr>
      </w:pPr>
      <w:r w:rsidRPr="00943DF1">
        <w:rPr>
          <w:rFonts w:ascii="Arial" w:hAnsi="Arial" w:cs="Arial"/>
          <w:b/>
          <w:sz w:val="24"/>
          <w:szCs w:val="24"/>
        </w:rPr>
        <w:t xml:space="preserve">Contact Person: </w:t>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p>
    <w:p w14:paraId="5C2A8E1D" w14:textId="77777777" w:rsidR="00943DF1" w:rsidRPr="00943DF1" w:rsidRDefault="00943DF1" w:rsidP="005F62F0">
      <w:pPr>
        <w:pStyle w:val="NoSpacing"/>
        <w:ind w:left="360"/>
        <w:jc w:val="both"/>
        <w:rPr>
          <w:rFonts w:ascii="Arial" w:hAnsi="Arial" w:cs="Arial"/>
          <w:b/>
          <w:sz w:val="24"/>
          <w:szCs w:val="24"/>
        </w:rPr>
      </w:pPr>
    </w:p>
    <w:p w14:paraId="679ADF4D" w14:textId="77777777" w:rsidR="00943DF1" w:rsidRPr="00943DF1" w:rsidRDefault="00943DF1" w:rsidP="005F62F0">
      <w:pPr>
        <w:pStyle w:val="NoSpacing"/>
        <w:ind w:left="360"/>
        <w:jc w:val="both"/>
        <w:rPr>
          <w:rFonts w:ascii="Arial" w:hAnsi="Arial" w:cs="Arial"/>
          <w:b/>
          <w:sz w:val="24"/>
          <w:szCs w:val="24"/>
          <w:u w:val="single"/>
        </w:rPr>
      </w:pPr>
      <w:r w:rsidRPr="00943DF1">
        <w:rPr>
          <w:rFonts w:ascii="Arial" w:hAnsi="Arial" w:cs="Arial"/>
          <w:b/>
          <w:sz w:val="24"/>
          <w:szCs w:val="24"/>
        </w:rPr>
        <w:t xml:space="preserve">Mailing Address: </w:t>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p>
    <w:p w14:paraId="3B7574F9" w14:textId="77777777" w:rsidR="00943DF1" w:rsidRPr="00943DF1" w:rsidRDefault="00943DF1" w:rsidP="005F62F0">
      <w:pPr>
        <w:pStyle w:val="NoSpacing"/>
        <w:ind w:left="360"/>
        <w:jc w:val="both"/>
        <w:rPr>
          <w:rFonts w:ascii="Arial" w:hAnsi="Arial" w:cs="Arial"/>
          <w:b/>
          <w:sz w:val="24"/>
          <w:szCs w:val="24"/>
          <w:u w:val="single"/>
        </w:rPr>
      </w:pPr>
    </w:p>
    <w:p w14:paraId="241552CB" w14:textId="74A7EB11" w:rsidR="00943DF1" w:rsidRPr="00943DF1" w:rsidRDefault="00943DF1" w:rsidP="005F62F0">
      <w:pPr>
        <w:pStyle w:val="NoSpacing"/>
        <w:ind w:left="360"/>
        <w:jc w:val="both"/>
        <w:rPr>
          <w:rFonts w:ascii="Arial" w:hAnsi="Arial" w:cs="Arial"/>
          <w:b/>
          <w:sz w:val="24"/>
          <w:szCs w:val="24"/>
          <w:u w:val="single"/>
        </w:rPr>
      </w:pPr>
      <w:r w:rsidRPr="00943DF1">
        <w:rPr>
          <w:rFonts w:ascii="Arial" w:hAnsi="Arial" w:cs="Arial"/>
          <w:b/>
          <w:sz w:val="24"/>
          <w:szCs w:val="24"/>
        </w:rPr>
        <w:tab/>
      </w:r>
      <w:r w:rsidRPr="00943DF1">
        <w:rPr>
          <w:rFonts w:ascii="Arial" w:hAnsi="Arial" w:cs="Arial"/>
          <w:b/>
          <w:sz w:val="24"/>
          <w:szCs w:val="24"/>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00F15A5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p>
    <w:p w14:paraId="61160385" w14:textId="77777777" w:rsidR="00943DF1" w:rsidRPr="00943DF1" w:rsidRDefault="00943DF1" w:rsidP="005F62F0">
      <w:pPr>
        <w:pStyle w:val="NoSpacing"/>
        <w:ind w:left="360"/>
        <w:jc w:val="both"/>
        <w:rPr>
          <w:rFonts w:ascii="Arial" w:hAnsi="Arial" w:cs="Arial"/>
          <w:b/>
          <w:sz w:val="24"/>
          <w:szCs w:val="24"/>
        </w:rPr>
      </w:pPr>
    </w:p>
    <w:p w14:paraId="2491F3FD" w14:textId="77777777" w:rsidR="00943DF1" w:rsidRPr="00943DF1" w:rsidRDefault="00943DF1" w:rsidP="005F62F0">
      <w:pPr>
        <w:pStyle w:val="NoSpacing"/>
        <w:ind w:left="360"/>
        <w:jc w:val="both"/>
        <w:rPr>
          <w:rFonts w:ascii="Arial" w:hAnsi="Arial" w:cs="Arial"/>
          <w:b/>
          <w:sz w:val="24"/>
          <w:szCs w:val="24"/>
          <w:u w:val="single"/>
        </w:rPr>
      </w:pPr>
      <w:r w:rsidRPr="00943DF1">
        <w:rPr>
          <w:rFonts w:ascii="Arial" w:hAnsi="Arial" w:cs="Arial"/>
          <w:b/>
          <w:sz w:val="24"/>
          <w:szCs w:val="24"/>
        </w:rPr>
        <w:t xml:space="preserve">Telephone: </w:t>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p>
    <w:p w14:paraId="0E49EF41" w14:textId="77777777" w:rsidR="00943DF1" w:rsidRPr="00943DF1" w:rsidRDefault="00943DF1" w:rsidP="005F62F0">
      <w:pPr>
        <w:pStyle w:val="NoSpacing"/>
        <w:ind w:left="360"/>
        <w:jc w:val="both"/>
        <w:rPr>
          <w:rFonts w:ascii="Arial" w:hAnsi="Arial" w:cs="Arial"/>
          <w:b/>
          <w:sz w:val="24"/>
          <w:szCs w:val="24"/>
          <w:u w:val="single"/>
        </w:rPr>
      </w:pPr>
    </w:p>
    <w:p w14:paraId="456C48E2" w14:textId="68F1D19A" w:rsidR="00943DF1" w:rsidRPr="00943DF1" w:rsidRDefault="00943DF1" w:rsidP="005F62F0">
      <w:pPr>
        <w:pStyle w:val="NoSpacing"/>
        <w:ind w:left="360"/>
        <w:jc w:val="both"/>
        <w:rPr>
          <w:rFonts w:ascii="Arial" w:hAnsi="Arial" w:cs="Arial"/>
          <w:b/>
          <w:sz w:val="24"/>
          <w:szCs w:val="24"/>
          <w:u w:val="single"/>
        </w:rPr>
      </w:pPr>
      <w:r w:rsidRPr="00943DF1">
        <w:rPr>
          <w:rFonts w:ascii="Arial" w:hAnsi="Arial" w:cs="Arial"/>
          <w:b/>
          <w:sz w:val="24"/>
          <w:szCs w:val="24"/>
        </w:rPr>
        <w:t xml:space="preserve">Email: </w:t>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r w:rsidR="00F15A51">
        <w:rPr>
          <w:rFonts w:ascii="Arial" w:hAnsi="Arial" w:cs="Arial"/>
          <w:b/>
          <w:sz w:val="24"/>
          <w:szCs w:val="24"/>
          <w:u w:val="single"/>
        </w:rPr>
        <w:tab/>
      </w:r>
      <w:r w:rsidRPr="00943DF1">
        <w:rPr>
          <w:rFonts w:ascii="Arial" w:hAnsi="Arial" w:cs="Arial"/>
          <w:b/>
          <w:sz w:val="24"/>
          <w:szCs w:val="24"/>
          <w:u w:val="single"/>
        </w:rPr>
        <w:tab/>
      </w:r>
      <w:r w:rsidRPr="00943DF1">
        <w:rPr>
          <w:rFonts w:ascii="Arial" w:hAnsi="Arial" w:cs="Arial"/>
          <w:b/>
          <w:sz w:val="24"/>
          <w:szCs w:val="24"/>
          <w:u w:val="single"/>
        </w:rPr>
        <w:tab/>
      </w:r>
    </w:p>
    <w:p w14:paraId="6634EFC0" w14:textId="77777777" w:rsidR="00943DF1" w:rsidRPr="00943DF1" w:rsidRDefault="00943DF1" w:rsidP="005F62F0">
      <w:pPr>
        <w:pStyle w:val="NoSpacing"/>
        <w:ind w:left="360"/>
        <w:jc w:val="both"/>
        <w:rPr>
          <w:rFonts w:ascii="Arial" w:hAnsi="Arial" w:cs="Arial"/>
          <w:b/>
          <w:sz w:val="24"/>
          <w:szCs w:val="24"/>
        </w:rPr>
      </w:pPr>
    </w:p>
    <w:p w14:paraId="2A508E85" w14:textId="77777777" w:rsidR="00F15A51" w:rsidRDefault="00F15A51" w:rsidP="005F62F0">
      <w:pPr>
        <w:pStyle w:val="NoSpacing"/>
        <w:ind w:left="360" w:right="450"/>
        <w:jc w:val="center"/>
        <w:rPr>
          <w:rFonts w:ascii="Arial" w:hAnsi="Arial" w:cs="Arial"/>
          <w:b/>
          <w:sz w:val="24"/>
          <w:szCs w:val="24"/>
        </w:rPr>
      </w:pPr>
    </w:p>
    <w:p w14:paraId="17DE76F0" w14:textId="2002E67A" w:rsidR="00943DF1" w:rsidRDefault="00943DF1" w:rsidP="005F62F0">
      <w:pPr>
        <w:pStyle w:val="NoSpacing"/>
        <w:ind w:left="360" w:right="450"/>
        <w:jc w:val="center"/>
        <w:rPr>
          <w:rFonts w:ascii="Arial" w:hAnsi="Arial" w:cs="Arial"/>
          <w:b/>
          <w:sz w:val="24"/>
          <w:szCs w:val="24"/>
        </w:rPr>
      </w:pPr>
      <w:r w:rsidRPr="00943DF1">
        <w:rPr>
          <w:rFonts w:ascii="Arial" w:hAnsi="Arial" w:cs="Arial"/>
          <w:b/>
          <w:sz w:val="24"/>
          <w:szCs w:val="24"/>
        </w:rPr>
        <w:t xml:space="preserve">It is agreed by the undersigned bidder that the signature and submission of this bid </w:t>
      </w:r>
      <w:proofErr w:type="gramStart"/>
      <w:r w:rsidRPr="00943DF1">
        <w:rPr>
          <w:rFonts w:ascii="Arial" w:hAnsi="Arial" w:cs="Arial"/>
          <w:b/>
          <w:sz w:val="24"/>
          <w:szCs w:val="24"/>
        </w:rPr>
        <w:t>represents</w:t>
      </w:r>
      <w:proofErr w:type="gramEnd"/>
      <w:r w:rsidRPr="00943DF1">
        <w:rPr>
          <w:rFonts w:ascii="Arial" w:hAnsi="Arial" w:cs="Arial"/>
          <w:b/>
          <w:sz w:val="24"/>
          <w:szCs w:val="24"/>
        </w:rPr>
        <w:t xml:space="preserve"> the bidder’s acceptance of all terms, conditions, and requirements of the bid specifications and, if awarded, the bid will represent the agreement between the parties. No addendums will be allowed unless initiated by the County.</w:t>
      </w:r>
    </w:p>
    <w:p w14:paraId="4C859507" w14:textId="77777777" w:rsidR="00943DF1" w:rsidRDefault="00943DF1" w:rsidP="005F62F0">
      <w:pPr>
        <w:pStyle w:val="NoSpacing"/>
        <w:ind w:left="360" w:right="450"/>
        <w:jc w:val="center"/>
        <w:rPr>
          <w:rFonts w:ascii="Arial" w:hAnsi="Arial" w:cs="Arial"/>
          <w:b/>
          <w:sz w:val="24"/>
          <w:szCs w:val="24"/>
        </w:rPr>
      </w:pPr>
    </w:p>
    <w:p w14:paraId="5A709968" w14:textId="77777777" w:rsidR="008266A9" w:rsidRDefault="008266A9" w:rsidP="005F62F0">
      <w:pPr>
        <w:pStyle w:val="NoSpacing"/>
        <w:ind w:left="360" w:right="450"/>
        <w:jc w:val="center"/>
        <w:rPr>
          <w:rFonts w:ascii="Arial" w:hAnsi="Arial" w:cs="Arial"/>
          <w:b/>
          <w:sz w:val="24"/>
          <w:szCs w:val="24"/>
        </w:rPr>
      </w:pPr>
    </w:p>
    <w:p w14:paraId="3BB2FE17" w14:textId="7DF92796" w:rsidR="00943DF1" w:rsidRDefault="00943DF1" w:rsidP="005F62F0">
      <w:pPr>
        <w:pStyle w:val="NoSpacing"/>
        <w:ind w:left="360" w:right="450"/>
        <w:jc w:val="center"/>
        <w:rPr>
          <w:rFonts w:ascii="Arial" w:hAnsi="Arial" w:cs="Arial"/>
          <w:b/>
          <w:sz w:val="24"/>
          <w:szCs w:val="24"/>
        </w:rPr>
      </w:pPr>
      <w:r>
        <w:rPr>
          <w:rFonts w:ascii="Arial" w:hAnsi="Arial" w:cs="Arial"/>
          <w:b/>
          <w:sz w:val="24"/>
          <w:szCs w:val="24"/>
        </w:rPr>
        <w:t>The construction of a</w:t>
      </w:r>
      <w:r w:rsidR="00774D25">
        <w:rPr>
          <w:rFonts w:ascii="Arial" w:hAnsi="Arial" w:cs="Arial"/>
          <w:b/>
          <w:sz w:val="24"/>
          <w:szCs w:val="24"/>
        </w:rPr>
        <w:t xml:space="preserve">n Event Center and Pickleball Complex </w:t>
      </w:r>
      <w:r w:rsidR="00FA721E">
        <w:rPr>
          <w:rFonts w:ascii="Arial" w:hAnsi="Arial" w:cs="Arial"/>
          <w:b/>
          <w:sz w:val="24"/>
          <w:szCs w:val="24"/>
        </w:rPr>
        <w:t xml:space="preserve">at </w:t>
      </w:r>
      <w:r w:rsidR="00E578EB">
        <w:rPr>
          <w:rFonts w:ascii="Arial" w:hAnsi="Arial" w:cs="Arial"/>
          <w:b/>
          <w:sz w:val="24"/>
          <w:szCs w:val="24"/>
        </w:rPr>
        <w:t>231 State Route 3</w:t>
      </w:r>
      <w:r>
        <w:rPr>
          <w:rFonts w:ascii="Arial" w:hAnsi="Arial" w:cs="Arial"/>
          <w:b/>
          <w:sz w:val="24"/>
          <w:szCs w:val="24"/>
        </w:rPr>
        <w:t>, Leesburg, G</w:t>
      </w:r>
      <w:r w:rsidR="00FA721E">
        <w:rPr>
          <w:rFonts w:ascii="Arial" w:hAnsi="Arial" w:cs="Arial"/>
          <w:b/>
          <w:sz w:val="24"/>
          <w:szCs w:val="24"/>
        </w:rPr>
        <w:t>A</w:t>
      </w:r>
      <w:r>
        <w:rPr>
          <w:rFonts w:ascii="Arial" w:hAnsi="Arial" w:cs="Arial"/>
          <w:b/>
          <w:sz w:val="24"/>
          <w:szCs w:val="24"/>
        </w:rPr>
        <w:t xml:space="preserve"> 31763</w:t>
      </w:r>
      <w:r w:rsidR="00FA721E">
        <w:rPr>
          <w:rFonts w:ascii="Arial" w:hAnsi="Arial" w:cs="Arial"/>
          <w:b/>
          <w:sz w:val="24"/>
          <w:szCs w:val="24"/>
        </w:rPr>
        <w:t>.</w:t>
      </w:r>
    </w:p>
    <w:p w14:paraId="5CCA9C4F" w14:textId="77777777" w:rsidR="00943DF1" w:rsidRDefault="00943DF1" w:rsidP="005F62F0">
      <w:pPr>
        <w:pStyle w:val="NoSpacing"/>
        <w:ind w:left="360" w:right="450"/>
        <w:jc w:val="center"/>
        <w:rPr>
          <w:rFonts w:ascii="Arial" w:hAnsi="Arial" w:cs="Arial"/>
          <w:b/>
          <w:sz w:val="24"/>
          <w:szCs w:val="24"/>
        </w:rPr>
      </w:pPr>
    </w:p>
    <w:p w14:paraId="63DB6860" w14:textId="77777777" w:rsidR="00943DF1" w:rsidRDefault="00943DF1" w:rsidP="005F62F0">
      <w:pPr>
        <w:pStyle w:val="NoSpacing"/>
        <w:ind w:left="360" w:right="450"/>
        <w:jc w:val="both"/>
        <w:rPr>
          <w:rFonts w:ascii="Arial" w:hAnsi="Arial" w:cs="Arial"/>
          <w:b/>
          <w:sz w:val="24"/>
          <w:szCs w:val="24"/>
        </w:rPr>
      </w:pPr>
    </w:p>
    <w:p w14:paraId="7340175E" w14:textId="4CBA2155" w:rsidR="00943DF1" w:rsidRDefault="001B61C4" w:rsidP="005F62F0">
      <w:pPr>
        <w:pStyle w:val="NoSpacing"/>
        <w:ind w:left="360" w:right="450"/>
        <w:jc w:val="both"/>
        <w:rPr>
          <w:rFonts w:ascii="Arial" w:hAnsi="Arial" w:cs="Arial"/>
          <w:b/>
          <w:sz w:val="24"/>
          <w:szCs w:val="24"/>
        </w:rPr>
      </w:pPr>
      <w:r w:rsidRPr="001B61C4">
        <w:rPr>
          <w:noProof/>
        </w:rPr>
        <w:lastRenderedPageBreak/>
        <w:drawing>
          <wp:inline distT="0" distB="0" distL="0" distR="0" wp14:anchorId="159D1544" wp14:editId="5A19C524">
            <wp:extent cx="6492240" cy="3560445"/>
            <wp:effectExtent l="0" t="0" r="3810" b="1905"/>
            <wp:docPr id="1753765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92240" cy="3560445"/>
                    </a:xfrm>
                    <a:prstGeom prst="rect">
                      <a:avLst/>
                    </a:prstGeom>
                    <a:noFill/>
                    <a:ln>
                      <a:noFill/>
                    </a:ln>
                  </pic:spPr>
                </pic:pic>
              </a:graphicData>
            </a:graphic>
          </wp:inline>
        </w:drawing>
      </w:r>
    </w:p>
    <w:p w14:paraId="04542F55" w14:textId="29ACECEB" w:rsidR="0070699D" w:rsidRDefault="00943DF1" w:rsidP="005F62F0">
      <w:pPr>
        <w:pStyle w:val="NoSpacing"/>
        <w:ind w:left="360" w:right="450"/>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70699D">
        <w:rPr>
          <w:rFonts w:ascii="Arial" w:hAnsi="Arial" w:cs="Arial"/>
          <w:b/>
          <w:sz w:val="24"/>
          <w:szCs w:val="24"/>
        </w:rPr>
        <w:t xml:space="preserve"> </w:t>
      </w:r>
    </w:p>
    <w:p w14:paraId="74988DD0" w14:textId="5A99878A" w:rsidR="00943DF1" w:rsidRDefault="001B61C4" w:rsidP="005F62F0">
      <w:pPr>
        <w:pStyle w:val="NoSpacing"/>
        <w:ind w:left="360" w:right="450"/>
        <w:jc w:val="both"/>
        <w:rPr>
          <w:rFonts w:ascii="Arial" w:hAnsi="Arial" w:cs="Arial"/>
          <w:b/>
          <w:sz w:val="24"/>
          <w:szCs w:val="24"/>
        </w:rPr>
      </w:pPr>
      <w:r>
        <w:rPr>
          <w:rFonts w:ascii="Arial" w:hAnsi="Arial" w:cs="Arial"/>
          <w:b/>
          <w:sz w:val="24"/>
          <w:szCs w:val="24"/>
        </w:rPr>
        <w:t xml:space="preserve">Note:  Bidders to fill out </w:t>
      </w:r>
      <w:r w:rsidR="00212E2A">
        <w:rPr>
          <w:rFonts w:ascii="Arial" w:hAnsi="Arial" w:cs="Arial"/>
          <w:b/>
          <w:sz w:val="24"/>
          <w:szCs w:val="24"/>
        </w:rPr>
        <w:t>accompanying cost breakdown tables as well.</w:t>
      </w:r>
    </w:p>
    <w:p w14:paraId="1B856418" w14:textId="77777777" w:rsidR="00943DF1" w:rsidRDefault="00943DF1" w:rsidP="005F62F0">
      <w:pPr>
        <w:pStyle w:val="NoSpacing"/>
        <w:ind w:left="360" w:right="450"/>
        <w:jc w:val="both"/>
        <w:rPr>
          <w:rFonts w:ascii="Arial" w:hAnsi="Arial" w:cs="Arial"/>
          <w:b/>
          <w:sz w:val="24"/>
          <w:szCs w:val="24"/>
        </w:rPr>
      </w:pPr>
    </w:p>
    <w:p w14:paraId="242D314E" w14:textId="77777777" w:rsidR="00212E2A" w:rsidRDefault="00212E2A" w:rsidP="005F62F0">
      <w:pPr>
        <w:pStyle w:val="NoSpacing"/>
        <w:ind w:left="360" w:right="450"/>
        <w:jc w:val="both"/>
        <w:rPr>
          <w:rFonts w:ascii="Arial" w:hAnsi="Arial" w:cs="Arial"/>
          <w:b/>
          <w:sz w:val="24"/>
          <w:szCs w:val="24"/>
        </w:rPr>
      </w:pPr>
    </w:p>
    <w:p w14:paraId="675DA630" w14:textId="4EF18FF9" w:rsidR="00C57173" w:rsidRDefault="00C57173" w:rsidP="005F62F0">
      <w:pPr>
        <w:pStyle w:val="NoSpacing"/>
        <w:ind w:left="360" w:right="450"/>
        <w:jc w:val="both"/>
        <w:rPr>
          <w:rFonts w:ascii="Arial" w:hAnsi="Arial" w:cs="Arial"/>
          <w:b/>
          <w:sz w:val="24"/>
          <w:szCs w:val="24"/>
        </w:rPr>
      </w:pPr>
      <w:r>
        <w:rPr>
          <w:rFonts w:ascii="Arial" w:hAnsi="Arial" w:cs="Arial"/>
          <w:b/>
          <w:sz w:val="24"/>
          <w:szCs w:val="24"/>
        </w:rPr>
        <w:t xml:space="preserve">Authorized Signature: </w:t>
      </w:r>
      <w:r w:rsidR="00FA721E">
        <w:rPr>
          <w:rFonts w:ascii="Arial" w:hAnsi="Arial" w:cs="Arial"/>
          <w:b/>
          <w:sz w:val="24"/>
          <w:szCs w:val="24"/>
          <w:u w:val="single"/>
        </w:rPr>
        <w:tab/>
      </w:r>
      <w:r w:rsidR="00FA721E">
        <w:rPr>
          <w:rFonts w:ascii="Arial" w:hAnsi="Arial" w:cs="Arial"/>
          <w:b/>
          <w:sz w:val="24"/>
          <w:szCs w:val="24"/>
          <w:u w:val="single"/>
        </w:rPr>
        <w:tab/>
      </w:r>
      <w:r w:rsidR="00FA721E">
        <w:rPr>
          <w:rFonts w:ascii="Arial" w:hAnsi="Arial" w:cs="Arial"/>
          <w:b/>
          <w:sz w:val="24"/>
          <w:szCs w:val="24"/>
          <w:u w:val="single"/>
        </w:rPr>
        <w:tab/>
      </w:r>
      <w:r w:rsidR="00FA721E">
        <w:rPr>
          <w:rFonts w:ascii="Arial" w:hAnsi="Arial" w:cs="Arial"/>
          <w:b/>
          <w:sz w:val="24"/>
          <w:szCs w:val="24"/>
          <w:u w:val="single"/>
        </w:rPr>
        <w:tab/>
      </w:r>
      <w:r w:rsidR="00FA721E">
        <w:rPr>
          <w:rFonts w:ascii="Arial" w:hAnsi="Arial" w:cs="Arial"/>
          <w:b/>
          <w:sz w:val="24"/>
          <w:szCs w:val="24"/>
          <w:u w:val="single"/>
        </w:rPr>
        <w:tab/>
      </w:r>
      <w:r>
        <w:rPr>
          <w:rFonts w:ascii="Arial" w:hAnsi="Arial" w:cs="Arial"/>
          <w:b/>
          <w:sz w:val="24"/>
          <w:szCs w:val="24"/>
        </w:rPr>
        <w:t>_</w:t>
      </w:r>
      <w:r w:rsidR="00943DF1">
        <w:rPr>
          <w:rFonts w:ascii="Arial" w:hAnsi="Arial" w:cs="Arial"/>
          <w:b/>
          <w:sz w:val="24"/>
          <w:szCs w:val="24"/>
        </w:rPr>
        <w:t xml:space="preserve">_______________________ </w:t>
      </w:r>
    </w:p>
    <w:p w14:paraId="0EBD657E" w14:textId="77777777" w:rsidR="00C57173" w:rsidRDefault="00C57173" w:rsidP="005F62F0">
      <w:pPr>
        <w:pStyle w:val="NoSpacing"/>
        <w:ind w:left="360" w:right="450"/>
        <w:jc w:val="both"/>
        <w:rPr>
          <w:rFonts w:ascii="Arial" w:hAnsi="Arial" w:cs="Arial"/>
          <w:b/>
          <w:sz w:val="24"/>
          <w:szCs w:val="24"/>
        </w:rPr>
      </w:pPr>
    </w:p>
    <w:p w14:paraId="12EB5563" w14:textId="77777777" w:rsidR="00943DF1" w:rsidRDefault="00943DF1" w:rsidP="005F62F0">
      <w:pPr>
        <w:pStyle w:val="NoSpacing"/>
        <w:ind w:left="360" w:right="450"/>
        <w:jc w:val="both"/>
        <w:rPr>
          <w:rFonts w:ascii="Arial" w:hAnsi="Arial" w:cs="Arial"/>
          <w:b/>
          <w:sz w:val="24"/>
          <w:szCs w:val="24"/>
        </w:rPr>
      </w:pPr>
      <w:r>
        <w:rPr>
          <w:rFonts w:ascii="Arial" w:hAnsi="Arial" w:cs="Arial"/>
          <w:b/>
          <w:sz w:val="24"/>
          <w:szCs w:val="24"/>
        </w:rPr>
        <w:t>Title</w:t>
      </w:r>
      <w:r w:rsidR="00C57173">
        <w:rPr>
          <w:rFonts w:ascii="Arial" w:hAnsi="Arial" w:cs="Arial"/>
          <w:b/>
          <w:sz w:val="24"/>
          <w:szCs w:val="24"/>
        </w:rPr>
        <w:t>: _</w:t>
      </w:r>
      <w:r>
        <w:rPr>
          <w:rFonts w:ascii="Arial" w:hAnsi="Arial" w:cs="Arial"/>
          <w:b/>
          <w:sz w:val="24"/>
          <w:szCs w:val="24"/>
        </w:rPr>
        <w:t>________________________</w:t>
      </w:r>
    </w:p>
    <w:p w14:paraId="69377CCC" w14:textId="77777777" w:rsidR="00943DF1" w:rsidRDefault="00943DF1" w:rsidP="005F62F0">
      <w:pPr>
        <w:pStyle w:val="NoSpacing"/>
        <w:ind w:left="360" w:right="450"/>
        <w:jc w:val="both"/>
        <w:rPr>
          <w:rFonts w:ascii="Arial" w:hAnsi="Arial" w:cs="Arial"/>
          <w:b/>
          <w:sz w:val="24"/>
          <w:szCs w:val="24"/>
        </w:rPr>
      </w:pPr>
    </w:p>
    <w:p w14:paraId="10BB830A" w14:textId="77777777" w:rsidR="00943DF1" w:rsidRDefault="00943DF1" w:rsidP="005F62F0">
      <w:pPr>
        <w:pStyle w:val="NoSpacing"/>
        <w:ind w:left="360" w:right="450"/>
        <w:jc w:val="both"/>
        <w:rPr>
          <w:rFonts w:ascii="Arial" w:hAnsi="Arial" w:cs="Arial"/>
          <w:b/>
          <w:sz w:val="24"/>
          <w:szCs w:val="24"/>
        </w:rPr>
      </w:pPr>
    </w:p>
    <w:p w14:paraId="049EE3D0" w14:textId="77777777" w:rsidR="00943DF1" w:rsidRDefault="00943DF1" w:rsidP="005F62F0">
      <w:pPr>
        <w:pStyle w:val="NoSpacing"/>
        <w:ind w:left="360" w:right="450"/>
        <w:jc w:val="both"/>
        <w:rPr>
          <w:rFonts w:ascii="Arial" w:hAnsi="Arial" w:cs="Arial"/>
          <w:b/>
          <w:sz w:val="24"/>
          <w:szCs w:val="24"/>
        </w:rPr>
      </w:pPr>
    </w:p>
    <w:p w14:paraId="5E96597C" w14:textId="77777777" w:rsidR="00C57173" w:rsidRDefault="00943DF1" w:rsidP="005F62F0">
      <w:pPr>
        <w:pStyle w:val="NoSpacing"/>
        <w:ind w:left="360" w:right="450"/>
        <w:jc w:val="both"/>
        <w:rPr>
          <w:rFonts w:ascii="Arial" w:hAnsi="Arial" w:cs="Arial"/>
          <w:b/>
          <w:sz w:val="24"/>
          <w:szCs w:val="24"/>
        </w:rPr>
      </w:pPr>
      <w:r>
        <w:rPr>
          <w:rFonts w:ascii="Arial" w:hAnsi="Arial" w:cs="Arial"/>
          <w:b/>
          <w:sz w:val="24"/>
          <w:szCs w:val="24"/>
        </w:rPr>
        <w:t>Name</w:t>
      </w:r>
      <w:r w:rsidR="00C57173">
        <w:rPr>
          <w:rFonts w:ascii="Arial" w:hAnsi="Arial" w:cs="Arial"/>
          <w:b/>
          <w:sz w:val="24"/>
          <w:szCs w:val="24"/>
        </w:rPr>
        <w:t xml:space="preserve"> </w:t>
      </w:r>
      <w:r>
        <w:rPr>
          <w:rFonts w:ascii="Arial" w:hAnsi="Arial" w:cs="Arial"/>
          <w:b/>
          <w:sz w:val="24"/>
          <w:szCs w:val="24"/>
        </w:rPr>
        <w:t>Printed</w:t>
      </w:r>
      <w:r w:rsidR="00C57173">
        <w:rPr>
          <w:rFonts w:ascii="Arial" w:hAnsi="Arial" w:cs="Arial"/>
          <w:b/>
          <w:sz w:val="24"/>
          <w:szCs w:val="24"/>
        </w:rPr>
        <w:t>: _</w:t>
      </w:r>
      <w:r>
        <w:rPr>
          <w:rFonts w:ascii="Arial" w:hAnsi="Arial" w:cs="Arial"/>
          <w:b/>
          <w:sz w:val="24"/>
          <w:szCs w:val="24"/>
        </w:rPr>
        <w:t xml:space="preserve">______________________________ </w:t>
      </w:r>
    </w:p>
    <w:p w14:paraId="48F3C95B" w14:textId="77777777" w:rsidR="00C57173" w:rsidRDefault="00C57173" w:rsidP="005F62F0">
      <w:pPr>
        <w:pStyle w:val="NoSpacing"/>
        <w:ind w:left="360" w:right="450"/>
        <w:jc w:val="both"/>
        <w:rPr>
          <w:rFonts w:ascii="Arial" w:hAnsi="Arial" w:cs="Arial"/>
          <w:b/>
          <w:sz w:val="24"/>
          <w:szCs w:val="24"/>
        </w:rPr>
      </w:pPr>
    </w:p>
    <w:p w14:paraId="4B8083B2" w14:textId="77777777" w:rsidR="00943DF1" w:rsidRPr="00943DF1" w:rsidRDefault="00943DF1" w:rsidP="005F62F0">
      <w:pPr>
        <w:pStyle w:val="NoSpacing"/>
        <w:ind w:left="360" w:right="450"/>
        <w:jc w:val="both"/>
        <w:rPr>
          <w:rFonts w:ascii="Arial" w:hAnsi="Arial" w:cs="Arial"/>
          <w:b/>
          <w:sz w:val="24"/>
          <w:szCs w:val="24"/>
        </w:rPr>
      </w:pPr>
      <w:r>
        <w:rPr>
          <w:rFonts w:ascii="Arial" w:hAnsi="Arial" w:cs="Arial"/>
          <w:b/>
          <w:sz w:val="24"/>
          <w:szCs w:val="24"/>
        </w:rPr>
        <w:t>Date</w:t>
      </w:r>
      <w:r w:rsidR="00C57173">
        <w:rPr>
          <w:rFonts w:ascii="Arial" w:hAnsi="Arial" w:cs="Arial"/>
          <w:b/>
          <w:sz w:val="24"/>
          <w:szCs w:val="24"/>
        </w:rPr>
        <w:t xml:space="preserve">: </w:t>
      </w:r>
      <w:r w:rsidR="00FA721E">
        <w:rPr>
          <w:rFonts w:ascii="Arial" w:hAnsi="Arial" w:cs="Arial"/>
          <w:b/>
          <w:sz w:val="24"/>
          <w:szCs w:val="24"/>
          <w:u w:val="single"/>
        </w:rPr>
        <w:tab/>
      </w:r>
      <w:r w:rsidR="00FA721E">
        <w:rPr>
          <w:rFonts w:ascii="Arial" w:hAnsi="Arial" w:cs="Arial"/>
          <w:b/>
          <w:sz w:val="24"/>
          <w:szCs w:val="24"/>
          <w:u w:val="single"/>
        </w:rPr>
        <w:tab/>
      </w:r>
      <w:r w:rsidR="00FA721E">
        <w:rPr>
          <w:rFonts w:ascii="Arial" w:hAnsi="Arial" w:cs="Arial"/>
          <w:b/>
          <w:sz w:val="24"/>
          <w:szCs w:val="24"/>
          <w:u w:val="single"/>
        </w:rPr>
        <w:tab/>
      </w:r>
      <w:r w:rsidR="00FA721E">
        <w:rPr>
          <w:rFonts w:ascii="Arial" w:hAnsi="Arial" w:cs="Arial"/>
          <w:b/>
          <w:sz w:val="24"/>
          <w:szCs w:val="24"/>
          <w:u w:val="single"/>
        </w:rPr>
        <w:tab/>
      </w:r>
      <w:r w:rsidR="00FA721E">
        <w:rPr>
          <w:rFonts w:ascii="Arial" w:hAnsi="Arial" w:cs="Arial"/>
          <w:b/>
          <w:sz w:val="24"/>
          <w:szCs w:val="24"/>
          <w:u w:val="single"/>
        </w:rPr>
        <w:tab/>
      </w:r>
      <w:r>
        <w:rPr>
          <w:rFonts w:ascii="Arial" w:hAnsi="Arial" w:cs="Arial"/>
          <w:b/>
          <w:sz w:val="24"/>
          <w:szCs w:val="24"/>
        </w:rPr>
        <w:t>____________</w:t>
      </w:r>
      <w:r w:rsidR="00F6658A">
        <w:rPr>
          <w:rFonts w:ascii="Arial" w:hAnsi="Arial" w:cs="Arial"/>
          <w:b/>
          <w:sz w:val="24"/>
          <w:szCs w:val="24"/>
        </w:rPr>
        <w:t>____________</w:t>
      </w:r>
    </w:p>
    <w:p w14:paraId="1C492320" w14:textId="77777777" w:rsidR="00943DF1" w:rsidRPr="00943DF1" w:rsidRDefault="00943DF1" w:rsidP="005F62F0">
      <w:pPr>
        <w:ind w:left="360" w:right="450"/>
        <w:jc w:val="both"/>
        <w:rPr>
          <w:rFonts w:ascii="Arial" w:hAnsi="Arial" w:cs="Arial"/>
          <w:b/>
          <w:sz w:val="24"/>
          <w:szCs w:val="24"/>
        </w:rPr>
      </w:pPr>
    </w:p>
    <w:p w14:paraId="3CD545D6" w14:textId="77777777" w:rsidR="000C0A86" w:rsidRDefault="000C0A86">
      <w:pPr>
        <w:pStyle w:val="ListParagraph"/>
        <w:jc w:val="both"/>
        <w:rPr>
          <w:rFonts w:ascii="Arial" w:hAnsi="Arial" w:cs="Arial"/>
          <w:sz w:val="22"/>
          <w:szCs w:val="22"/>
        </w:rPr>
      </w:pPr>
    </w:p>
    <w:p w14:paraId="5CE4F9F5" w14:textId="77777777" w:rsidR="00943DF1" w:rsidRDefault="00943DF1" w:rsidP="005F62F0">
      <w:pPr>
        <w:pStyle w:val="ListParagraph"/>
        <w:jc w:val="both"/>
        <w:rPr>
          <w:rFonts w:ascii="Arial" w:hAnsi="Arial" w:cs="Arial"/>
          <w:sz w:val="22"/>
          <w:szCs w:val="22"/>
        </w:rPr>
      </w:pPr>
    </w:p>
    <w:p w14:paraId="57561653" w14:textId="77777777" w:rsidR="00584B9A" w:rsidRDefault="00584B9A" w:rsidP="005F62F0">
      <w:pPr>
        <w:pStyle w:val="ListParagraph"/>
        <w:jc w:val="both"/>
        <w:rPr>
          <w:rFonts w:ascii="Arial" w:hAnsi="Arial" w:cs="Arial"/>
          <w:sz w:val="22"/>
          <w:szCs w:val="22"/>
        </w:rPr>
      </w:pPr>
    </w:p>
    <w:p w14:paraId="1CA364B1" w14:textId="77777777" w:rsidR="00584B9A" w:rsidRDefault="00584B9A" w:rsidP="005F62F0">
      <w:pPr>
        <w:pStyle w:val="ListParagraph"/>
        <w:jc w:val="both"/>
        <w:rPr>
          <w:rFonts w:ascii="Arial" w:hAnsi="Arial" w:cs="Arial"/>
          <w:sz w:val="22"/>
          <w:szCs w:val="22"/>
        </w:rPr>
      </w:pPr>
    </w:p>
    <w:p w14:paraId="435A9B6A" w14:textId="77777777" w:rsidR="0060010B" w:rsidRDefault="0060010B">
      <w:pPr>
        <w:rPr>
          <w:rFonts w:ascii="Arial Black" w:hAnsi="Arial Black"/>
          <w:sz w:val="28"/>
          <w:szCs w:val="28"/>
        </w:rPr>
      </w:pPr>
    </w:p>
    <w:p w14:paraId="67061A5A" w14:textId="77777777" w:rsidR="00212E2A" w:rsidRDefault="00212E2A" w:rsidP="0060010B">
      <w:pPr>
        <w:spacing w:after="200" w:line="276" w:lineRule="auto"/>
        <w:jc w:val="center"/>
        <w:rPr>
          <w:rFonts w:ascii="Arial" w:hAnsi="Arial" w:cs="Arial"/>
          <w:b/>
          <w:sz w:val="24"/>
          <w:szCs w:val="22"/>
        </w:rPr>
      </w:pPr>
    </w:p>
    <w:p w14:paraId="29336D45" w14:textId="77777777" w:rsidR="00212E2A" w:rsidRDefault="00212E2A" w:rsidP="0060010B">
      <w:pPr>
        <w:spacing w:after="200" w:line="276" w:lineRule="auto"/>
        <w:jc w:val="center"/>
        <w:rPr>
          <w:rFonts w:ascii="Arial" w:hAnsi="Arial" w:cs="Arial"/>
          <w:b/>
          <w:sz w:val="24"/>
          <w:szCs w:val="22"/>
        </w:rPr>
      </w:pPr>
    </w:p>
    <w:p w14:paraId="032ECDA7" w14:textId="77777777" w:rsidR="00212E2A" w:rsidRDefault="00212E2A" w:rsidP="0060010B">
      <w:pPr>
        <w:spacing w:after="200" w:line="276" w:lineRule="auto"/>
        <w:jc w:val="center"/>
        <w:rPr>
          <w:rFonts w:ascii="Arial" w:hAnsi="Arial" w:cs="Arial"/>
          <w:b/>
          <w:sz w:val="24"/>
          <w:szCs w:val="22"/>
        </w:rPr>
      </w:pPr>
    </w:p>
    <w:p w14:paraId="120A9DA7" w14:textId="77777777" w:rsidR="00212E2A" w:rsidRDefault="00212E2A" w:rsidP="0060010B">
      <w:pPr>
        <w:spacing w:after="200" w:line="276" w:lineRule="auto"/>
        <w:jc w:val="center"/>
        <w:rPr>
          <w:rFonts w:ascii="Arial" w:hAnsi="Arial" w:cs="Arial"/>
          <w:b/>
          <w:sz w:val="24"/>
          <w:szCs w:val="22"/>
        </w:rPr>
      </w:pPr>
    </w:p>
    <w:p w14:paraId="35E045C2" w14:textId="77777777" w:rsidR="00212E2A" w:rsidRDefault="00212E2A" w:rsidP="0060010B">
      <w:pPr>
        <w:spacing w:after="200" w:line="276" w:lineRule="auto"/>
        <w:jc w:val="center"/>
        <w:rPr>
          <w:rFonts w:ascii="Arial" w:hAnsi="Arial" w:cs="Arial"/>
          <w:b/>
          <w:sz w:val="24"/>
          <w:szCs w:val="22"/>
        </w:rPr>
      </w:pPr>
    </w:p>
    <w:p w14:paraId="0DC1B9D5" w14:textId="77777777" w:rsidR="00212E2A" w:rsidRDefault="00212E2A" w:rsidP="0060010B">
      <w:pPr>
        <w:spacing w:after="200" w:line="276" w:lineRule="auto"/>
        <w:jc w:val="center"/>
        <w:rPr>
          <w:rFonts w:ascii="Arial" w:hAnsi="Arial" w:cs="Arial"/>
          <w:b/>
          <w:sz w:val="24"/>
          <w:szCs w:val="22"/>
        </w:rPr>
      </w:pPr>
    </w:p>
    <w:p w14:paraId="7615ACBE" w14:textId="77777777" w:rsidR="00212E2A" w:rsidRDefault="00212E2A" w:rsidP="0060010B">
      <w:pPr>
        <w:spacing w:after="200" w:line="276" w:lineRule="auto"/>
        <w:jc w:val="center"/>
        <w:rPr>
          <w:rFonts w:ascii="Arial" w:hAnsi="Arial" w:cs="Arial"/>
          <w:b/>
          <w:sz w:val="24"/>
          <w:szCs w:val="22"/>
        </w:rPr>
      </w:pPr>
    </w:p>
    <w:p w14:paraId="0CF88280" w14:textId="77777777" w:rsidR="00DC3112" w:rsidRDefault="00822F35" w:rsidP="0060010B">
      <w:pPr>
        <w:spacing w:after="200" w:line="276" w:lineRule="auto"/>
        <w:jc w:val="center"/>
        <w:rPr>
          <w:rFonts w:ascii="Arial" w:hAnsi="Arial" w:cs="Arial"/>
          <w:b/>
          <w:sz w:val="24"/>
          <w:szCs w:val="22"/>
        </w:rPr>
      </w:pPr>
      <w:r w:rsidRPr="00822F35">
        <w:rPr>
          <w:noProof/>
        </w:rPr>
        <w:lastRenderedPageBreak/>
        <w:drawing>
          <wp:inline distT="0" distB="0" distL="0" distR="0" wp14:anchorId="34621639" wp14:editId="60A58BFD">
            <wp:extent cx="6492240" cy="2627630"/>
            <wp:effectExtent l="0" t="0" r="3810" b="1270"/>
            <wp:docPr id="17563635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92240" cy="2627630"/>
                    </a:xfrm>
                    <a:prstGeom prst="rect">
                      <a:avLst/>
                    </a:prstGeom>
                    <a:noFill/>
                    <a:ln>
                      <a:noFill/>
                    </a:ln>
                  </pic:spPr>
                </pic:pic>
              </a:graphicData>
            </a:graphic>
          </wp:inline>
        </w:drawing>
      </w:r>
    </w:p>
    <w:p w14:paraId="570E4E70" w14:textId="77777777" w:rsidR="00DC3112" w:rsidRDefault="00DC3112">
      <w:pPr>
        <w:rPr>
          <w:rFonts w:ascii="Arial" w:hAnsi="Arial" w:cs="Arial"/>
          <w:b/>
          <w:sz w:val="24"/>
          <w:szCs w:val="22"/>
        </w:rPr>
      </w:pPr>
      <w:r>
        <w:rPr>
          <w:rFonts w:ascii="Arial" w:hAnsi="Arial" w:cs="Arial"/>
          <w:b/>
          <w:sz w:val="24"/>
          <w:szCs w:val="22"/>
        </w:rPr>
        <w:br w:type="page"/>
      </w:r>
    </w:p>
    <w:p w14:paraId="0856D5BB" w14:textId="77777777" w:rsidR="00C00D7F" w:rsidRDefault="00C00D7F" w:rsidP="0060010B">
      <w:pPr>
        <w:spacing w:after="200" w:line="276" w:lineRule="auto"/>
        <w:jc w:val="center"/>
        <w:rPr>
          <w:rFonts w:ascii="Arial" w:hAnsi="Arial" w:cs="Arial"/>
          <w:b/>
          <w:sz w:val="24"/>
          <w:szCs w:val="22"/>
        </w:rPr>
      </w:pPr>
      <w:r w:rsidRPr="00C00D7F">
        <w:rPr>
          <w:noProof/>
        </w:rPr>
        <w:lastRenderedPageBreak/>
        <w:drawing>
          <wp:inline distT="0" distB="0" distL="0" distR="0" wp14:anchorId="431965A8" wp14:editId="5F197ED1">
            <wp:extent cx="6492240" cy="8300720"/>
            <wp:effectExtent l="0" t="0" r="3810" b="5080"/>
            <wp:docPr id="19230236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92240" cy="8300720"/>
                    </a:xfrm>
                    <a:prstGeom prst="rect">
                      <a:avLst/>
                    </a:prstGeom>
                    <a:noFill/>
                    <a:ln>
                      <a:noFill/>
                    </a:ln>
                  </pic:spPr>
                </pic:pic>
              </a:graphicData>
            </a:graphic>
          </wp:inline>
        </w:drawing>
      </w:r>
    </w:p>
    <w:p w14:paraId="1813B113" w14:textId="77777777" w:rsidR="00C00D7F" w:rsidRDefault="00C00D7F" w:rsidP="0060010B">
      <w:pPr>
        <w:spacing w:after="200" w:line="276" w:lineRule="auto"/>
        <w:jc w:val="center"/>
        <w:rPr>
          <w:rFonts w:ascii="Arial" w:hAnsi="Arial" w:cs="Arial"/>
          <w:b/>
          <w:sz w:val="24"/>
          <w:szCs w:val="22"/>
        </w:rPr>
      </w:pPr>
    </w:p>
    <w:p w14:paraId="42F07EC4" w14:textId="77777777" w:rsidR="00C00D7F" w:rsidRDefault="00C00D7F" w:rsidP="0060010B">
      <w:pPr>
        <w:spacing w:after="200" w:line="276" w:lineRule="auto"/>
        <w:jc w:val="center"/>
        <w:rPr>
          <w:rFonts w:ascii="Arial" w:hAnsi="Arial" w:cs="Arial"/>
          <w:b/>
          <w:sz w:val="24"/>
          <w:szCs w:val="22"/>
        </w:rPr>
      </w:pPr>
    </w:p>
    <w:p w14:paraId="6EA1AE7C" w14:textId="77777777" w:rsidR="00A2083D" w:rsidRDefault="00A2083D" w:rsidP="0060010B">
      <w:pPr>
        <w:spacing w:after="200" w:line="276" w:lineRule="auto"/>
        <w:jc w:val="center"/>
        <w:rPr>
          <w:rFonts w:ascii="Arial" w:hAnsi="Arial" w:cs="Arial"/>
          <w:b/>
          <w:sz w:val="24"/>
          <w:szCs w:val="22"/>
        </w:rPr>
      </w:pPr>
      <w:r w:rsidRPr="00A2083D">
        <w:rPr>
          <w:noProof/>
        </w:rPr>
        <w:lastRenderedPageBreak/>
        <w:drawing>
          <wp:inline distT="0" distB="0" distL="0" distR="0" wp14:anchorId="1F834BC0" wp14:editId="5C8DC592">
            <wp:extent cx="6492240" cy="8494395"/>
            <wp:effectExtent l="0" t="0" r="3810" b="1905"/>
            <wp:docPr id="265865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92240" cy="8494395"/>
                    </a:xfrm>
                    <a:prstGeom prst="rect">
                      <a:avLst/>
                    </a:prstGeom>
                    <a:noFill/>
                    <a:ln>
                      <a:noFill/>
                    </a:ln>
                  </pic:spPr>
                </pic:pic>
              </a:graphicData>
            </a:graphic>
          </wp:inline>
        </w:drawing>
      </w:r>
    </w:p>
    <w:p w14:paraId="324BC59E" w14:textId="77777777" w:rsidR="00A2083D" w:rsidRDefault="00A2083D" w:rsidP="0060010B">
      <w:pPr>
        <w:spacing w:after="200" w:line="276" w:lineRule="auto"/>
        <w:jc w:val="center"/>
        <w:rPr>
          <w:rFonts w:ascii="Arial" w:hAnsi="Arial" w:cs="Arial"/>
          <w:b/>
          <w:sz w:val="24"/>
          <w:szCs w:val="22"/>
        </w:rPr>
      </w:pPr>
    </w:p>
    <w:p w14:paraId="5FAC356D" w14:textId="77777777" w:rsidR="00A2083D" w:rsidRDefault="00A2083D" w:rsidP="0060010B">
      <w:pPr>
        <w:spacing w:after="200" w:line="276" w:lineRule="auto"/>
        <w:jc w:val="center"/>
        <w:rPr>
          <w:rFonts w:ascii="Arial" w:hAnsi="Arial" w:cs="Arial"/>
          <w:b/>
          <w:sz w:val="24"/>
          <w:szCs w:val="22"/>
        </w:rPr>
      </w:pPr>
      <w:r w:rsidRPr="00A2083D">
        <w:rPr>
          <w:noProof/>
        </w:rPr>
        <w:lastRenderedPageBreak/>
        <w:drawing>
          <wp:inline distT="0" distB="0" distL="0" distR="0" wp14:anchorId="086BCA5B" wp14:editId="513DEC14">
            <wp:extent cx="6492240" cy="4842510"/>
            <wp:effectExtent l="0" t="0" r="3810" b="0"/>
            <wp:docPr id="3255268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92240" cy="4842510"/>
                    </a:xfrm>
                    <a:prstGeom prst="rect">
                      <a:avLst/>
                    </a:prstGeom>
                    <a:noFill/>
                    <a:ln>
                      <a:noFill/>
                    </a:ln>
                  </pic:spPr>
                </pic:pic>
              </a:graphicData>
            </a:graphic>
          </wp:inline>
        </w:drawing>
      </w:r>
    </w:p>
    <w:p w14:paraId="18BA2B53" w14:textId="77777777" w:rsidR="00A2083D" w:rsidRDefault="00A2083D">
      <w:pPr>
        <w:rPr>
          <w:rFonts w:ascii="Arial" w:hAnsi="Arial" w:cs="Arial"/>
          <w:b/>
          <w:sz w:val="24"/>
          <w:szCs w:val="22"/>
        </w:rPr>
      </w:pPr>
      <w:r>
        <w:rPr>
          <w:rFonts w:ascii="Arial" w:hAnsi="Arial" w:cs="Arial"/>
          <w:b/>
          <w:sz w:val="24"/>
          <w:szCs w:val="22"/>
        </w:rPr>
        <w:br w:type="page"/>
      </w:r>
    </w:p>
    <w:p w14:paraId="0609056E" w14:textId="6C8A826B" w:rsidR="0060010B" w:rsidRPr="005F62F0" w:rsidRDefault="0060010B" w:rsidP="0060010B">
      <w:pPr>
        <w:spacing w:after="200" w:line="276" w:lineRule="auto"/>
        <w:jc w:val="center"/>
        <w:rPr>
          <w:rFonts w:ascii="Arial" w:hAnsi="Arial" w:cs="Arial"/>
          <w:b/>
          <w:sz w:val="24"/>
          <w:szCs w:val="22"/>
        </w:rPr>
      </w:pPr>
      <w:r w:rsidRPr="005F62F0">
        <w:rPr>
          <w:rFonts w:ascii="Arial" w:hAnsi="Arial" w:cs="Arial"/>
          <w:b/>
          <w:sz w:val="24"/>
          <w:szCs w:val="22"/>
        </w:rPr>
        <w:lastRenderedPageBreak/>
        <w:t>Lee County, Georgia</w:t>
      </w:r>
    </w:p>
    <w:p w14:paraId="23221139" w14:textId="77777777" w:rsidR="0060010B" w:rsidRPr="005F62F0" w:rsidRDefault="0060010B" w:rsidP="0060010B">
      <w:pPr>
        <w:spacing w:after="200" w:line="276" w:lineRule="auto"/>
        <w:jc w:val="center"/>
        <w:rPr>
          <w:rFonts w:ascii="Arial" w:hAnsi="Arial" w:cs="Arial"/>
          <w:b/>
          <w:sz w:val="24"/>
          <w:szCs w:val="22"/>
        </w:rPr>
      </w:pPr>
      <w:r w:rsidRPr="005F62F0">
        <w:rPr>
          <w:rFonts w:ascii="Arial" w:hAnsi="Arial" w:cs="Arial"/>
          <w:b/>
          <w:sz w:val="24"/>
          <w:szCs w:val="22"/>
        </w:rPr>
        <w:t>Non-Collusion Certification</w:t>
      </w:r>
    </w:p>
    <w:p w14:paraId="6CFB7D63" w14:textId="77777777" w:rsidR="0060010B" w:rsidRPr="005F62F0" w:rsidRDefault="0060010B" w:rsidP="0060010B">
      <w:pPr>
        <w:spacing w:after="200" w:line="276" w:lineRule="auto"/>
        <w:rPr>
          <w:rFonts w:ascii="Arial" w:hAnsi="Arial" w:cs="Arial"/>
          <w:b/>
          <w:sz w:val="24"/>
          <w:szCs w:val="22"/>
        </w:rPr>
      </w:pPr>
    </w:p>
    <w:p w14:paraId="07063C53" w14:textId="77777777" w:rsidR="0060010B" w:rsidRPr="005F62F0" w:rsidRDefault="0060010B" w:rsidP="005F62F0">
      <w:pPr>
        <w:spacing w:after="200" w:line="276" w:lineRule="auto"/>
        <w:ind w:left="360"/>
        <w:jc w:val="both"/>
        <w:rPr>
          <w:rFonts w:ascii="Arial" w:hAnsi="Arial" w:cs="Arial"/>
          <w:sz w:val="24"/>
          <w:szCs w:val="22"/>
        </w:rPr>
      </w:pPr>
      <w:r w:rsidRPr="005F62F0">
        <w:rPr>
          <w:rFonts w:ascii="Arial" w:hAnsi="Arial" w:cs="Arial"/>
          <w:sz w:val="24"/>
          <w:szCs w:val="22"/>
        </w:rPr>
        <w:t>The undersigned bidder certifies that I have not directly or indirectly entered into any agreement, participated in any collusion, nor otherwise taken any action in restraint of free competitive bidding in connection with this submitted bid.</w:t>
      </w:r>
    </w:p>
    <w:p w14:paraId="1544EB49" w14:textId="77777777" w:rsidR="0060010B" w:rsidRPr="005F62F0" w:rsidRDefault="0060010B" w:rsidP="005F62F0">
      <w:pPr>
        <w:spacing w:after="200" w:line="276" w:lineRule="auto"/>
        <w:ind w:left="360"/>
        <w:rPr>
          <w:rFonts w:ascii="Arial" w:hAnsi="Arial" w:cs="Arial"/>
          <w:sz w:val="24"/>
          <w:szCs w:val="22"/>
        </w:rPr>
      </w:pPr>
    </w:p>
    <w:p w14:paraId="10030CAA" w14:textId="77777777" w:rsidR="0060010B" w:rsidRPr="005F62F0" w:rsidRDefault="0060010B" w:rsidP="005F62F0">
      <w:pPr>
        <w:spacing w:after="200" w:line="276" w:lineRule="auto"/>
        <w:ind w:left="360"/>
        <w:rPr>
          <w:rFonts w:ascii="Arial" w:hAnsi="Arial" w:cs="Arial"/>
          <w:sz w:val="24"/>
          <w:szCs w:val="22"/>
        </w:rPr>
      </w:pPr>
    </w:p>
    <w:p w14:paraId="600991A0" w14:textId="77777777" w:rsidR="0060010B" w:rsidRPr="005F62F0" w:rsidRDefault="0060010B" w:rsidP="005F62F0">
      <w:pPr>
        <w:spacing w:after="200" w:line="276" w:lineRule="auto"/>
        <w:ind w:left="360"/>
        <w:rPr>
          <w:rFonts w:ascii="Arial" w:hAnsi="Arial" w:cs="Arial"/>
          <w:sz w:val="24"/>
          <w:szCs w:val="22"/>
        </w:rPr>
      </w:pPr>
      <w:r w:rsidRPr="005F62F0">
        <w:rPr>
          <w:rFonts w:ascii="Arial" w:hAnsi="Arial" w:cs="Arial"/>
          <w:sz w:val="24"/>
          <w:szCs w:val="22"/>
        </w:rPr>
        <w:t>Authorized Signature: ____________________________________________________</w:t>
      </w:r>
    </w:p>
    <w:p w14:paraId="6A2485FB" w14:textId="77777777" w:rsidR="0060010B" w:rsidRPr="005F62F0" w:rsidRDefault="0060010B" w:rsidP="005F62F0">
      <w:pPr>
        <w:spacing w:after="200" w:line="276" w:lineRule="auto"/>
        <w:ind w:left="360"/>
        <w:rPr>
          <w:rFonts w:ascii="Arial" w:hAnsi="Arial" w:cs="Arial"/>
          <w:sz w:val="24"/>
          <w:szCs w:val="22"/>
        </w:rPr>
      </w:pPr>
    </w:p>
    <w:p w14:paraId="1634ECBE" w14:textId="77777777" w:rsidR="0060010B" w:rsidRPr="005F62F0" w:rsidRDefault="0060010B" w:rsidP="005F62F0">
      <w:pPr>
        <w:spacing w:after="200" w:line="276" w:lineRule="auto"/>
        <w:ind w:left="360"/>
        <w:rPr>
          <w:rFonts w:ascii="Arial" w:hAnsi="Arial" w:cs="Arial"/>
          <w:sz w:val="24"/>
          <w:szCs w:val="22"/>
        </w:rPr>
      </w:pPr>
      <w:r w:rsidRPr="005F62F0">
        <w:rPr>
          <w:rFonts w:ascii="Arial" w:hAnsi="Arial" w:cs="Arial"/>
          <w:sz w:val="24"/>
          <w:szCs w:val="22"/>
        </w:rPr>
        <w:t>Name Printed</w:t>
      </w:r>
      <w:r w:rsidR="00CD065F" w:rsidRPr="0060010B">
        <w:rPr>
          <w:rFonts w:ascii="Arial" w:hAnsi="Arial" w:cs="Arial"/>
          <w:sz w:val="24"/>
          <w:szCs w:val="22"/>
        </w:rPr>
        <w:t>: _</w:t>
      </w:r>
      <w:r w:rsidRPr="005F62F0">
        <w:rPr>
          <w:rFonts w:ascii="Arial" w:hAnsi="Arial" w:cs="Arial"/>
          <w:sz w:val="24"/>
          <w:szCs w:val="22"/>
        </w:rPr>
        <w:t>_________________________________________________________</w:t>
      </w:r>
    </w:p>
    <w:p w14:paraId="076AE07C" w14:textId="77777777" w:rsidR="0060010B" w:rsidRPr="005F62F0" w:rsidRDefault="0060010B" w:rsidP="005F62F0">
      <w:pPr>
        <w:spacing w:after="200" w:line="276" w:lineRule="auto"/>
        <w:ind w:left="360"/>
        <w:rPr>
          <w:rFonts w:ascii="Arial" w:hAnsi="Arial" w:cs="Arial"/>
          <w:sz w:val="24"/>
          <w:szCs w:val="22"/>
        </w:rPr>
      </w:pPr>
    </w:p>
    <w:p w14:paraId="2A32B603" w14:textId="77777777" w:rsidR="0060010B" w:rsidRPr="005F62F0" w:rsidRDefault="0060010B" w:rsidP="005F62F0">
      <w:pPr>
        <w:spacing w:after="200" w:line="276" w:lineRule="auto"/>
        <w:ind w:left="360"/>
        <w:rPr>
          <w:rFonts w:ascii="Arial" w:hAnsi="Arial" w:cs="Arial"/>
          <w:sz w:val="24"/>
          <w:szCs w:val="22"/>
        </w:rPr>
      </w:pPr>
      <w:r w:rsidRPr="005F62F0">
        <w:rPr>
          <w:rFonts w:ascii="Arial" w:hAnsi="Arial" w:cs="Arial"/>
          <w:sz w:val="24"/>
          <w:szCs w:val="22"/>
        </w:rPr>
        <w:t>Name of Company</w:t>
      </w:r>
      <w:r w:rsidR="00CD065F" w:rsidRPr="0060010B">
        <w:rPr>
          <w:rFonts w:ascii="Arial" w:hAnsi="Arial" w:cs="Arial"/>
          <w:sz w:val="24"/>
          <w:szCs w:val="22"/>
        </w:rPr>
        <w:t>: _</w:t>
      </w:r>
      <w:r w:rsidRPr="005F62F0">
        <w:rPr>
          <w:rFonts w:ascii="Arial" w:hAnsi="Arial" w:cs="Arial"/>
          <w:sz w:val="24"/>
          <w:szCs w:val="22"/>
        </w:rPr>
        <w:t>_____________________________________________________</w:t>
      </w:r>
    </w:p>
    <w:p w14:paraId="767D5712" w14:textId="77777777" w:rsidR="0060010B" w:rsidRPr="005F62F0" w:rsidRDefault="0060010B" w:rsidP="005F62F0">
      <w:pPr>
        <w:spacing w:after="200" w:line="276" w:lineRule="auto"/>
        <w:ind w:left="360"/>
        <w:rPr>
          <w:rFonts w:ascii="Arial" w:hAnsi="Arial" w:cs="Arial"/>
          <w:sz w:val="24"/>
          <w:szCs w:val="22"/>
        </w:rPr>
      </w:pPr>
    </w:p>
    <w:p w14:paraId="41824068" w14:textId="77777777" w:rsidR="0060010B" w:rsidRPr="005F62F0" w:rsidRDefault="0060010B" w:rsidP="005F62F0">
      <w:pPr>
        <w:spacing w:after="200" w:line="276" w:lineRule="auto"/>
        <w:ind w:left="360"/>
        <w:rPr>
          <w:rFonts w:ascii="Arial" w:hAnsi="Arial" w:cs="Arial"/>
          <w:sz w:val="24"/>
          <w:szCs w:val="22"/>
        </w:rPr>
      </w:pPr>
      <w:r w:rsidRPr="005F62F0">
        <w:rPr>
          <w:rFonts w:ascii="Arial" w:hAnsi="Arial" w:cs="Arial"/>
          <w:sz w:val="24"/>
          <w:szCs w:val="22"/>
        </w:rPr>
        <w:t>Date</w:t>
      </w:r>
      <w:r w:rsidR="00CD065F" w:rsidRPr="0060010B">
        <w:rPr>
          <w:rFonts w:ascii="Arial" w:hAnsi="Arial" w:cs="Arial"/>
          <w:sz w:val="24"/>
          <w:szCs w:val="22"/>
        </w:rPr>
        <w:t>: _</w:t>
      </w:r>
      <w:r w:rsidRPr="005F62F0">
        <w:rPr>
          <w:rFonts w:ascii="Arial" w:hAnsi="Arial" w:cs="Arial"/>
          <w:sz w:val="24"/>
          <w:szCs w:val="22"/>
        </w:rPr>
        <w:t>____________________________</w:t>
      </w:r>
    </w:p>
    <w:p w14:paraId="3CED9ACA" w14:textId="77777777" w:rsidR="0060010B" w:rsidRPr="005F62F0" w:rsidRDefault="0060010B" w:rsidP="0060010B">
      <w:pPr>
        <w:spacing w:after="200" w:line="276" w:lineRule="auto"/>
        <w:jc w:val="both"/>
        <w:rPr>
          <w:rFonts w:ascii="Arial" w:hAnsi="Arial" w:cs="Arial"/>
          <w:sz w:val="24"/>
          <w:szCs w:val="22"/>
        </w:rPr>
      </w:pPr>
    </w:p>
    <w:p w14:paraId="02581C64" w14:textId="77777777" w:rsidR="0060010B" w:rsidRPr="0060010B" w:rsidRDefault="0060010B" w:rsidP="0060010B">
      <w:pPr>
        <w:spacing w:after="200" w:line="276" w:lineRule="auto"/>
        <w:jc w:val="both"/>
        <w:rPr>
          <w:rFonts w:ascii="Garamond" w:hAnsi="Garamond"/>
          <w:sz w:val="24"/>
          <w:szCs w:val="22"/>
        </w:rPr>
      </w:pPr>
    </w:p>
    <w:p w14:paraId="0945D61D" w14:textId="77777777" w:rsidR="00FB42ED" w:rsidRPr="00FC2ADE" w:rsidRDefault="00FB42ED" w:rsidP="005F62F0">
      <w:pPr>
        <w:jc w:val="center"/>
        <w:rPr>
          <w:rFonts w:ascii="Arial" w:hAnsi="Arial" w:cs="Arial"/>
          <w:sz w:val="22"/>
          <w:szCs w:val="22"/>
        </w:rPr>
      </w:pPr>
    </w:p>
    <w:sectPr w:rsidR="00FB42ED" w:rsidRPr="00FC2ADE">
      <w:pgSz w:w="12240" w:h="15840"/>
      <w:pgMar w:top="720" w:right="1008" w:bottom="72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F5661" w14:textId="77777777" w:rsidR="00A509C0" w:rsidRDefault="00A509C0" w:rsidP="00BB19BC">
      <w:r>
        <w:separator/>
      </w:r>
    </w:p>
  </w:endnote>
  <w:endnote w:type="continuationSeparator" w:id="0">
    <w:p w14:paraId="14AA6E12" w14:textId="77777777" w:rsidR="00A509C0" w:rsidRDefault="00A509C0" w:rsidP="00BB1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1B77C" w14:textId="77777777" w:rsidR="00A509C0" w:rsidRDefault="00A509C0" w:rsidP="00BB19BC">
      <w:r>
        <w:separator/>
      </w:r>
    </w:p>
  </w:footnote>
  <w:footnote w:type="continuationSeparator" w:id="0">
    <w:p w14:paraId="6DF94319" w14:textId="77777777" w:rsidR="00A509C0" w:rsidRDefault="00A509C0" w:rsidP="00BB19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832A0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7A013C"/>
    <w:multiLevelType w:val="hybridMultilevel"/>
    <w:tmpl w:val="A72259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4F5800"/>
    <w:multiLevelType w:val="hybridMultilevel"/>
    <w:tmpl w:val="70C246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990CDB"/>
    <w:multiLevelType w:val="hybridMultilevel"/>
    <w:tmpl w:val="76FC07CC"/>
    <w:lvl w:ilvl="0" w:tplc="36D0390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0423AA"/>
    <w:multiLevelType w:val="hybridMultilevel"/>
    <w:tmpl w:val="AF88667A"/>
    <w:lvl w:ilvl="0" w:tplc="0409000F">
      <w:start w:val="1"/>
      <w:numFmt w:val="decimal"/>
      <w:lvlText w:val="%1."/>
      <w:lvlJc w:val="left"/>
      <w:pPr>
        <w:tabs>
          <w:tab w:val="num" w:pos="450"/>
        </w:tabs>
        <w:ind w:left="45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0716CD"/>
    <w:multiLevelType w:val="hybridMultilevel"/>
    <w:tmpl w:val="311A2B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D9196D"/>
    <w:multiLevelType w:val="hybridMultilevel"/>
    <w:tmpl w:val="6D0CE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C130CF"/>
    <w:multiLevelType w:val="hybridMultilevel"/>
    <w:tmpl w:val="652E1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D53A73"/>
    <w:multiLevelType w:val="hybridMultilevel"/>
    <w:tmpl w:val="FBC8F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5715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38861AB4"/>
    <w:multiLevelType w:val="hybridMultilevel"/>
    <w:tmpl w:val="3DB80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C31ACC"/>
    <w:multiLevelType w:val="hybridMultilevel"/>
    <w:tmpl w:val="59D46DDA"/>
    <w:lvl w:ilvl="0" w:tplc="A112AD2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4DF44590"/>
    <w:multiLevelType w:val="hybridMultilevel"/>
    <w:tmpl w:val="EBEC45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229342D"/>
    <w:multiLevelType w:val="hybridMultilevel"/>
    <w:tmpl w:val="80D6FB08"/>
    <w:lvl w:ilvl="0" w:tplc="487E66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552224"/>
    <w:multiLevelType w:val="hybridMultilevel"/>
    <w:tmpl w:val="11C89F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EE56DA"/>
    <w:multiLevelType w:val="hybridMultilevel"/>
    <w:tmpl w:val="E78C6E1C"/>
    <w:lvl w:ilvl="0" w:tplc="B6A454E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6B0B5FFD"/>
    <w:multiLevelType w:val="hybridMultilevel"/>
    <w:tmpl w:val="5F444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7922B3"/>
    <w:multiLevelType w:val="hybridMultilevel"/>
    <w:tmpl w:val="C9206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43484122">
    <w:abstractNumId w:val="3"/>
  </w:num>
  <w:num w:numId="2" w16cid:durableId="1629583695">
    <w:abstractNumId w:val="4"/>
  </w:num>
  <w:num w:numId="3" w16cid:durableId="1007486733">
    <w:abstractNumId w:val="7"/>
  </w:num>
  <w:num w:numId="4" w16cid:durableId="1673216363">
    <w:abstractNumId w:val="13"/>
  </w:num>
  <w:num w:numId="5" w16cid:durableId="934938638">
    <w:abstractNumId w:val="10"/>
  </w:num>
  <w:num w:numId="6" w16cid:durableId="1704747327">
    <w:abstractNumId w:val="8"/>
  </w:num>
  <w:num w:numId="7" w16cid:durableId="1372194679">
    <w:abstractNumId w:val="14"/>
  </w:num>
  <w:num w:numId="8" w16cid:durableId="725566565">
    <w:abstractNumId w:val="2"/>
  </w:num>
  <w:num w:numId="9" w16cid:durableId="1978323">
    <w:abstractNumId w:val="12"/>
  </w:num>
  <w:num w:numId="10" w16cid:durableId="951327032">
    <w:abstractNumId w:val="1"/>
  </w:num>
  <w:num w:numId="11" w16cid:durableId="522864215">
    <w:abstractNumId w:val="16"/>
  </w:num>
  <w:num w:numId="12" w16cid:durableId="1528836205">
    <w:abstractNumId w:val="17"/>
  </w:num>
  <w:num w:numId="13" w16cid:durableId="371541662">
    <w:abstractNumId w:val="9"/>
  </w:num>
  <w:num w:numId="14" w16cid:durableId="538662717">
    <w:abstractNumId w:val="11"/>
  </w:num>
  <w:num w:numId="15" w16cid:durableId="1332953416">
    <w:abstractNumId w:val="15"/>
  </w:num>
  <w:num w:numId="16" w16cid:durableId="712077212">
    <w:abstractNumId w:val="5"/>
  </w:num>
  <w:num w:numId="17" w16cid:durableId="1176767664">
    <w:abstractNumId w:val="0"/>
  </w:num>
  <w:num w:numId="18" w16cid:durableId="19245619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778"/>
    <w:rsid w:val="00011A7B"/>
    <w:rsid w:val="00023911"/>
    <w:rsid w:val="00023FD0"/>
    <w:rsid w:val="00031BF2"/>
    <w:rsid w:val="00044FBF"/>
    <w:rsid w:val="00046DC6"/>
    <w:rsid w:val="000C0A86"/>
    <w:rsid w:val="000D1419"/>
    <w:rsid w:val="000D3BE5"/>
    <w:rsid w:val="000E3D48"/>
    <w:rsid w:val="000F4124"/>
    <w:rsid w:val="00112604"/>
    <w:rsid w:val="00115514"/>
    <w:rsid w:val="001376C9"/>
    <w:rsid w:val="001448AA"/>
    <w:rsid w:val="00167619"/>
    <w:rsid w:val="001A6803"/>
    <w:rsid w:val="001A79F0"/>
    <w:rsid w:val="001B4006"/>
    <w:rsid w:val="001B61C4"/>
    <w:rsid w:val="001E0066"/>
    <w:rsid w:val="001E2691"/>
    <w:rsid w:val="001F208A"/>
    <w:rsid w:val="002068D3"/>
    <w:rsid w:val="002106F2"/>
    <w:rsid w:val="00212E2A"/>
    <w:rsid w:val="0021477D"/>
    <w:rsid w:val="00230F4E"/>
    <w:rsid w:val="00235CD8"/>
    <w:rsid w:val="00243CDC"/>
    <w:rsid w:val="002646C2"/>
    <w:rsid w:val="00271EAE"/>
    <w:rsid w:val="00277AFC"/>
    <w:rsid w:val="00281A24"/>
    <w:rsid w:val="0028740D"/>
    <w:rsid w:val="00287B72"/>
    <w:rsid w:val="00290800"/>
    <w:rsid w:val="00291233"/>
    <w:rsid w:val="002A3C4E"/>
    <w:rsid w:val="002A6A55"/>
    <w:rsid w:val="002A799F"/>
    <w:rsid w:val="002C3E5A"/>
    <w:rsid w:val="002C3E62"/>
    <w:rsid w:val="002C5057"/>
    <w:rsid w:val="002D04C1"/>
    <w:rsid w:val="002F0B8A"/>
    <w:rsid w:val="0030265D"/>
    <w:rsid w:val="00306B49"/>
    <w:rsid w:val="00336E13"/>
    <w:rsid w:val="00345F50"/>
    <w:rsid w:val="003528FE"/>
    <w:rsid w:val="0036323A"/>
    <w:rsid w:val="003677E7"/>
    <w:rsid w:val="00371ACE"/>
    <w:rsid w:val="00384B62"/>
    <w:rsid w:val="00385B1C"/>
    <w:rsid w:val="0038731A"/>
    <w:rsid w:val="0039458A"/>
    <w:rsid w:val="00396DD0"/>
    <w:rsid w:val="003B6E4F"/>
    <w:rsid w:val="003C38FE"/>
    <w:rsid w:val="003C7BF1"/>
    <w:rsid w:val="003C7C22"/>
    <w:rsid w:val="003D3F06"/>
    <w:rsid w:val="003E0C60"/>
    <w:rsid w:val="003E3250"/>
    <w:rsid w:val="003E62F0"/>
    <w:rsid w:val="003E792B"/>
    <w:rsid w:val="003F51ED"/>
    <w:rsid w:val="00427C44"/>
    <w:rsid w:val="00455C66"/>
    <w:rsid w:val="00457F64"/>
    <w:rsid w:val="00471845"/>
    <w:rsid w:val="004727F9"/>
    <w:rsid w:val="00474E8B"/>
    <w:rsid w:val="00486506"/>
    <w:rsid w:val="004879E0"/>
    <w:rsid w:val="004902F2"/>
    <w:rsid w:val="004A3BB6"/>
    <w:rsid w:val="004D3EAF"/>
    <w:rsid w:val="004E5CD8"/>
    <w:rsid w:val="004E6857"/>
    <w:rsid w:val="004F7BE6"/>
    <w:rsid w:val="004F7FFB"/>
    <w:rsid w:val="00515F5C"/>
    <w:rsid w:val="005216DB"/>
    <w:rsid w:val="0052180E"/>
    <w:rsid w:val="005467A0"/>
    <w:rsid w:val="00566A27"/>
    <w:rsid w:val="00584B9A"/>
    <w:rsid w:val="00594DED"/>
    <w:rsid w:val="005A6CEC"/>
    <w:rsid w:val="005B0B4A"/>
    <w:rsid w:val="005B2DBE"/>
    <w:rsid w:val="005B3432"/>
    <w:rsid w:val="005C25BB"/>
    <w:rsid w:val="005C2709"/>
    <w:rsid w:val="005E18E2"/>
    <w:rsid w:val="005F105D"/>
    <w:rsid w:val="005F62F0"/>
    <w:rsid w:val="00600004"/>
    <w:rsid w:val="0060010B"/>
    <w:rsid w:val="006032D2"/>
    <w:rsid w:val="0061484C"/>
    <w:rsid w:val="006174D6"/>
    <w:rsid w:val="006223C6"/>
    <w:rsid w:val="00622597"/>
    <w:rsid w:val="00625482"/>
    <w:rsid w:val="00630806"/>
    <w:rsid w:val="00635647"/>
    <w:rsid w:val="00643A68"/>
    <w:rsid w:val="006619B9"/>
    <w:rsid w:val="006636C1"/>
    <w:rsid w:val="00671214"/>
    <w:rsid w:val="006A6C23"/>
    <w:rsid w:val="006B216D"/>
    <w:rsid w:val="006B23C8"/>
    <w:rsid w:val="006C7E10"/>
    <w:rsid w:val="006E5865"/>
    <w:rsid w:val="006F3A06"/>
    <w:rsid w:val="006F70F4"/>
    <w:rsid w:val="006F73FB"/>
    <w:rsid w:val="0070699D"/>
    <w:rsid w:val="00712F89"/>
    <w:rsid w:val="00714838"/>
    <w:rsid w:val="00714990"/>
    <w:rsid w:val="007230E3"/>
    <w:rsid w:val="00730FFC"/>
    <w:rsid w:val="00731CF7"/>
    <w:rsid w:val="00741316"/>
    <w:rsid w:val="007429DD"/>
    <w:rsid w:val="00742D8C"/>
    <w:rsid w:val="00754B29"/>
    <w:rsid w:val="00757C7E"/>
    <w:rsid w:val="00757DC9"/>
    <w:rsid w:val="00770F90"/>
    <w:rsid w:val="00774D25"/>
    <w:rsid w:val="0077583E"/>
    <w:rsid w:val="0079259B"/>
    <w:rsid w:val="007A1A9E"/>
    <w:rsid w:val="007B0895"/>
    <w:rsid w:val="007B5D30"/>
    <w:rsid w:val="007D0092"/>
    <w:rsid w:val="007D240E"/>
    <w:rsid w:val="007D6790"/>
    <w:rsid w:val="007E2ADD"/>
    <w:rsid w:val="007E3886"/>
    <w:rsid w:val="007E3F35"/>
    <w:rsid w:val="00817777"/>
    <w:rsid w:val="00822F35"/>
    <w:rsid w:val="008266A9"/>
    <w:rsid w:val="00831157"/>
    <w:rsid w:val="00833D82"/>
    <w:rsid w:val="00834491"/>
    <w:rsid w:val="00837344"/>
    <w:rsid w:val="00844A74"/>
    <w:rsid w:val="008478D7"/>
    <w:rsid w:val="0085557A"/>
    <w:rsid w:val="00857F4D"/>
    <w:rsid w:val="0086368B"/>
    <w:rsid w:val="00865A55"/>
    <w:rsid w:val="008665FF"/>
    <w:rsid w:val="00871FF3"/>
    <w:rsid w:val="0088625E"/>
    <w:rsid w:val="00887824"/>
    <w:rsid w:val="00893E99"/>
    <w:rsid w:val="008A79B5"/>
    <w:rsid w:val="008B1210"/>
    <w:rsid w:val="008B44AF"/>
    <w:rsid w:val="008C4138"/>
    <w:rsid w:val="008D3729"/>
    <w:rsid w:val="00910878"/>
    <w:rsid w:val="009254AB"/>
    <w:rsid w:val="00933B94"/>
    <w:rsid w:val="00943DF1"/>
    <w:rsid w:val="00943EC0"/>
    <w:rsid w:val="009727EE"/>
    <w:rsid w:val="00972F2A"/>
    <w:rsid w:val="00980264"/>
    <w:rsid w:val="009856D0"/>
    <w:rsid w:val="009A63DF"/>
    <w:rsid w:val="009B3AF9"/>
    <w:rsid w:val="009C4C37"/>
    <w:rsid w:val="009C5E78"/>
    <w:rsid w:val="009E1D25"/>
    <w:rsid w:val="009E7EC6"/>
    <w:rsid w:val="00A04609"/>
    <w:rsid w:val="00A06132"/>
    <w:rsid w:val="00A144B3"/>
    <w:rsid w:val="00A2083D"/>
    <w:rsid w:val="00A37B99"/>
    <w:rsid w:val="00A437B1"/>
    <w:rsid w:val="00A509C0"/>
    <w:rsid w:val="00A716A6"/>
    <w:rsid w:val="00A73A23"/>
    <w:rsid w:val="00A74A94"/>
    <w:rsid w:val="00A95DB5"/>
    <w:rsid w:val="00AB09B6"/>
    <w:rsid w:val="00AB6B46"/>
    <w:rsid w:val="00AB6FCE"/>
    <w:rsid w:val="00AC2D00"/>
    <w:rsid w:val="00AC48E5"/>
    <w:rsid w:val="00AC6496"/>
    <w:rsid w:val="00AE7228"/>
    <w:rsid w:val="00AF2151"/>
    <w:rsid w:val="00B10435"/>
    <w:rsid w:val="00B148DB"/>
    <w:rsid w:val="00B30944"/>
    <w:rsid w:val="00B357F0"/>
    <w:rsid w:val="00B46E41"/>
    <w:rsid w:val="00B5462C"/>
    <w:rsid w:val="00B564F6"/>
    <w:rsid w:val="00B7584A"/>
    <w:rsid w:val="00B937FA"/>
    <w:rsid w:val="00B96ED4"/>
    <w:rsid w:val="00BB003C"/>
    <w:rsid w:val="00BB19BC"/>
    <w:rsid w:val="00BB3601"/>
    <w:rsid w:val="00BB3E5D"/>
    <w:rsid w:val="00BC1C36"/>
    <w:rsid w:val="00BC3AF8"/>
    <w:rsid w:val="00BC5331"/>
    <w:rsid w:val="00BD16AB"/>
    <w:rsid w:val="00BD7E13"/>
    <w:rsid w:val="00C00D7F"/>
    <w:rsid w:val="00C116F3"/>
    <w:rsid w:val="00C36DFF"/>
    <w:rsid w:val="00C40387"/>
    <w:rsid w:val="00C525B2"/>
    <w:rsid w:val="00C57173"/>
    <w:rsid w:val="00C94D05"/>
    <w:rsid w:val="00CB00E4"/>
    <w:rsid w:val="00CB4BD8"/>
    <w:rsid w:val="00CD065F"/>
    <w:rsid w:val="00CF1A57"/>
    <w:rsid w:val="00D04A59"/>
    <w:rsid w:val="00D11652"/>
    <w:rsid w:val="00D16070"/>
    <w:rsid w:val="00D165B4"/>
    <w:rsid w:val="00D22F93"/>
    <w:rsid w:val="00D24087"/>
    <w:rsid w:val="00D33678"/>
    <w:rsid w:val="00D74A2E"/>
    <w:rsid w:val="00D91BC8"/>
    <w:rsid w:val="00DA5ABA"/>
    <w:rsid w:val="00DB1583"/>
    <w:rsid w:val="00DB3A22"/>
    <w:rsid w:val="00DC3112"/>
    <w:rsid w:val="00DC68EA"/>
    <w:rsid w:val="00DD3A32"/>
    <w:rsid w:val="00DE7C1B"/>
    <w:rsid w:val="00DF5E25"/>
    <w:rsid w:val="00E00066"/>
    <w:rsid w:val="00E17A10"/>
    <w:rsid w:val="00E22778"/>
    <w:rsid w:val="00E31E22"/>
    <w:rsid w:val="00E47295"/>
    <w:rsid w:val="00E543E3"/>
    <w:rsid w:val="00E578EB"/>
    <w:rsid w:val="00E90D80"/>
    <w:rsid w:val="00EA037D"/>
    <w:rsid w:val="00EA06A0"/>
    <w:rsid w:val="00EA10D1"/>
    <w:rsid w:val="00EA2AD5"/>
    <w:rsid w:val="00EB03C5"/>
    <w:rsid w:val="00EB7266"/>
    <w:rsid w:val="00ED2CA5"/>
    <w:rsid w:val="00EE1792"/>
    <w:rsid w:val="00EE7763"/>
    <w:rsid w:val="00EF4CF4"/>
    <w:rsid w:val="00F00323"/>
    <w:rsid w:val="00F03BC1"/>
    <w:rsid w:val="00F1310A"/>
    <w:rsid w:val="00F15A51"/>
    <w:rsid w:val="00F2408A"/>
    <w:rsid w:val="00F27B70"/>
    <w:rsid w:val="00F35097"/>
    <w:rsid w:val="00F401C1"/>
    <w:rsid w:val="00F5764F"/>
    <w:rsid w:val="00F613E8"/>
    <w:rsid w:val="00F625BB"/>
    <w:rsid w:val="00F62B84"/>
    <w:rsid w:val="00F62FD4"/>
    <w:rsid w:val="00F63924"/>
    <w:rsid w:val="00F63B82"/>
    <w:rsid w:val="00F6518F"/>
    <w:rsid w:val="00F6658A"/>
    <w:rsid w:val="00F82170"/>
    <w:rsid w:val="00F84561"/>
    <w:rsid w:val="00F85E35"/>
    <w:rsid w:val="00F8781A"/>
    <w:rsid w:val="00F9042B"/>
    <w:rsid w:val="00F95730"/>
    <w:rsid w:val="00FA080A"/>
    <w:rsid w:val="00FA721E"/>
    <w:rsid w:val="00FB3CC2"/>
    <w:rsid w:val="00FB42ED"/>
    <w:rsid w:val="00FB7A5E"/>
    <w:rsid w:val="00FB7F3C"/>
    <w:rsid w:val="00FC0BEC"/>
    <w:rsid w:val="00FC2ADE"/>
    <w:rsid w:val="00FD24C9"/>
    <w:rsid w:val="00FE0A19"/>
    <w:rsid w:val="00FE6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46D02B"/>
  <w15:chartTrackingRefBased/>
  <w15:docId w15:val="{8DE4F95D-8CB0-45D2-B6CC-E949424F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rFonts w:ascii="Brush Script MT" w:hAnsi="Brush Script MT"/>
      <w:i/>
      <w:sz w:val="56"/>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outlineLvl w:val="3"/>
    </w:pPr>
    <w:rPr>
      <w:b/>
      <w:sz w:val="24"/>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keepNext/>
      <w:outlineLvl w:val="5"/>
    </w:pPr>
    <w:rPr>
      <w:b/>
      <w:u w:val="single"/>
    </w:rPr>
  </w:style>
  <w:style w:type="paragraph" w:styleId="Heading7">
    <w:name w:val="heading 7"/>
    <w:basedOn w:val="Normal"/>
    <w:next w:val="Normal"/>
    <w:qFormat/>
    <w:pPr>
      <w:keepNext/>
      <w:outlineLvl w:val="6"/>
    </w:pPr>
    <w:rPr>
      <w:sz w:val="22"/>
      <w:u w:val="single"/>
    </w:rPr>
  </w:style>
  <w:style w:type="paragraph" w:styleId="Heading8">
    <w:name w:val="heading 8"/>
    <w:basedOn w:val="Normal"/>
    <w:next w:val="Normal"/>
    <w:qFormat/>
    <w:pPr>
      <w:keepNext/>
      <w:jc w:val="center"/>
      <w:outlineLvl w:val="7"/>
    </w:pPr>
    <w:rPr>
      <w:b/>
      <w:bCs/>
      <w:sz w:val="44"/>
    </w:rPr>
  </w:style>
  <w:style w:type="paragraph" w:styleId="Heading9">
    <w:name w:val="heading 9"/>
    <w:basedOn w:val="Normal"/>
    <w:next w:val="Normal"/>
    <w:qFormat/>
    <w:pPr>
      <w:keepNext/>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styleId="BodyText">
    <w:name w:val="Body Text"/>
    <w:basedOn w:val="Normal"/>
    <w:rPr>
      <w:sz w:val="24"/>
    </w:rPr>
  </w:style>
  <w:style w:type="table" w:styleId="TableGrid">
    <w:name w:val="Table Grid"/>
    <w:basedOn w:val="TableNormal"/>
    <w:uiPriority w:val="59"/>
    <w:rsid w:val="009802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3E99"/>
    <w:pPr>
      <w:ind w:left="720"/>
      <w:contextualSpacing/>
    </w:pPr>
  </w:style>
  <w:style w:type="character" w:styleId="Hyperlink">
    <w:name w:val="Hyperlink"/>
    <w:basedOn w:val="DefaultParagraphFont"/>
    <w:uiPriority w:val="99"/>
    <w:unhideWhenUsed/>
    <w:rsid w:val="00F27B70"/>
    <w:rPr>
      <w:color w:val="0563C1" w:themeColor="hyperlink"/>
      <w:u w:val="single"/>
    </w:rPr>
  </w:style>
  <w:style w:type="paragraph" w:styleId="NoSpacing">
    <w:name w:val="No Spacing"/>
    <w:uiPriority w:val="1"/>
    <w:qFormat/>
    <w:rsid w:val="00943DF1"/>
  </w:style>
  <w:style w:type="paragraph" w:styleId="BalloonText">
    <w:name w:val="Balloon Text"/>
    <w:basedOn w:val="Normal"/>
    <w:link w:val="BalloonTextChar"/>
    <w:rsid w:val="00831157"/>
    <w:rPr>
      <w:rFonts w:ascii="Segoe UI" w:hAnsi="Segoe UI" w:cs="Segoe UI"/>
      <w:sz w:val="18"/>
      <w:szCs w:val="18"/>
    </w:rPr>
  </w:style>
  <w:style w:type="character" w:customStyle="1" w:styleId="BalloonTextChar">
    <w:name w:val="Balloon Text Char"/>
    <w:basedOn w:val="DefaultParagraphFont"/>
    <w:link w:val="BalloonText"/>
    <w:rsid w:val="00831157"/>
    <w:rPr>
      <w:rFonts w:ascii="Segoe UI" w:hAnsi="Segoe UI" w:cs="Segoe UI"/>
      <w:sz w:val="18"/>
      <w:szCs w:val="18"/>
    </w:rPr>
  </w:style>
  <w:style w:type="paragraph" w:styleId="Header">
    <w:name w:val="header"/>
    <w:basedOn w:val="Normal"/>
    <w:link w:val="HeaderChar"/>
    <w:rsid w:val="00BB19BC"/>
    <w:pPr>
      <w:tabs>
        <w:tab w:val="center" w:pos="4680"/>
        <w:tab w:val="right" w:pos="9360"/>
      </w:tabs>
    </w:pPr>
  </w:style>
  <w:style w:type="character" w:customStyle="1" w:styleId="HeaderChar">
    <w:name w:val="Header Char"/>
    <w:basedOn w:val="DefaultParagraphFont"/>
    <w:link w:val="Header"/>
    <w:rsid w:val="00BB19BC"/>
  </w:style>
  <w:style w:type="paragraph" w:styleId="Footer">
    <w:name w:val="footer"/>
    <w:basedOn w:val="Normal"/>
    <w:link w:val="FooterChar"/>
    <w:rsid w:val="00BB19BC"/>
    <w:pPr>
      <w:tabs>
        <w:tab w:val="center" w:pos="4680"/>
        <w:tab w:val="right" w:pos="9360"/>
      </w:tabs>
    </w:pPr>
  </w:style>
  <w:style w:type="character" w:customStyle="1" w:styleId="FooterChar">
    <w:name w:val="Footer Char"/>
    <w:basedOn w:val="DefaultParagraphFont"/>
    <w:link w:val="Footer"/>
    <w:rsid w:val="00BB19BC"/>
  </w:style>
  <w:style w:type="paragraph" w:styleId="Revision">
    <w:name w:val="Revision"/>
    <w:hidden/>
    <w:uiPriority w:val="99"/>
    <w:semiHidden/>
    <w:rsid w:val="00D91BC8"/>
  </w:style>
  <w:style w:type="paragraph" w:styleId="ListBullet">
    <w:name w:val="List Bullet"/>
    <w:basedOn w:val="Normal"/>
    <w:uiPriority w:val="99"/>
    <w:unhideWhenUsed/>
    <w:rsid w:val="00011A7B"/>
    <w:pPr>
      <w:numPr>
        <w:numId w:val="17"/>
      </w:numPr>
      <w:tabs>
        <w:tab w:val="clear" w:pos="360"/>
      </w:tabs>
      <w:spacing w:after="200" w:line="276" w:lineRule="auto"/>
      <w:ind w:left="0" w:firstLine="0"/>
      <w:contextualSpacing/>
    </w:pPr>
    <w:rPr>
      <w:rFonts w:ascii="Arial" w:eastAsiaTheme="minorEastAsia" w:hAnsi="Arial" w:cstheme="minorBidi"/>
      <w:szCs w:val="22"/>
    </w:rPr>
  </w:style>
  <w:style w:type="paragraph" w:styleId="NormalWeb">
    <w:name w:val="Normal (Web)"/>
    <w:basedOn w:val="Normal"/>
    <w:uiPriority w:val="99"/>
    <w:unhideWhenUsed/>
    <w:rsid w:val="005A6CEC"/>
    <w:pPr>
      <w:spacing w:before="100" w:beforeAutospacing="1" w:after="100" w:afterAutospacing="1"/>
    </w:pPr>
    <w:rPr>
      <w:rFonts w:ascii="Aptos" w:eastAsiaTheme="minorHAnsi" w:hAnsi="Aptos" w:cs="Aptos"/>
      <w:sz w:val="24"/>
      <w:szCs w:val="24"/>
    </w:rPr>
  </w:style>
  <w:style w:type="character" w:styleId="UnresolvedMention">
    <w:name w:val="Unresolved Mention"/>
    <w:basedOn w:val="DefaultParagraphFont"/>
    <w:uiPriority w:val="99"/>
    <w:semiHidden/>
    <w:unhideWhenUsed/>
    <w:rsid w:val="008266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86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hyperlink" Target="http://www.leecountyga.gov" TargetMode="External"/><Relationship Id="rId4" Type="http://schemas.openxmlformats.org/officeDocument/2006/relationships/settings" Target="settings.xml"/><Relationship Id="rId9" Type="http://schemas.openxmlformats.org/officeDocument/2006/relationships/hyperlink" Target="mailto:jmorey@leecountyga.gov" TargetMode="Externa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0B6C1-160D-45B0-A2DA-84FCE5896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2477</Words>
  <Characters>14391</Characters>
  <Application>Microsoft Office Word</Application>
  <DocSecurity>0</DocSecurity>
  <Lines>400</Lines>
  <Paragraphs>138</Paragraphs>
  <ScaleCrop>false</ScaleCrop>
  <HeadingPairs>
    <vt:vector size="2" baseType="variant">
      <vt:variant>
        <vt:lpstr>Title</vt:lpstr>
      </vt:variant>
      <vt:variant>
        <vt:i4>1</vt:i4>
      </vt:variant>
    </vt:vector>
  </HeadingPairs>
  <TitlesOfParts>
    <vt:vector size="1" baseType="lpstr">
      <vt:lpstr>Lee County Public Works</vt:lpstr>
    </vt:vector>
  </TitlesOfParts>
  <Company/>
  <LinksUpToDate>false</LinksUpToDate>
  <CharactersWithSpaces>16929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County Public Works</dc:title>
  <dc:subject/>
  <dc:creator>dcopeland</dc:creator>
  <cp:keywords/>
  <cp:lastModifiedBy>Heather Jones</cp:lastModifiedBy>
  <cp:revision>2</cp:revision>
  <cp:lastPrinted>2026-08-19T21:14:00Z</cp:lastPrinted>
  <dcterms:created xsi:type="dcterms:W3CDTF">2026-09-11T20:35:00Z</dcterms:created>
  <dcterms:modified xsi:type="dcterms:W3CDTF">2026-09-11T20:35:00Z</dcterms:modified>
</cp:coreProperties>
</file>