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9A37C8" w:rsidRPr="009A37C8" w:rsidP="009A37C8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3A2EE7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Small Business Event | 2026 National Veterans Small Business</w:t>
            </w:r>
            <w:r w:rsidR="003A2EE7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Engagement | Cleveland Ohio Dec 8-9 | Amendment 2</w:t>
            </w:r>
            <w:r w:rsidR="003A2EE7">
              <w:rPr>
                <w:rStyle w:val="AAMSKBFill-InHighlight"/>
              </w:rPr>
              <w:t xml:space="preserve"> </w:t>
            </w:r>
            <w:r w:rsidR="003A2EE7">
              <w:rPr>
                <w:rStyle w:val="AAMSKBFill-InHighlight"/>
              </w:rPr>
              <w:t xml:space="preserve"> </w:t>
            </w:r>
          </w:p>
        </w:tc>
      </w:tr>
    </w:tbl>
    <w:p w:rsidR="009A37C8" w:rsidRPr="009A37C8" w:rsidP="009A37C8">
      <w:pPr>
        <w:spacing w:before="0" w:after="160" w:line="252" w:lineRule="auto"/>
        <w:rPr>
          <w:rFonts w:eastAsia="Calibri"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20001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36U10126Q0023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BASE NOTICE TYPE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12-08-2026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23:59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EASTERN TIME, NEW YORK, USA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90</w:t>
            </w:r>
            <w:r w:rsidRPr="006F6EF8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6F6EF8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A2EE7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3A2EE7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R499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339112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9A37C8" w:rsidRPr="00E52B5E" w:rsidP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Event Planning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Direct Access Program (DAP)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DirectAccess@va.gov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202-461-4694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Monday – Friday: 8:00am - 4:00pm (EST)</w:t>
            </w:r>
          </w:p>
        </w:tc>
      </w:tr>
    </w:tbl>
    <w:p w:rsidR="009A37C8" w:rsidRPr="009A37C8" w:rsidP="009A37C8">
      <w:pPr>
        <w:rPr>
          <w:rFonts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711498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A37C8" w:rsidRPr="009A37C8" w:rsidP="009A37C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AGENCY’S URL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URL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EMAIL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30200">
      <w:pPr>
        <w:spacing w:before="0" w:after="200"/>
        <w:rPr>
          <w:rFonts w:cs="Calibri"/>
          <w:b/>
          <w:color w:val="4F81BD" w:themeColor="accent1"/>
          <w:sz w:val="28"/>
          <w:szCs w:val="28"/>
        </w:rPr>
      </w:pPr>
      <w:r>
        <w:rPr>
          <w:rFonts w:cs="Calibri"/>
          <w:b/>
          <w:color w:val="4F81BD" w:themeColor="accent1"/>
          <w:sz w:val="28"/>
          <w:szCs w:val="28"/>
        </w:rPr>
        <w:br w:type="page"/>
      </w:r>
    </w:p>
    <w:p w:rsidR="00CD337B" w:rsidRPr="009A37C8" w:rsidP="003A2EE7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:rsidR="005C5609" w:rsidP="007E27F1">
      <w:pPr>
        <w:pStyle w:val="NormalWeb"/>
        <w:adjustRightInd w:val="0"/>
        <w:spacing w:line="276" w:lineRule="auto"/>
        <w:rPr>
          <w:rStyle w:val="Strong"/>
          <w:rFonts w:ascii="Arial" w:hAnsi="Arial" w:cs="Arial"/>
          <w:bCs w:val="0"/>
        </w:rPr>
      </w:pPr>
    </w:p>
    <w:p w:rsidR="00E70520" w:rsidRPr="000517FC" w:rsidP="00D035EF">
      <w:pPr>
        <w:pStyle w:val="NormalWeb"/>
        <w:adjustRightInd w:val="0"/>
        <w:spacing w:line="276" w:lineRule="auto"/>
        <w:rPr>
          <w:rFonts w:ascii="Arial" w:hAnsi="Arial" w:cs="Arial"/>
          <w:b/>
        </w:rPr>
      </w:pPr>
      <w:r w:rsidRPr="00AD1B57">
        <w:rPr>
          <w:rStyle w:val="Strong"/>
          <w:rFonts w:ascii="Arial" w:hAnsi="Arial" w:cs="Arial"/>
          <w:bCs w:val="0"/>
        </w:rPr>
        <w:t xml:space="preserve">1.  PURPOSE: </w:t>
      </w:r>
      <w:r w:rsidRPr="00AD1B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This amendment is being issued to reference an additional industry NAICS code that is closely associated with the specific communities of interest (COI), as a means of overcoming a functional limitation of SAM.gov, and maximize the reach of this announcement</w:t>
      </w:r>
      <w:r w:rsidRPr="00AD1B57">
        <w:rPr>
          <w:rStyle w:val="Strong"/>
          <w:rFonts w:ascii="Arial" w:hAnsi="Arial" w:cs="Arial"/>
          <w:bCs w:val="0"/>
        </w:rPr>
        <w:t xml:space="preserve">. </w:t>
      </w:r>
      <w:r>
        <w:rPr>
          <w:rStyle w:val="Strong"/>
          <w:rFonts w:ascii="Arial" w:hAnsi="Arial" w:cs="Arial"/>
          <w:bCs w:val="0"/>
        </w:rPr>
        <w:t xml:space="preserve"> </w:t>
      </w:r>
      <w:r w:rsidRPr="000517FC" w:rsidR="000517FC">
        <w:rPr>
          <w:rStyle w:val="Strong"/>
          <w:rFonts w:ascii="Arial" w:hAnsi="Arial" w:cs="Arial"/>
          <w:b w:val="0"/>
          <w:bCs w:val="0"/>
        </w:rPr>
        <w:t>All other information remains unchanged by this amendment</w:t>
      </w:r>
      <w:r w:rsidR="00126F1C">
        <w:rPr>
          <w:rStyle w:val="Strong"/>
          <w:rFonts w:ascii="Arial" w:hAnsi="Arial" w:cs="Arial"/>
          <w:b w:val="0"/>
          <w:bCs w:val="0"/>
        </w:rPr>
        <w:t>.</w:t>
      </w:r>
    </w:p>
    <w:p w:rsidR="007D7BDF" w:rsidRPr="00AD1B57">
      <w:pPr>
        <w:pStyle w:val="NormalWeb"/>
        <w:spacing w:before="180" w:after="80" w:line="276" w:lineRule="auto"/>
        <w:rPr>
          <w:rFonts w:ascii="Arial" w:hAnsi="Arial" w:cs="Arial"/>
        </w:rPr>
      </w:pP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66"/>
      <w:gridCol w:w="469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 w:rsidP="00D936C0">
          <w:pPr>
            <w:pStyle w:val="Footer"/>
          </w:pP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A37C8" w:rsidP="00D936C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76"/>
      <w:gridCol w:w="468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>
          <w:pPr>
            <w:pStyle w:val="Footer"/>
          </w:pPr>
          <w:r w:rsidRPr="00D936C0">
            <w:t>*= Required Field</w:t>
          </w: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3020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E7" w:rsidRPr="009B187F" w:rsidP="009B187F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49" w:rsidRPr="001016DD" w:rsidP="001016DD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9A37C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93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5634"/>
    <w:rPr>
      <w:color w:val="0000FF" w:themeColor="hyperlink"/>
      <w:u w:val="single"/>
    </w:rPr>
  </w:style>
  <w:style w:type="paragraph" w:customStyle="1" w:styleId="pbody">
    <w:name w:val="pbody"/>
    <w:basedOn w:val="Normal"/>
    <w:rsid w:val="0080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indented1">
    <w:name w:val="pindented1"/>
    <w:basedOn w:val="Normal"/>
    <w:rsid w:val="0080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9786C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786C"/>
    <w:rPr>
      <w:b/>
      <w:bCs/>
    </w:rPr>
  </w:style>
  <w:style w:type="character" w:styleId="Emphasis">
    <w:name w:val="Emphasis"/>
    <w:basedOn w:val="DefaultParagraphFont"/>
    <w:uiPriority w:val="20"/>
    <w:qFormat/>
    <w:rsid w:val="00F9786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483B5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B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B5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62D5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2026-09-29T17:03:41Z</dcterms:created>
  <dcterms:modified xsi:type="dcterms:W3CDTF">2026-09-29T17:03:41Z</dcterms:modified>
</cp:coreProperties>
</file>