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761C04" w:rsidRPr="00702A08" w:rsidP="008F13F6">
      <w:pPr>
        <w:rPr>
          <w:rFonts w:cstheme="minorHAnsi"/>
          <w:bCs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761C04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Respite Transitional Housing</w:t>
            </w:r>
            <w:r>
              <w:rPr>
                <w:rStyle w:val="AAMSKBFill-InHighlight"/>
              </w:rPr>
              <w:t xml:space="preserve"> </w:t>
            </w:r>
            <w:r>
              <w:rPr>
                <w:rStyle w:val="AAMSKBFill-InHighlight"/>
              </w:rPr>
              <w:t xml:space="preserve"> </w:t>
            </w:r>
            <w:r>
              <w:rPr>
                <w:rStyle w:val="AAMSKBFill-InHighlight"/>
              </w:rPr>
              <w:t xml:space="preserve"> </w:t>
            </w:r>
          </w:p>
        </w:tc>
      </w:tr>
    </w:tbl>
    <w:p w:rsidR="00761C04" w:rsidP="00761C04">
      <w:pPr>
        <w:spacing w:before="0" w:after="160" w:line="252" w:lineRule="auto"/>
        <w:rPr>
          <w:rFonts w:eastAsia="Calibri" w:cstheme="minorHAnsi"/>
          <w:szCs w:val="20"/>
        </w:rPr>
      </w:pPr>
    </w:p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81"/>
        <w:gridCol w:w="5237"/>
        <w:gridCol w:w="13"/>
      </w:tblGrid>
      <w:tr w:rsidTr="00490783">
        <w:tblPrEx>
          <w:tblW w:w="9931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23667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36C24627Q0019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10-27-2026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13:00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EASTERN TIME, NEW YORK, USA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A612B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15</w:t>
            </w:r>
            <w:r w:rsidRPr="00EE5B77" w:rsidR="005B1DDF"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 xml:space="preserve"> DAYS AFTER THE RESPONSE DATE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SBA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Q402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623220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PLACE OF PERFORMANCE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Salisbury VA Health Care System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Salisbury</w:t>
            </w:r>
            <w:r w:rsidRPr="00EE5B77"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NC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28144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519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CONTACT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EE5B7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6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100 Emancipation Drive</w:t>
            </w: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Hampton VA  23667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8F13F6" w:rsidP="00761C04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761C04" w:rsidP="00761C04">
            <w:pPr>
              <w:spacing w:before="0"/>
              <w:rPr>
                <w:rFonts w:cstheme="minorHAnsi"/>
                <w:b/>
              </w:rPr>
            </w:pP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Kamilah Nye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kamilah.nye@va.gov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https://www.va.gov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Department of Veteran Affairs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C61B6B">
      <w:pPr>
        <w:spacing w:before="0" w:after="200"/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:rsidR="00761C04" w:rsidRPr="00AF196F" w:rsidP="00A612B4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DESCRIPTION</w:t>
      </w:r>
    </w:p>
    <w:p w:rsidR="005B1A0D">
      <w:r>
        <w:t xml:space="preserve">Provide off-site </w:t>
      </w:r>
      <w:r w:rsidR="00257117">
        <w:t>Medical Respite Transitional Housing</w:t>
      </w:r>
      <w:r>
        <w:t xml:space="preserve"> services in the Salisbury VA Health Care System region in accordance with the Performance Work Statement. 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A93DAB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240FCD" w:rsidP="00240FCD">
          <w:pPr>
            <w:pStyle w:val="Footer"/>
          </w:pPr>
        </w:p>
      </w:tc>
      <w:tc>
        <w:tcPr>
          <w:tcW w:w="4788" w:type="dxa"/>
        </w:tcPr>
        <w:p w:rsidR="00240FCD" w:rsidP="00240FCD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D538D6" w:rsidRPr="00240FCD" w:rsidP="00240FCD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B0DC6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B0DC6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:rsidR="009B0DC6" w:rsidP="009B0DC6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916BCF" w:rsidRPr="00041EE5" w:rsidP="009B0DC6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E9F" w:rsidRPr="000758A6" w:rsidP="000758A6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83" w:rsidRPr="000F59BB" w:rsidP="000F59BB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C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C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C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C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styleId="TableGrid">
    <w:name w:val="Table Grid"/>
    <w:basedOn w:val="TableNormal"/>
    <w:uiPriority w:val="39"/>
    <w:rsid w:val="00715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E23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F71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C85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F71C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C8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C85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C85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2026-10-09T11:00:48Z</dcterms:created>
  <dcterms:modified xsi:type="dcterms:W3CDTF">2026-10-09T11:00:48Z</dcterms:modified>
</cp:coreProperties>
</file>