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5.6.0.0 -->
  <w:body>
    <w:p w:rsidR="00783A50" w:rsidRPr="004C7C18" w:rsidP="00783A50">
      <w:pPr>
        <w:rPr>
          <w:rFonts w:cstheme="minorHAnsi"/>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8"/>
        <w:gridCol w:w="8820"/>
      </w:tblGrid>
      <w:tr w:rsidTr="00917C3B">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8" w:type="dxa"/>
          </w:tcPr>
          <w:p w:rsidR="000762B6" w:rsidRPr="000762B6">
            <w:pPr>
              <w:spacing w:before="0"/>
              <w:rPr>
                <w:rFonts w:cstheme="minorHAnsi"/>
                <w:b/>
                <w:szCs w:val="20"/>
              </w:rPr>
            </w:pPr>
            <w:r w:rsidRPr="000762B6">
              <w:rPr>
                <w:rFonts w:cstheme="minorHAnsi"/>
                <w:b/>
                <w:szCs w:val="20"/>
              </w:rPr>
              <w:t>SUBJECT*</w:t>
            </w:r>
          </w:p>
        </w:tc>
        <w:tc>
          <w:tcPr>
            <w:tcW w:w="8820" w:type="dxa"/>
          </w:tcPr>
          <w:p w:rsidR="000762B6" w:rsidRPr="000104D7">
            <w:pPr>
              <w:spacing w:before="0"/>
              <w:rPr>
                <w:rStyle w:val="AAMSKBFill-InHighlight"/>
                <w:color w:val="auto"/>
              </w:rPr>
            </w:pPr>
            <w:r>
              <w:rPr>
                <w:rStyle w:val="AAMSKBFill-InHighlight"/>
                <w:color w:val="auto"/>
              </w:rPr>
              <w:t>Clarksburg Medical Gas Cylinders</w:t>
            </w:r>
            <w:r w:rsidRPr="000104D7">
              <w:rPr>
                <w:rStyle w:val="AAMSKBFill-InHighlight"/>
                <w:color w:val="auto"/>
              </w:rPr>
              <w:t xml:space="preserve"> </w:t>
            </w:r>
            <w:r w:rsidRPr="000104D7">
              <w:rPr>
                <w:rStyle w:val="AAMSKBFill-InHighlight"/>
                <w:color w:val="auto"/>
              </w:rPr>
              <w:t xml:space="preserve"> </w:t>
            </w:r>
            <w:r w:rsidRPr="000104D7">
              <w:rPr>
                <w:rStyle w:val="AAMSKBFill-InHighlight"/>
                <w:color w:val="auto"/>
              </w:rPr>
              <w:t xml:space="preserve"> </w:t>
            </w:r>
          </w:p>
        </w:tc>
      </w:tr>
    </w:tbl>
    <w:p w:rsidR="00783A50" w:rsidRPr="004C7C18" w:rsidP="00783A50">
      <w:pPr>
        <w:spacing w:before="0" w:after="160" w:line="254" w:lineRule="auto"/>
        <w:rPr>
          <w:rFonts w:eastAsia="Calibri" w:cstheme="minorHAnsi"/>
          <w:szCs w:val="20"/>
        </w:rPr>
      </w:pPr>
    </w:p>
    <w:p w:rsidR="00783A50" w:rsidRPr="004C7C18" w:rsidP="006E6FE5">
      <w:pPr>
        <w:pBdr>
          <w:top w:val="single" w:sz="4" w:space="1" w:color="auto"/>
          <w:bottom w:val="single" w:sz="4" w:space="1" w:color="auto"/>
        </w:pBdr>
        <w:spacing w:before="0" w:after="160" w:line="254" w:lineRule="auto"/>
        <w:jc w:val="center"/>
        <w:rPr>
          <w:rFonts w:eastAsia="Calibri" w:cstheme="minorHAnsi"/>
          <w:b/>
          <w:szCs w:val="20"/>
        </w:rPr>
      </w:pPr>
      <w:r>
        <w:rPr>
          <w:rFonts w:cstheme="minorHAnsi"/>
          <w:b/>
          <w:color w:val="4F81BD" w:themeColor="accent1"/>
          <w:sz w:val="28"/>
          <w:szCs w:val="28"/>
        </w:rPr>
        <w:t>GENERAL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8"/>
        <w:gridCol w:w="5220"/>
      </w:tblGrid>
      <w:tr w:rsidTr="006E6FE5">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CONTRACTING OFFICE’S ZIP CODE*</w:t>
            </w:r>
          </w:p>
        </w:tc>
        <w:tc>
          <w:tcPr>
            <w:tcW w:w="5220" w:type="dxa"/>
            <w:hideMark/>
          </w:tcPr>
          <w:p w:rsidR="004C7C18" w:rsidRPr="000762B6">
            <w:pPr>
              <w:spacing w:before="0"/>
              <w:rPr>
                <w:rFonts w:asciiTheme="minorHAnsi" w:hAnsiTheme="minorHAnsi" w:cstheme="minorHAnsi"/>
              </w:rPr>
            </w:pPr>
            <w:r>
              <w:rPr>
                <w:rFonts w:asciiTheme="minorHAnsi" w:hAnsiTheme="minorHAnsi" w:cstheme="minorHAnsi"/>
              </w:rPr>
              <w:t>20422</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SOLICITATION NUMBER*</w:t>
            </w:r>
          </w:p>
        </w:tc>
        <w:tc>
          <w:tcPr>
            <w:tcW w:w="5220" w:type="dxa"/>
            <w:hideMark/>
          </w:tcPr>
          <w:p w:rsidR="004C7C18" w:rsidRPr="000762B6">
            <w:pPr>
              <w:spacing w:before="0"/>
              <w:rPr>
                <w:rFonts w:asciiTheme="minorHAnsi" w:hAnsiTheme="minorHAnsi" w:cstheme="minorHAnsi"/>
              </w:rPr>
            </w:pPr>
            <w:r>
              <w:rPr>
                <w:rFonts w:asciiTheme="minorHAnsi" w:hAnsiTheme="minorHAnsi" w:cstheme="minorHAnsi"/>
              </w:rPr>
              <w:t>36C24527Q0032</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RESPONSE DATE/TIME/ZONE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10-23-2026</w:t>
            </w:r>
            <w:r w:rsidRPr="004C7C18">
              <w:rPr>
                <w:rStyle w:val="AAMSKBFill-InHighlight"/>
                <w:rFonts w:asciiTheme="minorHAnsi" w:hAnsiTheme="minorHAnsi" w:cstheme="minorHAnsi"/>
              </w:rPr>
              <w:t xml:space="preserve"> </w:t>
            </w:r>
            <w:r>
              <w:rPr>
                <w:rFonts w:asciiTheme="minorHAnsi" w:hAnsiTheme="minorHAnsi" w:cstheme="minorHAnsi"/>
                <w:szCs w:val="20"/>
              </w:rPr>
              <w:t>12:00</w:t>
            </w:r>
            <w:r w:rsidRPr="004C7C18">
              <w:rPr>
                <w:rStyle w:val="AAMSKBFill-InHighlight"/>
                <w:rFonts w:asciiTheme="minorHAnsi" w:hAnsiTheme="minorHAnsi" w:cstheme="minorHAnsi"/>
              </w:rPr>
              <w:t xml:space="preserve"> </w:t>
            </w:r>
            <w:r>
              <w:rPr>
                <w:rFonts w:asciiTheme="minorHAnsi" w:hAnsiTheme="minorHAnsi" w:cstheme="minorHAnsi"/>
                <w:szCs w:val="20"/>
              </w:rPr>
              <w:t>EASTERN TIME, NEW YORK, USA</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ARCHIVE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30</w:t>
            </w:r>
            <w:r w:rsidRPr="004C7C18">
              <w:rPr>
                <w:rFonts w:asciiTheme="minorHAnsi" w:hAnsiTheme="minorHAnsi" w:cstheme="minorHAnsi"/>
                <w:color w:val="C00000"/>
                <w:szCs w:val="20"/>
                <w:bdr w:val="none" w:sz="0" w:space="0" w:color="auto" w:frame="1"/>
              </w:rPr>
              <w:t xml:space="preserve"> </w:t>
            </w:r>
            <w:r w:rsidRPr="004C7C18">
              <w:rPr>
                <w:rFonts w:asciiTheme="minorHAnsi" w:hAnsiTheme="minorHAnsi" w:cstheme="minorHAnsi"/>
                <w:szCs w:val="20"/>
                <w:bdr w:val="none" w:sz="0" w:space="0" w:color="auto" w:frame="1"/>
              </w:rPr>
              <w:t>DAYS AFTER THE RESPONSE DATE</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RECOVERY ACT FUNDS</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N</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SET-ASIDE</w:t>
            </w:r>
          </w:p>
        </w:tc>
        <w:tc>
          <w:tcPr>
            <w:tcW w:w="5220" w:type="dxa"/>
            <w:hideMark/>
          </w:tcPr>
          <w:p w:rsidR="00783A50" w:rsidRPr="00C838FE">
            <w:pPr>
              <w:spacing w:before="0"/>
              <w:rPr>
                <w:rFonts w:asciiTheme="minorHAnsi" w:hAnsiTheme="minorHAnsi" w:cstheme="minorHAnsi"/>
                <w:szCs w:val="20"/>
              </w:rPr>
            </w:pPr>
          </w:p>
        </w:tc>
      </w:tr>
      <w:tr w:rsidTr="006E6FE5">
        <w:tblPrEx>
          <w:tblW w:w="9918" w:type="dxa"/>
          <w:tblInd w:w="0" w:type="dxa"/>
          <w:tblLook w:val="04A0"/>
        </w:tblPrEx>
        <w:tc>
          <w:tcPr>
            <w:tcW w:w="4698" w:type="dxa"/>
          </w:tcPr>
          <w:p w:rsidR="006E6FE5" w:rsidRPr="000762B6">
            <w:pPr>
              <w:spacing w:before="0"/>
              <w:rPr>
                <w:rFonts w:cstheme="minorHAnsi"/>
                <w:b/>
                <w:szCs w:val="20"/>
              </w:rPr>
            </w:pPr>
            <w:r w:rsidRPr="000762B6">
              <w:rPr>
                <w:rFonts w:asciiTheme="minorHAnsi" w:hAnsiTheme="minorHAnsi" w:cstheme="minorHAnsi"/>
                <w:b/>
                <w:szCs w:val="20"/>
              </w:rPr>
              <w:t>PRODUCT SERVICE CODE*</w:t>
            </w:r>
          </w:p>
        </w:tc>
        <w:tc>
          <w:tcPr>
            <w:tcW w:w="5220" w:type="dxa"/>
          </w:tcPr>
          <w:p w:rsidR="006E6FE5" w:rsidRPr="00C71F9E">
            <w:pPr>
              <w:spacing w:before="0"/>
              <w:rPr>
                <w:rStyle w:val="AAMSKBFill-InHighlight"/>
                <w:color w:val="auto"/>
              </w:rPr>
            </w:pPr>
            <w:r>
              <w:rPr>
                <w:rStyle w:val="AAMSKBFill-InHighlight"/>
                <w:color w:val="auto"/>
              </w:rPr>
              <w:t>6835</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NAICS CODE*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325120</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CONTRACTING OFFICE ADDRESS</w:t>
            </w:r>
          </w:p>
        </w:tc>
        <w:tc>
          <w:tcPr>
            <w:tcW w:w="5220" w:type="dxa"/>
          </w:tcPr>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VAMC(688)</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50 Irving Street NW</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Washington DC  20422</w:t>
            </w:r>
            <w:r w:rsidRPr="004C7C18">
              <w:rPr>
                <w:rStyle w:val="AAMSKBFill-InHighlight"/>
                <w:rFonts w:asciiTheme="minorHAnsi" w:hAnsiTheme="minorHAnsi" w:cstheme="minorHAnsi"/>
              </w:rPr>
              <w:t xml:space="preserve"> </w:t>
            </w:r>
          </w:p>
          <w:p w:rsidR="00783A50" w:rsidRPr="004C7C18">
            <w:pPr>
              <w:spacing w:before="0"/>
              <w:rPr>
                <w:rFonts w:asciiTheme="minorHAnsi" w:hAnsiTheme="minorHAnsi" w:cstheme="minorHAnsi"/>
                <w:szCs w:val="20"/>
              </w:rPr>
            </w:pP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POINT OF CONTACT*</w:t>
            </w:r>
          </w:p>
          <w:p w:rsidR="00783A50" w:rsidRPr="000762B6">
            <w:pPr>
              <w:spacing w:before="0"/>
              <w:rPr>
                <w:rFonts w:asciiTheme="minorHAnsi" w:hAnsiTheme="minorHAnsi" w:cstheme="minorHAnsi"/>
                <w:b/>
                <w:szCs w:val="20"/>
              </w:rPr>
            </w:pPr>
          </w:p>
          <w:p w:rsidR="00783A50" w:rsidRPr="000762B6" w:rsidP="000762B6">
            <w:pPr>
              <w:spacing w:before="0"/>
              <w:rPr>
                <w:rFonts w:asciiTheme="minorHAnsi" w:hAnsiTheme="minorHAnsi" w:cstheme="minorHAnsi"/>
                <w:b/>
                <w:szCs w:val="20"/>
              </w:rPr>
            </w:pPr>
          </w:p>
        </w:tc>
        <w:tc>
          <w:tcPr>
            <w:tcW w:w="5220" w:type="dxa"/>
            <w:hideMark/>
          </w:tcPr>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CONTRACTING OFFICER</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RYAN SINGLETARY</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RYAN.SINGLETARY@VA.GOV</w:t>
            </w:r>
          </w:p>
          <w:p w:rsidR="00783A50" w:rsidRPr="004C7C18">
            <w:pPr>
              <w:spacing w:before="0"/>
              <w:rPr>
                <w:rFonts w:asciiTheme="minorHAnsi" w:eastAsiaTheme="minorHAnsi" w:hAnsiTheme="minorHAnsi" w:cstheme="minorHAnsi"/>
                <w:szCs w:val="20"/>
                <w:bdr w:val="none" w:sz="0" w:space="0" w:color="auto" w:frame="1"/>
              </w:rPr>
            </w:pPr>
          </w:p>
          <w:p w:rsidR="00783A50" w:rsidRPr="004C7C18">
            <w:pPr>
              <w:spacing w:before="0"/>
              <w:rPr>
                <w:rFonts w:asciiTheme="minorHAnsi" w:eastAsiaTheme="minorHAnsi" w:hAnsiTheme="minorHAnsi" w:cstheme="minorHAnsi"/>
                <w:szCs w:val="20"/>
                <w:bdr w:val="none" w:sz="0" w:space="0" w:color="auto" w:frame="1"/>
              </w:rPr>
            </w:pPr>
          </w:p>
          <w:p w:rsidR="00783A50" w:rsidRPr="004C7C18">
            <w:pPr>
              <w:spacing w:before="0"/>
              <w:rPr>
                <w:rFonts w:asciiTheme="minorHAnsi" w:hAnsiTheme="minorHAnsi" w:cstheme="minorHAnsi"/>
                <w:szCs w:val="20"/>
              </w:rPr>
            </w:pPr>
          </w:p>
        </w:tc>
      </w:tr>
    </w:tbl>
    <w:p w:rsidR="00783A50" w:rsidRPr="004C7C18" w:rsidP="00783A50">
      <w:pPr>
        <w:rPr>
          <w:rFonts w:cstheme="minorHAnsi"/>
          <w:szCs w:val="20"/>
        </w:rPr>
      </w:pPr>
    </w:p>
    <w:p w:rsidR="004C7C18" w:rsidRPr="004C7C18" w:rsidP="000762B6">
      <w:pPr>
        <w:pBdr>
          <w:top w:val="single" w:sz="4" w:space="1" w:color="auto"/>
          <w:bottom w:val="single" w:sz="4" w:space="1" w:color="auto"/>
        </w:pBdr>
        <w:spacing w:before="0" w:after="160" w:line="252" w:lineRule="auto"/>
        <w:jc w:val="center"/>
        <w:rPr>
          <w:rFonts w:eastAsia="Calibri" w:cstheme="minorHAnsi"/>
          <w:b/>
          <w:sz w:val="22"/>
        </w:rPr>
      </w:pPr>
      <w:r>
        <w:rPr>
          <w:rFonts w:cstheme="minorHAnsi"/>
          <w:b/>
          <w:color w:val="4F81BD" w:themeColor="accent1"/>
          <w:sz w:val="28"/>
          <w:szCs w:val="28"/>
        </w:rPr>
        <w:t>PLACE OF PERFORMANCE</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0E2EDD">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tcPr>
          <w:p w:rsidR="00CB2EE9" w:rsidRPr="000762B6">
            <w:pPr>
              <w:spacing w:before="0"/>
              <w:rPr>
                <w:rFonts w:cstheme="minorHAnsi"/>
                <w:b/>
                <w:szCs w:val="20"/>
              </w:rPr>
            </w:pPr>
            <w:r w:rsidRPr="000762B6">
              <w:rPr>
                <w:rFonts w:cstheme="minorHAnsi"/>
                <w:b/>
                <w:szCs w:val="20"/>
              </w:rPr>
              <w:t>ADDRESS</w:t>
            </w:r>
          </w:p>
        </w:tc>
        <w:tc>
          <w:tcPr>
            <w:tcW w:w="5243" w:type="dxa"/>
          </w:tcPr>
          <w:p w:rsidR="00CB2EE9" w:rsidRPr="00CB2EE9">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Department of Veterans Affairs</w:t>
            </w: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Louis A. Johnson Medical Center</w:t>
            </w: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1 Medical Center Drive</w:t>
            </w: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Clarksburg</w:t>
            </w:r>
            <w:r w:rsidRPr="004C7C18">
              <w:rPr>
                <w:rFonts w:asciiTheme="minorHAnsi" w:hAnsiTheme="minorHAnsi" w:cstheme="minorHAnsi"/>
                <w:szCs w:val="20"/>
              </w:rPr>
              <w:t xml:space="preserve"> </w:t>
            </w:r>
            <w:r>
              <w:rPr>
                <w:rStyle w:val="AAMSKBFill-InHighlight"/>
                <w:rFonts w:asciiTheme="minorHAnsi" w:hAnsiTheme="minorHAnsi" w:cstheme="minorHAnsi"/>
                <w:color w:val="auto"/>
              </w:rPr>
              <w:t>WV</w:t>
            </w:r>
          </w:p>
        </w:tc>
      </w:tr>
      <w:tr w:rsidTr="000E2EDD">
        <w:tblPrEx>
          <w:tblW w:w="9918" w:type="dxa"/>
          <w:tblInd w:w="0" w:type="dxa"/>
          <w:tblLook w:val="04A0"/>
        </w:tblPrEx>
        <w:tc>
          <w:tcPr>
            <w:tcW w:w="4675" w:type="dxa"/>
            <w:hideMark/>
          </w:tcPr>
          <w:p w:rsidR="004C7C18" w:rsidRPr="000762B6">
            <w:pPr>
              <w:spacing w:before="0"/>
              <w:rPr>
                <w:rFonts w:asciiTheme="minorHAnsi" w:hAnsiTheme="minorHAnsi" w:cstheme="minorHAnsi"/>
                <w:b/>
                <w:szCs w:val="20"/>
              </w:rPr>
            </w:pPr>
            <w:r w:rsidRPr="000762B6">
              <w:rPr>
                <w:rFonts w:asciiTheme="minorHAnsi" w:hAnsiTheme="minorHAnsi" w:cstheme="minorHAnsi"/>
                <w:b/>
                <w:szCs w:val="20"/>
              </w:rPr>
              <w:t>POSTAL CODE</w:t>
            </w:r>
          </w:p>
        </w:tc>
        <w:tc>
          <w:tcPr>
            <w:tcW w:w="5243" w:type="dxa"/>
            <w:hideMark/>
          </w:tcPr>
          <w:p w:rsidR="004C7C18" w:rsidRPr="00CB2EE9">
            <w:pPr>
              <w:spacing w:before="0"/>
              <w:rPr>
                <w:rFonts w:asciiTheme="minorHAnsi" w:hAnsiTheme="minorHAnsi" w:cstheme="minorHAnsi"/>
                <w:szCs w:val="20"/>
              </w:rPr>
            </w:pPr>
            <w:r>
              <w:rPr>
                <w:rFonts w:asciiTheme="minorHAnsi" w:hAnsiTheme="minorHAnsi" w:cstheme="minorHAnsi"/>
                <w:szCs w:val="20"/>
              </w:rPr>
              <w:t>263101</w:t>
            </w:r>
          </w:p>
        </w:tc>
      </w:tr>
      <w:tr w:rsidTr="000E2EDD">
        <w:tblPrEx>
          <w:tblW w:w="9918" w:type="dxa"/>
          <w:tblInd w:w="0" w:type="dxa"/>
          <w:tblLook w:val="04A0"/>
        </w:tblPrEx>
        <w:tc>
          <w:tcPr>
            <w:tcW w:w="4675" w:type="dxa"/>
            <w:hideMark/>
          </w:tcPr>
          <w:p w:rsidR="004C7C18" w:rsidRPr="000762B6">
            <w:pPr>
              <w:spacing w:before="0"/>
              <w:rPr>
                <w:rFonts w:asciiTheme="minorHAnsi" w:hAnsiTheme="minorHAnsi" w:cstheme="minorHAnsi"/>
                <w:b/>
                <w:szCs w:val="20"/>
              </w:rPr>
            </w:pPr>
            <w:r w:rsidRPr="000762B6">
              <w:rPr>
                <w:rFonts w:asciiTheme="minorHAnsi" w:hAnsiTheme="minorHAnsi" w:cstheme="minorHAnsi"/>
                <w:b/>
                <w:szCs w:val="20"/>
              </w:rPr>
              <w:t>COUNTRY</w:t>
            </w:r>
          </w:p>
        </w:tc>
        <w:tc>
          <w:tcPr>
            <w:tcW w:w="5243" w:type="dxa"/>
            <w:hideMark/>
          </w:tcPr>
          <w:p w:rsidR="004C7C18" w:rsidRPr="00CB2EE9">
            <w:pPr>
              <w:spacing w:before="0"/>
              <w:rPr>
                <w:rFonts w:asciiTheme="minorHAnsi" w:hAnsiTheme="minorHAnsi" w:cstheme="minorHAnsi"/>
                <w:szCs w:val="20"/>
              </w:rPr>
            </w:pPr>
          </w:p>
        </w:tc>
      </w:tr>
    </w:tbl>
    <w:p w:rsidR="004C7C18" w:rsidRPr="004C7C18" w:rsidP="004C7C18">
      <w:pPr>
        <w:spacing w:before="0" w:after="160" w:line="252" w:lineRule="auto"/>
        <w:jc w:val="center"/>
        <w:rPr>
          <w:rFonts w:eastAsia="Calibri" w:cstheme="minorHAnsi"/>
          <w:b/>
          <w:sz w:val="22"/>
        </w:rPr>
      </w:pPr>
    </w:p>
    <w:p w:rsidR="004C7C18" w:rsidRPr="004C7C18" w:rsidP="000762B6">
      <w:pPr>
        <w:pBdr>
          <w:top w:val="single" w:sz="4" w:space="1" w:color="auto"/>
          <w:bottom w:val="single" w:sz="4" w:space="1" w:color="auto"/>
        </w:pBdr>
        <w:spacing w:before="0" w:after="160" w:line="252" w:lineRule="auto"/>
        <w:jc w:val="center"/>
        <w:rPr>
          <w:rFonts w:eastAsia="Calibri" w:cstheme="minorHAnsi"/>
          <w:b/>
          <w:sz w:val="22"/>
        </w:rPr>
      </w:pPr>
      <w:r>
        <w:rPr>
          <w:rFonts w:cstheme="minorHAnsi"/>
          <w:b/>
          <w:color w:val="4F81BD" w:themeColor="accent1"/>
          <w:sz w:val="28"/>
          <w:szCs w:val="28"/>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9C37D0">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AGENCY’S URL</w:t>
            </w:r>
          </w:p>
        </w:tc>
        <w:tc>
          <w:tcPr>
            <w:tcW w:w="5243" w:type="dxa"/>
            <w:hideMark/>
          </w:tcPr>
          <w:p w:rsidR="004C7C18" w:rsidRPr="004C7C18">
            <w:pPr>
              <w:spacing w:before="0"/>
              <w:rPr>
                <w:rFonts w:asciiTheme="minorHAnsi" w:hAnsiTheme="minorHAnsi" w:cstheme="minorHAnsi"/>
              </w:rPr>
            </w:pPr>
          </w:p>
        </w:tc>
      </w:tr>
      <w:tr w:rsidTr="009C37D0">
        <w:tblPrEx>
          <w:tblW w:w="9918" w:type="dxa"/>
          <w:tblInd w:w="0" w:type="dxa"/>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URL DESCRIPTION</w:t>
            </w:r>
          </w:p>
        </w:tc>
        <w:tc>
          <w:tcPr>
            <w:tcW w:w="5243" w:type="dxa"/>
            <w:hideMark/>
          </w:tcPr>
          <w:p w:rsidR="004C7C18" w:rsidRPr="004C7C18">
            <w:pPr>
              <w:spacing w:before="0"/>
              <w:rPr>
                <w:rFonts w:asciiTheme="minorHAnsi" w:hAnsiTheme="minorHAnsi" w:cstheme="minorHAnsi"/>
                <w:szCs w:val="20"/>
              </w:rPr>
            </w:pPr>
          </w:p>
        </w:tc>
      </w:tr>
      <w:tr w:rsidTr="009C37D0">
        <w:tblPrEx>
          <w:tblW w:w="9918" w:type="dxa"/>
          <w:tblInd w:w="0" w:type="dxa"/>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AGENCY CONTACT’S EMAIL ADDRESS</w:t>
            </w:r>
          </w:p>
        </w:tc>
        <w:tc>
          <w:tcPr>
            <w:tcW w:w="5243" w:type="dxa"/>
            <w:hideMark/>
          </w:tcPr>
          <w:p w:rsidR="004C7C18" w:rsidRPr="004C7C18">
            <w:pPr>
              <w:spacing w:before="0"/>
              <w:rPr>
                <w:rFonts w:asciiTheme="minorHAnsi" w:hAnsiTheme="minorHAnsi" w:cstheme="minorHAnsi"/>
                <w:szCs w:val="20"/>
              </w:rPr>
            </w:pPr>
          </w:p>
        </w:tc>
      </w:tr>
      <w:tr w:rsidTr="009C37D0">
        <w:tblPrEx>
          <w:tblW w:w="9918" w:type="dxa"/>
          <w:tblInd w:w="0" w:type="dxa"/>
          <w:tblLook w:val="04A0"/>
        </w:tblPrEx>
        <w:trPr>
          <w:trHeight w:val="233"/>
        </w:trPr>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EMAIL DESCRIPTION</w:t>
            </w:r>
          </w:p>
        </w:tc>
        <w:tc>
          <w:tcPr>
            <w:tcW w:w="5243" w:type="dxa"/>
            <w:hideMark/>
          </w:tcPr>
          <w:p w:rsidR="004C7C18" w:rsidRPr="004C7C18">
            <w:pPr>
              <w:spacing w:before="0"/>
              <w:rPr>
                <w:rFonts w:asciiTheme="minorHAnsi" w:hAnsiTheme="minorHAnsi" w:cstheme="minorHAnsi"/>
                <w:szCs w:val="20"/>
              </w:rPr>
            </w:pPr>
          </w:p>
        </w:tc>
      </w:tr>
    </w:tbl>
    <w:p w:rsidR="009C37D0">
      <w:r>
        <w:br w:type="page"/>
      </w:r>
    </w:p>
    <w:p w:rsidR="00D4347A" w:rsidRPr="00917C3B" w:rsidP="00917C3B">
      <w:pPr>
        <w:pBdr>
          <w:top w:val="single" w:sz="4" w:space="1" w:color="auto"/>
          <w:bottom w:val="single" w:sz="4" w:space="1" w:color="auto"/>
        </w:pBdr>
        <w:jc w:val="center"/>
        <w:rPr>
          <w:rFonts w:cstheme="minorHAnsi"/>
          <w:b/>
          <w:sz w:val="22"/>
        </w:rPr>
      </w:pPr>
      <w:r>
        <w:rPr>
          <w:rFonts w:cstheme="minorHAnsi"/>
          <w:b/>
          <w:color w:val="4F81BD" w:themeColor="accent1"/>
          <w:sz w:val="28"/>
          <w:szCs w:val="28"/>
        </w:rPr>
        <w:t>DESCRIPTION</w:t>
      </w:r>
    </w:p>
    <w:p w:rsidR="000F3203" w:rsidRPr="000F3203" w:rsidP="000F3203">
      <w:pPr>
        <w:rPr>
          <w:rFonts w:ascii="Arial" w:eastAsia="Aptos" w:hAnsi="Arial" w:cs="Arial"/>
        </w:rPr>
      </w:pPr>
      <w:r w:rsidRPr="000F3203">
        <w:rPr>
          <w:rFonts w:ascii="Arial" w:eastAsia="Aptos" w:hAnsi="Arial" w:cs="Arial"/>
        </w:rPr>
        <w:t>This notice is for planning purposes only and shall not be considered an invitation for bid, request for quotation, request for proposal, or as an obligation of the government to acquire any products or services. Responses to this notice will be used for informational purposes only and only for Network Contracting Office 5. No entitlement to payment of direct or indirect costs from the government will arise as a result from a response to this announcement. No contract will be awarded from this notice.</w:t>
      </w:r>
    </w:p>
    <w:p w:rsidR="000F3203" w:rsidRPr="000F3203" w:rsidP="000F3203">
      <w:pPr>
        <w:jc w:val="both"/>
        <w:rPr>
          <w:rFonts w:ascii="Arial" w:eastAsia="Aptos" w:hAnsi="Arial" w:cs="Arial"/>
        </w:rPr>
      </w:pPr>
      <w:r w:rsidRPr="000F3203">
        <w:rPr>
          <w:rFonts w:ascii="Arial" w:eastAsia="Aptos" w:hAnsi="Arial" w:cs="Arial"/>
        </w:rPr>
        <w:t xml:space="preserve">The information requested in this notice will be used to determine available sources for </w:t>
      </w:r>
      <w:r w:rsidRPr="000F3203">
        <w:rPr>
          <w:rFonts w:ascii="Arial" w:eastAsia="Aptos" w:hAnsi="Arial" w:cs="Arial"/>
          <w:b/>
          <w:bCs/>
        </w:rPr>
        <w:t>CLARKSBURG MEDICAL GAS CYLINDERS.</w:t>
      </w:r>
    </w:p>
    <w:p w:rsidR="000F3203" w:rsidRPr="000F3203" w:rsidP="000F3203">
      <w:pPr>
        <w:rPr>
          <w:rFonts w:ascii="Arial" w:eastAsia="Aptos" w:hAnsi="Arial" w:cs="Arial"/>
        </w:rPr>
      </w:pPr>
      <w:r w:rsidRPr="000F3203">
        <w:rPr>
          <w:rFonts w:ascii="Arial" w:eastAsia="Aptos" w:hAnsi="Arial" w:cs="Arial"/>
        </w:rPr>
        <w:t xml:space="preserve">North American Industry Classification System (NAICS) number is </w:t>
      </w:r>
      <w:r w:rsidRPr="000F3203">
        <w:rPr>
          <w:rFonts w:ascii="Arial" w:eastAsia="Aptos" w:hAnsi="Arial" w:cs="Arial"/>
          <w:b/>
          <w:bCs/>
        </w:rPr>
        <w:t>325120</w:t>
      </w:r>
      <w:r w:rsidRPr="000F3203">
        <w:rPr>
          <w:rFonts w:ascii="Arial" w:eastAsia="Aptos" w:hAnsi="Arial" w:cs="Arial"/>
        </w:rPr>
        <w:t xml:space="preserve">. The NAICS size is </w:t>
      </w:r>
      <w:r w:rsidRPr="000F3203">
        <w:rPr>
          <w:rFonts w:ascii="Arial" w:eastAsia="Aptos" w:hAnsi="Arial" w:cs="Arial"/>
          <w:b/>
          <w:bCs/>
        </w:rPr>
        <w:t>1,000</w:t>
      </w:r>
      <w:r w:rsidRPr="000F3203">
        <w:rPr>
          <w:rFonts w:ascii="Arial" w:eastAsia="Aptos" w:hAnsi="Arial" w:cs="Arial"/>
        </w:rPr>
        <w:t>.</w:t>
      </w:r>
    </w:p>
    <w:p w:rsidR="000F3203" w:rsidRPr="000F3203" w:rsidP="000F3203">
      <w:pPr>
        <w:rPr>
          <w:rFonts w:ascii="Arial" w:eastAsia="Aptos" w:hAnsi="Arial" w:cs="Arial"/>
        </w:rPr>
      </w:pPr>
      <w:r w:rsidRPr="000F3203">
        <w:rPr>
          <w:rFonts w:ascii="Arial" w:eastAsia="Aptos" w:hAnsi="Arial" w:cs="Arial"/>
        </w:rPr>
        <w:t xml:space="preserve">Contractors that deem themselves capable of meeting the requirement shall provide the below information </w:t>
      </w:r>
      <w:r w:rsidRPr="000F3203">
        <w:rPr>
          <w:rFonts w:ascii="Arial" w:eastAsia="Aptos" w:hAnsi="Arial" w:cs="Arial"/>
          <w:b/>
          <w:bCs/>
        </w:rPr>
        <w:t>to Ryan Singletary, Contracting Officer</w:t>
      </w:r>
      <w:r w:rsidRPr="000F3203">
        <w:rPr>
          <w:rFonts w:ascii="Arial" w:eastAsia="Aptos" w:hAnsi="Arial" w:cs="Arial"/>
        </w:rPr>
        <w:t xml:space="preserve">, </w:t>
      </w:r>
      <w:r>
        <w:fldChar w:fldCharType="begin"/>
      </w:r>
      <w:r>
        <w:instrText xml:space="preserve"> HYPERLINK "mailto:ryan.singletary@va.gov" </w:instrText>
      </w:r>
      <w:r>
        <w:fldChar w:fldCharType="separate"/>
      </w:r>
      <w:r w:rsidRPr="000F3203">
        <w:rPr>
          <w:rFonts w:ascii="Arial" w:eastAsia="Aptos" w:hAnsi="Arial" w:cs="Arial"/>
          <w:b/>
          <w:bCs/>
          <w:color w:val="467886"/>
          <w:u w:val="single"/>
        </w:rPr>
        <w:t>ryan.singletary@va.gov</w:t>
      </w:r>
      <w:r>
        <w:fldChar w:fldCharType="end"/>
      </w:r>
      <w:r w:rsidRPr="000F3203">
        <w:rPr>
          <w:rFonts w:ascii="Arial" w:eastAsia="Aptos" w:hAnsi="Arial" w:cs="Arial"/>
        </w:rPr>
        <w:t xml:space="preserve"> no-later-than </w:t>
      </w:r>
      <w:r w:rsidRPr="000F3203">
        <w:rPr>
          <w:rFonts w:ascii="Arial" w:eastAsia="Aptos" w:hAnsi="Arial" w:cs="Arial"/>
          <w:b/>
          <w:bCs/>
        </w:rPr>
        <w:t xml:space="preserve">October 23, </w:t>
      </w:r>
      <w:r w:rsidRPr="000F3203">
        <w:rPr>
          <w:rFonts w:ascii="Arial" w:eastAsia="Aptos" w:hAnsi="Arial" w:cs="Arial"/>
          <w:b/>
          <w:bCs/>
        </w:rPr>
        <w:t>2026</w:t>
      </w:r>
      <w:r w:rsidRPr="000F3203">
        <w:rPr>
          <w:rFonts w:ascii="Arial" w:eastAsia="Aptos" w:hAnsi="Arial" w:cs="Arial"/>
          <w:b/>
          <w:bCs/>
        </w:rPr>
        <w:t xml:space="preserve"> at </w:t>
      </w:r>
      <w:r w:rsidRPr="000F3203">
        <w:rPr>
          <w:rFonts w:ascii="Arial" w:eastAsia="Aptos" w:hAnsi="Arial" w:cs="Arial"/>
          <w:b/>
          <w:bCs/>
        </w:rPr>
        <w:t>12:00PM</w:t>
      </w:r>
      <w:r w:rsidRPr="000F3203">
        <w:rPr>
          <w:rFonts w:ascii="Arial" w:eastAsia="Aptos" w:hAnsi="Arial" w:cs="Arial"/>
          <w:b/>
          <w:bCs/>
        </w:rPr>
        <w:t>, Eastern Time.</w:t>
      </w:r>
    </w:p>
    <w:p w:rsidR="00CD7337"/>
    <w:p>
      <w:pPr>
        <w:ind w:left="360"/>
      </w:pPr>
      <w:r>
        <w:t>See attached document: Sources Sought - Medical Gas Cylinders - Clarksburg.</w:t>
      </w:r>
    </w:p>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C37D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C37D0" w:rsidP="009C37D0">
          <w:pPr>
            <w:pStyle w:val="Footer"/>
          </w:pPr>
        </w:p>
      </w:tc>
      <w:tc>
        <w:tcPr>
          <w:tcW w:w="4788" w:type="dxa"/>
        </w:tcPr>
        <w:p w:rsidR="009C37D0" w:rsidP="009C37D0">
          <w:pPr>
            <w:pStyle w:val="Footer"/>
            <w:jc w:val="right"/>
          </w:pPr>
          <w:r>
            <w:t>Sources Sought Notice</w:t>
          </w:r>
        </w:p>
      </w:tc>
    </w:tr>
  </w:tbl>
  <w:p w:rsidR="004C7C18" w:rsidP="00C838FE">
    <w:pPr>
      <w:pStyle w:val="Footer"/>
    </w:pPr>
  </w:p>
  <w:p>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3</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C37D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C37D0">
          <w:pPr>
            <w:pStyle w:val="Footer"/>
          </w:pPr>
          <w:r w:rsidRPr="009C37D0">
            <w:t>*= Required Field</w:t>
          </w:r>
        </w:p>
      </w:tc>
      <w:tc>
        <w:tcPr>
          <w:tcW w:w="4788" w:type="dxa"/>
        </w:tcPr>
        <w:p w:rsidR="009C37D0" w:rsidP="009C37D0">
          <w:pPr>
            <w:pStyle w:val="Footer"/>
            <w:jc w:val="right"/>
          </w:pPr>
          <w:r>
            <w:t>Sources Sought Notice</w:t>
          </w:r>
        </w:p>
      </w:tc>
    </w:tr>
  </w:tbl>
  <w:p w:rsidR="009C37D0">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2B6" w:rsidRPr="00B830CF" w:rsidP="00B830CF">
    <w:pPr>
      <w:pStyle w:val="Heading1"/>
      <w:jc w:val="center"/>
      <w:rPr>
        <w:rFonts w:eastAsia="Times New Roman"/>
        <w:sz w:val="36"/>
      </w:rPr>
    </w:pPr>
    <w:r w:rsidRPr="00917C3B">
      <w:rPr>
        <w:rFonts w:eastAsia="Times New Roman"/>
        <w:sz w:val="36"/>
      </w:rPr>
      <w:t>Sources Sought Notic</w:t>
    </w:r>
    <w:r w:rsidR="00B830CF">
      <w:rPr>
        <w:rFonts w:eastAsia="Times New Roman"/>
        <w:sz w:val="36"/>
      </w:rPr>
      <w:t>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D0" w:rsidRPr="003D4081" w:rsidP="003D4081">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cumentProtection w:edit="readOnly" w:enforcement="1"/>
  <w:defaultTabStop w:val="720"/>
  <w:characterSpacingControl w:val="doNotCompress"/>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A3B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3B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3B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3B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DA3B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3B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3B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3B33"/>
    <w:rPr>
      <w:rFonts w:eastAsiaTheme="majorEastAsia" w:cstheme="majorBidi"/>
      <w:color w:val="272727" w:themeColor="text1" w:themeTint="D8"/>
    </w:rPr>
  </w:style>
  <w:style w:type="paragraph" w:styleId="Quote">
    <w:name w:val="Quote"/>
    <w:basedOn w:val="Normal"/>
    <w:next w:val="Normal"/>
    <w:link w:val="QuoteChar"/>
    <w:uiPriority w:val="29"/>
    <w:qFormat/>
    <w:rsid w:val="00DA3B33"/>
    <w:pPr>
      <w:spacing w:before="160"/>
      <w:jc w:val="center"/>
    </w:pPr>
    <w:rPr>
      <w:i/>
      <w:iCs/>
      <w:color w:val="404040" w:themeColor="text1" w:themeTint="BF"/>
    </w:rPr>
  </w:style>
  <w:style w:type="character" w:customStyle="1" w:styleId="QuoteChar">
    <w:name w:val="Quote Char"/>
    <w:basedOn w:val="DefaultParagraphFont"/>
    <w:link w:val="Quote"/>
    <w:uiPriority w:val="29"/>
    <w:rsid w:val="00DA3B33"/>
    <w:rPr>
      <w:i/>
      <w:iCs/>
      <w:color w:val="404040" w:themeColor="text1" w:themeTint="BF"/>
    </w:rPr>
  </w:style>
  <w:style w:type="paragraph" w:styleId="IntenseQuote">
    <w:name w:val="Intense Quote"/>
    <w:basedOn w:val="Normal"/>
    <w:next w:val="Normal"/>
    <w:link w:val="IntenseQuoteChar"/>
    <w:uiPriority w:val="30"/>
    <w:qFormat/>
    <w:rsid w:val="00DA3B33"/>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DA3B33"/>
    <w:rPr>
      <w:i/>
      <w:iCs/>
      <w:color w:val="366092" w:themeColor="accent1" w:themeShade="BF"/>
    </w:rPr>
  </w:style>
  <w:style w:type="character" w:styleId="IntenseReference">
    <w:name w:val="Intense Reference"/>
    <w:basedOn w:val="DefaultParagraphFont"/>
    <w:uiPriority w:val="32"/>
    <w:qFormat/>
    <w:rsid w:val="00DA3B33"/>
    <w:rPr>
      <w:b/>
      <w:bCs/>
      <w:smallCaps/>
      <w:color w:val="366092" w:themeColor="accent1" w:themeShade="BF"/>
      <w:spacing w:val="5"/>
    </w:rPr>
  </w:style>
  <w:style w:type="character" w:styleId="Hyperlink">
    <w:name w:val="Hyperlink"/>
    <w:basedOn w:val="DefaultParagraphFont"/>
    <w:uiPriority w:val="99"/>
    <w:unhideWhenUsed/>
    <w:rsid w:val="000413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2026-10-14T14:45:44Z</dcterms:created>
  <dcterms:modified xsi:type="dcterms:W3CDTF">2026-10-14T14:45:44Z</dcterms:modified>
</cp:coreProperties>
</file>