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FY27 NRM</w:t>
            </w:r>
            <w:r>
              <w:rPr>
                <w:rStyle w:val="AAMSKBFill-InHighlight"/>
              </w:rPr>
              <w:t xml:space="preserve"> </w:t>
            </w:r>
            <w:r>
              <w:rPr>
                <w:rFonts w:asciiTheme="minorHAnsi" w:hAnsiTheme="minorHAnsi" w:cstheme="minorHAnsi"/>
              </w:rPr>
              <w:t>558-24-160, Domestic Water, Chilled Water</w:t>
            </w:r>
            <w:r>
              <w:rPr>
                <w:rStyle w:val="AAMSKBFill-InHighlight"/>
              </w:rPr>
              <w:t xml:space="preserve"> </w:t>
            </w:r>
            <w:r>
              <w:rPr>
                <w:rFonts w:asciiTheme="minorHAnsi" w:hAnsiTheme="minorHAnsi" w:cstheme="minorHAnsi"/>
              </w:rPr>
              <w:t>and Steam Piping (VA-26-00066009)</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23667</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36C24626B0041</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12-09-2026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2 PM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EASTERN TIME, NEW YORK,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30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r>
              <w:rPr>
                <w:rFonts w:asciiTheme="minorHAnsi" w:hAnsiTheme="minorHAnsi" w:cstheme="minorHAnsi"/>
              </w:rPr>
              <w:t>SDVOSBC</w:t>
            </w: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Z2DA</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236220</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Veterans Affiars Medical Center</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508 Fulton Street</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Durham</w:t>
            </w:r>
            <w:r w:rsidRPr="00EE5B77">
              <w:rPr>
                <w:rFonts w:asciiTheme="minorHAnsi" w:hAnsiTheme="minorHAnsi" w:cstheme="minorHAnsi"/>
                <w:szCs w:val="20"/>
              </w:rPr>
              <w:t xml:space="preserve"> </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NC</w:t>
            </w: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27705</w:t>
            </w: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6</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100 Emancipation Drive</w:t>
            </w:r>
          </w:p>
          <w:p w:rsidR="00761C04" w:rsidRPr="00EE5B77" w:rsidP="00761C04">
            <w:pPr>
              <w:spacing w:before="0"/>
              <w:rPr>
                <w:rFonts w:asciiTheme="minorHAnsi" w:hAnsiTheme="minorHAnsi" w:cstheme="minorHAnsi"/>
              </w:rPr>
            </w:pPr>
            <w:r>
              <w:rPr>
                <w:rFonts w:asciiTheme="minorHAnsi" w:hAnsiTheme="minorHAnsi" w:cstheme="minorHAnsi"/>
              </w:rPr>
              <w:t>Hampton VA  23667</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Alice Custis</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alice.custis@va.gov</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r>
              <w:rPr>
                <w:rFonts w:asciiTheme="minorHAnsi" w:hAnsiTheme="minorHAnsi" w:cstheme="minorHAnsi"/>
              </w:rPr>
              <w:t>https://www.va.gov</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Department of Veterans Affairs website</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alice.custis@va.gov</w:t>
            </w: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r>
              <w:rPr>
                <w:rFonts w:asciiTheme="minorHAnsi" w:hAnsiTheme="minorHAnsi" w:cstheme="minorHAnsi"/>
                <w:szCs w:val="20"/>
              </w:rPr>
              <w:t>Senior Contract Specialist, Alice Custis</w:t>
            </w: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7A26D4" w:rsidRPr="006962FB" w:rsidP="006962FB">
      <w:pPr>
        <w:pStyle w:val="Default"/>
        <w:ind w:left="90"/>
        <w:jc w:val="center"/>
        <w:rPr>
          <w:rFonts w:ascii="Segoe UI" w:hAnsi="Segoe UI" w:eastAsiaTheme="minorHAnsi" w:cs="Segoe UI"/>
          <w:sz w:val="20"/>
          <w:szCs w:val="20"/>
        </w:rPr>
      </w:pPr>
      <w:bookmarkStart w:id="0" w:name="_Hlk23429929"/>
      <w:r w:rsidRPr="006962FB">
        <w:rPr>
          <w:rFonts w:ascii="Segoe UI" w:hAnsi="Segoe UI" w:cs="Segoe UI"/>
          <w:b/>
          <w:sz w:val="20"/>
          <w:szCs w:val="20"/>
        </w:rPr>
        <w:t xml:space="preserve">Replace </w:t>
      </w:r>
      <w:r w:rsidRPr="006962FB">
        <w:rPr>
          <w:rFonts w:ascii="Segoe UI" w:hAnsi="Segoe UI" w:eastAsiaTheme="minorHAnsi" w:cs="Segoe UI"/>
          <w:b/>
          <w:bCs/>
          <w:sz w:val="20"/>
          <w:szCs w:val="20"/>
        </w:rPr>
        <w:t>Domestic Water, Chilled Water, and Steam Piping</w:t>
      </w:r>
    </w:p>
    <w:p w:rsidR="007A26D4" w:rsidRPr="006962FB" w:rsidP="007A26D4">
      <w:pPr>
        <w:jc w:val="center"/>
        <w:rPr>
          <w:rFonts w:ascii="Segoe UI" w:hAnsi="Segoe UI" w:cs="Segoe UI"/>
          <w:b/>
        </w:rPr>
      </w:pPr>
      <w:r w:rsidRPr="006962FB">
        <w:rPr>
          <w:rFonts w:ascii="Segoe UI" w:hAnsi="Segoe UI" w:cs="Segoe UI"/>
          <w:b/>
        </w:rPr>
        <w:t>Project Number 558-24-160</w:t>
      </w:r>
    </w:p>
    <w:p w:rsidR="007A26D4" w:rsidRPr="006962FB" w:rsidP="007A26D4">
      <w:pPr>
        <w:jc w:val="center"/>
        <w:rPr>
          <w:rFonts w:ascii="Segoe UI" w:hAnsi="Segoe UI" w:cs="Segoe UI"/>
          <w:b/>
        </w:rPr>
      </w:pPr>
    </w:p>
    <w:p w:rsidR="007A26D4" w:rsidRPr="006962FB" w:rsidP="007A26D4">
      <w:pPr>
        <w:jc w:val="center"/>
        <w:rPr>
          <w:rFonts w:ascii="Segoe UI" w:hAnsi="Segoe UI" w:cs="Segoe UI"/>
          <w:b/>
          <w:bCs/>
        </w:rPr>
      </w:pPr>
      <w:r w:rsidRPr="006962FB">
        <w:rPr>
          <w:rFonts w:ascii="Segoe UI" w:hAnsi="Segoe UI" w:cs="Segoe UI"/>
          <w:b/>
          <w:bCs/>
        </w:rPr>
        <w:t>STATEMENT OF WORK</w:t>
      </w:r>
    </w:p>
    <w:p w:rsidR="007A26D4" w:rsidRPr="006962FB" w:rsidP="007A26D4">
      <w:pPr>
        <w:jc w:val="both"/>
        <w:rPr>
          <w:rFonts w:ascii="Segoe UI" w:hAnsi="Segoe UI" w:cs="Segoe UI"/>
          <w:b/>
          <w:u w:val="single"/>
        </w:rPr>
      </w:pPr>
      <w:r w:rsidRPr="006962FB">
        <w:rPr>
          <w:rFonts w:ascii="Segoe UI" w:hAnsi="Segoe UI" w:cs="Segoe UI"/>
          <w:b/>
          <w:u w:val="single"/>
        </w:rPr>
        <w:t>Description of Work - Summary:</w:t>
      </w:r>
    </w:p>
    <w:p w:rsidR="007A26D4" w:rsidRPr="006962FB" w:rsidP="007A26D4">
      <w:pPr>
        <w:jc w:val="both"/>
        <w:rPr>
          <w:rFonts w:ascii="Segoe UI" w:hAnsi="Segoe UI" w:cs="Segoe UI"/>
          <w:highlight w:val="yellow"/>
          <w:u w:val="single"/>
        </w:rPr>
      </w:pPr>
    </w:p>
    <w:p w:rsidR="007A26D4" w:rsidRPr="006962FB" w:rsidP="007A26D4">
      <w:pPr>
        <w:spacing w:line="276" w:lineRule="auto"/>
        <w:jc w:val="both"/>
        <w:rPr>
          <w:rFonts w:ascii="Segoe UI" w:hAnsi="Segoe UI" w:cs="Segoe UI"/>
        </w:rPr>
      </w:pPr>
      <w:r w:rsidRPr="006962FB">
        <w:rPr>
          <w:rFonts w:ascii="Segoe UI" w:hAnsi="Segoe UI" w:cs="Segoe UI"/>
        </w:rPr>
        <w:t xml:space="preserve">The piping at the Durham VA Health Care Center, 508 Fulton St, Durham, NC is aging. There is an immediate need to replace the domestic water, chilled water and steam piping. </w:t>
      </w:r>
    </w:p>
    <w:p w:rsidR="007A26D4" w:rsidRPr="006962FB" w:rsidP="007A26D4">
      <w:pPr>
        <w:spacing w:line="276" w:lineRule="auto"/>
        <w:jc w:val="both"/>
        <w:rPr>
          <w:rFonts w:ascii="Segoe UI" w:hAnsi="Segoe UI" w:cs="Segoe UI"/>
          <w:b/>
          <w:u w:val="single"/>
        </w:rPr>
      </w:pPr>
    </w:p>
    <w:p w:rsidR="007A26D4" w:rsidRPr="006962FB" w:rsidP="006962FB">
      <w:pPr>
        <w:spacing w:line="276" w:lineRule="auto"/>
        <w:rPr>
          <w:rFonts w:ascii="Segoe UI" w:hAnsi="Segoe UI" w:cs="Segoe UI"/>
        </w:rPr>
      </w:pPr>
      <w:r w:rsidRPr="006962FB">
        <w:rPr>
          <w:rFonts w:ascii="Segoe UI" w:hAnsi="Segoe UI" w:cs="Segoe UI"/>
          <w:b/>
          <w:u w:val="single"/>
        </w:rPr>
        <w:t>General</w:t>
      </w:r>
      <w:r w:rsidRPr="006962FB">
        <w:rPr>
          <w:rFonts w:ascii="Segoe UI" w:hAnsi="Segoe UI" w:cs="Segoe UI"/>
          <w:b/>
        </w:rPr>
        <w:t>:</w:t>
      </w:r>
      <w:r w:rsidRPr="006962FB" w:rsidR="006962FB">
        <w:rPr>
          <w:rFonts w:ascii="Segoe UI" w:hAnsi="Segoe UI" w:cs="Segoe UI"/>
        </w:rPr>
        <w:t xml:space="preserve"> </w:t>
      </w:r>
      <w:r w:rsidRPr="006962FB">
        <w:rPr>
          <w:rFonts w:ascii="Segoe UI" w:hAnsi="Segoe UI" w:cs="Segoe UI"/>
        </w:rPr>
        <w:t>The contractor shall replace domestic water, chilled water and steam piping (Priority 1) in Building 1 and 23 at the Durham VA Health Care System. The contractor shall provide phasing coordination for each section below to minimize impact of normal operations. The contractor is responsible for providing all supervision, materials, labor, equipment, transportation, testing, and storage for this project. All work shall be performed according to the attached drawings and specifications.</w:t>
      </w:r>
    </w:p>
    <w:p w:rsidR="007A26D4" w:rsidRPr="006962FB" w:rsidP="007A26D4">
      <w:pPr>
        <w:spacing w:line="276" w:lineRule="auto"/>
        <w:jc w:val="both"/>
        <w:rPr>
          <w:rFonts w:ascii="Segoe UI" w:hAnsi="Segoe UI" w:cs="Segoe UI"/>
        </w:rPr>
      </w:pPr>
    </w:p>
    <w:p w:rsidR="007A26D4" w:rsidRPr="006962FB" w:rsidP="007A26D4">
      <w:pPr>
        <w:spacing w:line="276" w:lineRule="auto"/>
        <w:jc w:val="both"/>
        <w:rPr>
          <w:rFonts w:ascii="Segoe UI" w:hAnsi="Segoe UI" w:cs="Segoe UI"/>
        </w:rPr>
      </w:pPr>
      <w:r w:rsidRPr="006962FB">
        <w:rPr>
          <w:rFonts w:ascii="Segoe UI" w:hAnsi="Segoe UI" w:cs="Segoe UI"/>
        </w:rPr>
        <w:t>The VA will accept the Superintendent shall perform the roles and responsibilities of Superintendent and Quality Control—dual hat. Safety officer must remain separate.</w:t>
      </w:r>
    </w:p>
    <w:p w:rsidR="007A26D4" w:rsidRPr="006962FB" w:rsidP="007A26D4">
      <w:pPr>
        <w:spacing w:line="276" w:lineRule="auto"/>
        <w:jc w:val="both"/>
        <w:rPr>
          <w:rFonts w:ascii="Segoe UI" w:hAnsi="Segoe UI" w:cs="Segoe UI"/>
        </w:rPr>
      </w:pPr>
    </w:p>
    <w:p w:rsidR="007A26D4" w:rsidRPr="006962FB" w:rsidP="007A26D4">
      <w:pPr>
        <w:spacing w:line="276" w:lineRule="auto"/>
        <w:jc w:val="both"/>
        <w:rPr>
          <w:rFonts w:ascii="Segoe UI" w:hAnsi="Segoe UI" w:cs="Segoe UI"/>
        </w:rPr>
      </w:pPr>
      <w:r w:rsidRPr="006962FB">
        <w:rPr>
          <w:rFonts w:ascii="Segoe UI" w:hAnsi="Segoe UI" w:cs="Segoe UI"/>
          <w:b/>
          <w:u w:val="single"/>
        </w:rPr>
        <w:t>Place of Performance</w:t>
      </w:r>
      <w:r w:rsidRPr="006962FB">
        <w:rPr>
          <w:rFonts w:ascii="Segoe UI" w:hAnsi="Segoe UI" w:cs="Segoe UI"/>
        </w:rPr>
        <w:t>: Tasks will be performed at the VA Medical Center Durham, VA.  Work will be around an occupied healthcare facility in operation 24 hours a day.  This work will require appropriate personal protective equipment and proper infection control measures. Work will be phased to minimize disruption to clinic and medical center operations.</w:t>
      </w:r>
    </w:p>
    <w:p w:rsidR="006962FB" w:rsidRPr="006962FB" w:rsidP="007A26D4">
      <w:pPr>
        <w:spacing w:line="276" w:lineRule="auto"/>
        <w:jc w:val="both"/>
        <w:rPr>
          <w:rFonts w:ascii="Segoe UI" w:hAnsi="Segoe UI" w:cs="Segoe UI"/>
        </w:rPr>
      </w:pPr>
    </w:p>
    <w:p w:rsidR="006962FB" w:rsidRPr="006962FB" w:rsidP="006962FB">
      <w:pPr>
        <w:spacing w:line="276" w:lineRule="auto"/>
        <w:jc w:val="both"/>
        <w:rPr>
          <w:rFonts w:ascii="Segoe UI" w:hAnsi="Segoe UI" w:cs="Segoe UI"/>
        </w:rPr>
      </w:pPr>
      <w:r w:rsidRPr="006962FB">
        <w:rPr>
          <w:rFonts w:ascii="Segoe UI" w:hAnsi="Segoe UI" w:cs="Segoe UI"/>
          <w:b/>
          <w:u w:val="single"/>
        </w:rPr>
        <w:t>Period of Performance</w:t>
      </w:r>
      <w:r w:rsidRPr="006962FB">
        <w:rPr>
          <w:rFonts w:ascii="Segoe UI" w:hAnsi="Segoe UI" w:cs="Segoe UI"/>
          <w:b/>
        </w:rPr>
        <w:t>:</w:t>
      </w:r>
      <w:r w:rsidRPr="006962FB">
        <w:rPr>
          <w:rFonts w:ascii="Segoe UI" w:hAnsi="Segoe UI" w:cs="Segoe UI"/>
          <w:bCs/>
        </w:rPr>
        <w:t xml:space="preserve"> Completion</w:t>
      </w:r>
      <w:r w:rsidRPr="006962FB">
        <w:rPr>
          <w:rFonts w:ascii="Segoe UI" w:hAnsi="Segoe UI" w:cs="Segoe UI"/>
        </w:rPr>
        <w:t xml:space="preserve"> of project shall be 603 calendar days from NTP.  This includes procurement of long lead time items.</w:t>
      </w:r>
    </w:p>
    <w:p w:rsidR="006962FB" w:rsidRPr="006962FB" w:rsidP="006962FB">
      <w:pPr>
        <w:spacing w:before="240" w:after="120"/>
        <w:jc w:val="both"/>
        <w:rPr>
          <w:rFonts w:ascii="Segoe UI" w:hAnsi="Segoe UI" w:cs="Segoe UI"/>
        </w:rPr>
      </w:pPr>
      <w:r w:rsidRPr="006962FB">
        <w:rPr>
          <w:rFonts w:ascii="Segoe UI" w:hAnsi="Segoe UI" w:cs="Segoe UI"/>
          <w:b/>
          <w:bCs/>
        </w:rPr>
        <w:t>Estimated construction magnitude is between $10,000,000.00 and $20,000,000.00</w:t>
      </w:r>
    </w:p>
    <w:p w:rsidR="006962FB" w:rsidRPr="006962FB" w:rsidP="006962FB">
      <w:pPr>
        <w:spacing w:before="240" w:after="120"/>
        <w:jc w:val="both"/>
        <w:rPr>
          <w:rFonts w:ascii="Segoe UI" w:hAnsi="Segoe UI" w:cs="Segoe UI"/>
          <w:b/>
          <w:bCs/>
        </w:rPr>
      </w:pPr>
      <w:r w:rsidRPr="006962FB">
        <w:rPr>
          <w:rFonts w:ascii="Segoe UI" w:hAnsi="Segoe UI" w:cs="Segoe UI"/>
          <w:b/>
          <w:bCs/>
        </w:rPr>
        <w:t>NAICS CODE: 236220</w:t>
      </w:r>
      <w:r w:rsidRPr="006962FB">
        <w:rPr>
          <w:rFonts w:ascii="Segoe UI" w:hAnsi="Segoe UI" w:cs="Segoe UI"/>
          <w:b/>
          <w:bCs/>
        </w:rPr>
        <w:tab/>
        <w:t xml:space="preserve">Size Standard: $45.0 Million    </w:t>
      </w:r>
    </w:p>
    <w:p w:rsidR="006962FB" w:rsidRPr="006962FB" w:rsidP="006962FB">
      <w:pPr>
        <w:spacing w:before="240" w:after="120"/>
        <w:jc w:val="both"/>
        <w:rPr>
          <w:rFonts w:ascii="Segoe UI" w:hAnsi="Segoe UI" w:cs="Segoe UI"/>
        </w:rPr>
      </w:pPr>
      <w:r w:rsidRPr="006962FB">
        <w:rPr>
          <w:rFonts w:ascii="Segoe UI" w:hAnsi="Segoe UI" w:cs="Segoe UI"/>
        </w:rPr>
        <w:t>All non-responsive bids shall be rejected and ineligible for award.</w:t>
      </w:r>
    </w:p>
    <w:p w:rsidR="006962FB" w:rsidRPr="006962FB" w:rsidP="006962FB">
      <w:pPr>
        <w:spacing w:before="240" w:after="120"/>
        <w:jc w:val="both"/>
        <w:rPr>
          <w:rFonts w:ascii="Segoe UI" w:hAnsi="Segoe UI" w:cs="Segoe UI"/>
        </w:rPr>
      </w:pPr>
      <w:r w:rsidRPr="006962FB">
        <w:rPr>
          <w:rFonts w:ascii="Segoe UI" w:hAnsi="Segoe UI" w:cs="Segoe UI"/>
        </w:rPr>
        <w:t>Network Contracting Office 6 (NCO 6) intends to issue an Invitation for Bid (IFB) and award a single, firm fixed-price contract. Solicitation material will be available on/about</w:t>
      </w:r>
      <w:r w:rsidR="00247DC8">
        <w:rPr>
          <w:rFonts w:ascii="Segoe UI" w:hAnsi="Segoe UI" w:cs="Segoe UI"/>
          <w:highlight w:val="yellow"/>
        </w:rPr>
        <w:t xml:space="preserve"> October 15</w:t>
      </w:r>
      <w:r w:rsidRPr="006962FB">
        <w:rPr>
          <w:rFonts w:ascii="Segoe UI" w:hAnsi="Segoe UI" w:cs="Segoe UI"/>
          <w:highlight w:val="yellow"/>
        </w:rPr>
        <w:t>, 2026</w:t>
      </w:r>
      <w:r w:rsidRPr="006962FB">
        <w:rPr>
          <w:rFonts w:ascii="Segoe UI" w:hAnsi="Segoe UI" w:cs="Segoe UI"/>
        </w:rPr>
        <w:t>. Any specifications, drawings and amendments will be posted on the System for Award Management (SAM) Contract Opportunities website (</w:t>
      </w:r>
      <w:r>
        <w:fldChar w:fldCharType="begin"/>
      </w:r>
      <w:r>
        <w:instrText xml:space="preserve"> HYPERLINK "https://sam.gov/opportunities" </w:instrText>
      </w:r>
      <w:r>
        <w:fldChar w:fldCharType="separate"/>
      </w:r>
      <w:r w:rsidRPr="006962FB">
        <w:rPr>
          <w:rStyle w:val="Hyperlink"/>
          <w:rFonts w:ascii="Segoe UI" w:hAnsi="Segoe UI" w:cs="Segoe UI"/>
        </w:rPr>
        <w:t>https://sam.gov/opportunities</w:t>
      </w:r>
      <w:r>
        <w:fldChar w:fldCharType="end"/>
      </w:r>
      <w:r w:rsidRPr="006962FB">
        <w:rPr>
          <w:rFonts w:ascii="Segoe UI" w:hAnsi="Segoe UI" w:cs="Segoe UI"/>
        </w:rPr>
        <w:t xml:space="preserve">). The Contract Opportunities website is the only official location to obtain solicitation information and documents. Bids will be due approximately 30 days after issuance of the solicitation. Only one site visit will be scheduled. Location and point(s) of contact for the site visit will be identified in the solicitation. </w:t>
      </w:r>
    </w:p>
    <w:p w:rsidR="006962FB" w:rsidRPr="006962FB" w:rsidP="006962FB">
      <w:pPr>
        <w:spacing w:before="240" w:after="120"/>
        <w:jc w:val="both"/>
        <w:rPr>
          <w:rFonts w:ascii="Segoe UI" w:hAnsi="Segoe UI" w:cs="Segoe UI"/>
          <w:spacing w:val="-2"/>
        </w:rPr>
      </w:pPr>
      <w:r w:rsidRPr="006962FB">
        <w:rPr>
          <w:rFonts w:ascii="Segoe UI" w:hAnsi="Segoe UI" w:cs="Segoe UI"/>
          <w:spacing w:val="-2"/>
        </w:rPr>
        <w:t xml:space="preserve">This notice is for informational purposes only and is not an invitation for bids. The Government is not obligated to issue a solicitation as a result of this notice. No other information is available until issuance of the solicitation. No bidders list is maintained. All interested vendors should register on SAM.gov. Interested bidders are advised they are responsible for obtaining and acknowledging all amendments to this solicitation prior to the time for receipt of offers and should revisit the website periodically for any amendments/notices to the solicitation. Prospective contractors must be registered in the SAM database in order to obtain access in Contract Opportunities. SAM must be current and active to be eligible for contract award. Contractors please note: Online Representations and Certifications Applications (ORCA) apply to this solicitation. With ORCA; you now have the availability to enter and maintain your reps and certs with your proposal. </w:t>
      </w:r>
    </w:p>
    <w:p w:rsidR="006962FB" w:rsidRPr="006962FB" w:rsidP="006962FB">
      <w:pPr>
        <w:spacing w:before="240" w:after="120"/>
        <w:ind w:left="100"/>
        <w:jc w:val="both"/>
        <w:rPr>
          <w:rFonts w:ascii="Segoe UI" w:hAnsi="Segoe UI" w:cs="Segoe UI"/>
        </w:rPr>
      </w:pPr>
      <w:r w:rsidRPr="006962FB">
        <w:rPr>
          <w:rFonts w:ascii="Segoe UI" w:hAnsi="Segoe UI" w:cs="Segoe UI"/>
        </w:rPr>
        <w:t xml:space="preserve">Any questions regarding this announcement and all future announcements regarding this project must be emailed to the Primary Contract Specialist, Alice Custis, at </w:t>
      </w:r>
      <w:r>
        <w:fldChar w:fldCharType="begin"/>
      </w:r>
      <w:r>
        <w:instrText xml:space="preserve"> HYPERLINK "mailto:erica.manglona@va.gov" </w:instrText>
      </w:r>
      <w:r>
        <w:fldChar w:fldCharType="separate"/>
      </w:r>
      <w:r w:rsidRPr="006962FB">
        <w:rPr>
          <w:rStyle w:val="Hyperlink"/>
          <w:rFonts w:ascii="Segoe UI" w:hAnsi="Segoe UI" w:cs="Segoe UI"/>
        </w:rPr>
        <w:t>alice.custis @va.gov</w:t>
      </w:r>
      <w:r>
        <w:fldChar w:fldCharType="end"/>
      </w:r>
      <w:r w:rsidRPr="006962FB">
        <w:rPr>
          <w:rFonts w:ascii="Segoe UI" w:hAnsi="Segoe UI" w:cs="Segoe UI"/>
        </w:rPr>
        <w:t xml:space="preserve">.  </w:t>
      </w:r>
    </w:p>
    <w:p w:rsidR="007A26D4" w:rsidRPr="003B7BD8" w:rsidP="00247DC8">
      <w:pPr>
        <w:widowControl w:val="0"/>
        <w:autoSpaceDE w:val="0"/>
        <w:autoSpaceDN w:val="0"/>
        <w:spacing w:before="179" w:line="259" w:lineRule="auto"/>
        <w:ind w:left="100" w:right="106"/>
        <w:rPr>
          <w:rFonts w:asciiTheme="minorHAnsi" w:hAnsiTheme="minorHAnsi" w:cs="Arial"/>
          <w:sz w:val="22"/>
          <w:szCs w:val="22"/>
        </w:rPr>
      </w:pPr>
      <w:r w:rsidRPr="006962FB">
        <w:rPr>
          <w:rFonts w:ascii="Segoe UI" w:hAnsi="Segoe UI" w:cs="Segoe UI"/>
          <w:b/>
          <w:bCs/>
        </w:rPr>
        <w:t>NO TELEPHONE REQUESTS FOR BIDDING MATERIAL WILL BE ACCEPTED.</w:t>
      </w:r>
    </w:p>
    <w:p w:rsidR="00D13E4A">
      <w:bookmarkEnd w:id="0"/>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4</w:t>
    </w:r>
    <w:r>
      <w:fldChar w:fldCharType="end"/>
    </w:r>
    <w:r>
      <w:t xml:space="preserve"> of </w:t>
    </w:r>
    <w:r>
      <w:fldChar w:fldCharType="begin"/>
    </w:r>
    <w:r>
      <w:instrText xml:space="preserve"> NUMPAGES   \* MERGEFORMAT </w:instrText>
    </w:r>
    <w:r>
      <w:fldChar w:fldCharType="separate"/>
    </w:r>
    <w: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E38E8"/>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E38E8"/>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E38E8"/>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E38E8"/>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2E3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3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3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38E8"/>
    <w:rPr>
      <w:rFonts w:eastAsiaTheme="majorEastAsia" w:cstheme="majorBidi"/>
      <w:color w:val="272727" w:themeColor="text1" w:themeTint="D8"/>
    </w:rPr>
  </w:style>
  <w:style w:type="paragraph" w:styleId="Quote">
    <w:name w:val="Quote"/>
    <w:basedOn w:val="Normal"/>
    <w:next w:val="Normal"/>
    <w:link w:val="QuoteChar"/>
    <w:uiPriority w:val="29"/>
    <w:qFormat/>
    <w:rsid w:val="002E38E8"/>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E38E8"/>
    <w:rPr>
      <w:i/>
      <w:iCs/>
      <w:color w:val="404040" w:themeColor="text1" w:themeTint="BF"/>
    </w:rPr>
  </w:style>
  <w:style w:type="paragraph" w:styleId="IntenseQuote">
    <w:name w:val="Intense Quote"/>
    <w:basedOn w:val="Normal"/>
    <w:next w:val="Normal"/>
    <w:link w:val="IntenseQuoteChar"/>
    <w:uiPriority w:val="30"/>
    <w:qFormat/>
    <w:rsid w:val="002E38E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366092"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E38E8"/>
    <w:rPr>
      <w:i/>
      <w:iCs/>
      <w:color w:val="366092" w:themeColor="accent1" w:themeShade="BF"/>
    </w:rPr>
  </w:style>
  <w:style w:type="character" w:styleId="IntenseReference">
    <w:name w:val="Intense Reference"/>
    <w:basedOn w:val="DefaultParagraphFont"/>
    <w:uiPriority w:val="32"/>
    <w:qFormat/>
    <w:rsid w:val="002E38E8"/>
    <w:rPr>
      <w:b/>
      <w:bCs/>
      <w:smallCaps/>
      <w:color w:val="366092" w:themeColor="accent1" w:themeShade="BF"/>
      <w:spacing w:val="5"/>
    </w:rPr>
  </w:style>
  <w:style w:type="paragraph" w:customStyle="1" w:styleId="Default">
    <w:name w:val="Default"/>
    <w:rsid w:val="007A26D4"/>
    <w:pPr>
      <w:autoSpaceDE w:val="0"/>
      <w:autoSpaceDN w:val="0"/>
      <w:adjustRightInd w:val="0"/>
      <w:spacing w:after="0" w:line="240" w:lineRule="auto"/>
    </w:pPr>
    <w:rPr>
      <w:rFonts w:ascii="Arial" w:eastAsia="Times New Roman" w:hAnsi="Arial" w:cs="Arial"/>
      <w:color w:val="000000"/>
      <w:kern w:val="0"/>
      <w14:ligatures w14:val="none"/>
    </w:rPr>
  </w:style>
  <w:style w:type="character" w:styleId="Hyperlink">
    <w:name w:val="Hyperlink"/>
    <w:uiPriority w:val="99"/>
    <w:unhideWhenUsed/>
    <w:rsid w:val="006962FB"/>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2026-09-14T15:02:41Z</dcterms:created>
  <dcterms:modified xsi:type="dcterms:W3CDTF">2026-09-14T15:02:41Z</dcterms:modified>
</cp:coreProperties>
</file>