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35909" w14:textId="3D9FB614" w:rsidR="001A0432" w:rsidRDefault="008F6F81" w:rsidP="00C01FE6">
      <w:pPr>
        <w:pStyle w:val="Heading1"/>
      </w:pPr>
      <w:r w:rsidRPr="009C26E7">
        <w:t>REQUEST FOR INFORMATION (RFI)</w:t>
      </w:r>
    </w:p>
    <w:p w14:paraId="0509E3D8" w14:textId="08EDF624" w:rsidR="00EE77E1" w:rsidRDefault="00EE77E1" w:rsidP="00EE77E1">
      <w:pPr>
        <w:jc w:val="center"/>
      </w:pPr>
      <w:r>
        <w:t>IE4 Power Installation</w:t>
      </w:r>
    </w:p>
    <w:p w14:paraId="2A903926" w14:textId="3334A0CF" w:rsidR="00EE77E1" w:rsidRPr="00EE77E1" w:rsidRDefault="00EE77E1" w:rsidP="00FA3778">
      <w:pPr>
        <w:jc w:val="center"/>
      </w:pPr>
      <w:r>
        <w:t>Tracking Number: 832675798</w:t>
      </w:r>
    </w:p>
    <w:p w14:paraId="7F6B8F26" w14:textId="0BAF0A41" w:rsidR="001A0432" w:rsidRPr="009C26E7" w:rsidRDefault="008F6F81">
      <w:pPr>
        <w:rPr>
          <w:rFonts w:ascii="Times New Roman" w:hAnsi="Times New Roman" w:cs="Times New Roman"/>
          <w:bCs/>
          <w:szCs w:val="24"/>
        </w:rPr>
      </w:pPr>
      <w:r w:rsidRPr="009C26E7">
        <w:rPr>
          <w:rFonts w:ascii="Times New Roman" w:hAnsi="Times New Roman" w:cs="Times New Roman"/>
          <w:bCs/>
          <w:szCs w:val="24"/>
        </w:rPr>
        <w:t xml:space="preserve">Defense Information Systems Agency, Program Acquisition Executive Office – Transport (PAE-Transport) Mission Support Portfolio is seeking </w:t>
      </w:r>
      <w:r w:rsidR="00292EBD">
        <w:rPr>
          <w:rFonts w:ascii="Times New Roman" w:hAnsi="Times New Roman" w:cs="Times New Roman"/>
          <w:bCs/>
          <w:szCs w:val="24"/>
        </w:rPr>
        <w:t xml:space="preserve">white papers </w:t>
      </w:r>
      <w:r w:rsidRPr="009C26E7">
        <w:rPr>
          <w:rFonts w:ascii="Times New Roman" w:hAnsi="Times New Roman" w:cs="Times New Roman"/>
          <w:bCs/>
          <w:szCs w:val="24"/>
        </w:rPr>
        <w:t>from industry to assist with the development and planning of a potential new requirement.</w:t>
      </w:r>
    </w:p>
    <w:p w14:paraId="5C5F9FB0" w14:textId="77777777" w:rsidR="001A0432" w:rsidRPr="009C26E7" w:rsidRDefault="008F6F81">
      <w:pPr>
        <w:rPr>
          <w:rFonts w:ascii="Times New Roman" w:hAnsi="Times New Roman" w:cs="Times New Roman"/>
          <w:bCs/>
          <w:szCs w:val="24"/>
        </w:rPr>
      </w:pPr>
      <w:r w:rsidRPr="009C26E7">
        <w:rPr>
          <w:rFonts w:ascii="Times New Roman" w:hAnsi="Times New Roman" w:cs="Times New Roman"/>
          <w:bCs/>
          <w:szCs w:val="24"/>
        </w:rPr>
        <w:t>THIS IS A REQUEST FOR INFORMATION (RFI) NOTICE ONLY. THIS IS NOT A REQUEST FOR PROPOSALS (RFP). NO SOLICITATION IS AVAILABLE AT THIS TIME.</w:t>
      </w:r>
    </w:p>
    <w:p w14:paraId="5B7DF894" w14:textId="77777777" w:rsidR="001A0432" w:rsidRPr="009C26E7" w:rsidRDefault="001A0432">
      <w:pPr>
        <w:pBdr>
          <w:bottom w:val="single" w:sz="6" w:space="1" w:color="808080"/>
        </w:pBdr>
        <w:rPr>
          <w:rFonts w:ascii="Times New Roman" w:hAnsi="Times New Roman" w:cs="Times New Roman"/>
          <w:szCs w:val="24"/>
        </w:rPr>
      </w:pPr>
    </w:p>
    <w:p w14:paraId="0AB63736" w14:textId="77777777" w:rsidR="001A0432" w:rsidRPr="009C26E7" w:rsidRDefault="008F6F81">
      <w:pPr>
        <w:pStyle w:val="Heading2"/>
        <w:rPr>
          <w:rFonts w:ascii="Times New Roman" w:hAnsi="Times New Roman" w:cs="Times New Roman"/>
          <w:color w:val="auto"/>
          <w:sz w:val="24"/>
          <w:szCs w:val="24"/>
        </w:rPr>
      </w:pPr>
      <w:r w:rsidRPr="009C26E7">
        <w:rPr>
          <w:rFonts w:ascii="Times New Roman" w:hAnsi="Times New Roman" w:cs="Times New Roman"/>
          <w:color w:val="auto"/>
          <w:sz w:val="24"/>
          <w:szCs w:val="24"/>
        </w:rPr>
        <w:t>1. Overview / Purpose / Description of Procurement</w:t>
      </w:r>
    </w:p>
    <w:p w14:paraId="0B70C63F" w14:textId="5B62662A" w:rsidR="001A0432" w:rsidRPr="009C26E7" w:rsidRDefault="008F6F81">
      <w:pPr>
        <w:rPr>
          <w:rFonts w:ascii="Times New Roman" w:hAnsi="Times New Roman" w:cs="Times New Roman"/>
          <w:szCs w:val="24"/>
        </w:rPr>
      </w:pPr>
      <w:r w:rsidRPr="009C26E7">
        <w:rPr>
          <w:rFonts w:ascii="Times New Roman" w:hAnsi="Times New Roman" w:cs="Times New Roman"/>
          <w:szCs w:val="24"/>
        </w:rPr>
        <w:t xml:space="preserve">The Mission Support Portfolio PAE Transport is </w:t>
      </w:r>
      <w:r w:rsidRPr="00A27709">
        <w:rPr>
          <w:rFonts w:ascii="Times New Roman" w:hAnsi="Times New Roman" w:cs="Times New Roman"/>
          <w:szCs w:val="24"/>
        </w:rPr>
        <w:t xml:space="preserve">seeking </w:t>
      </w:r>
      <w:r w:rsidR="00A27709" w:rsidRPr="00A27709">
        <w:rPr>
          <w:rFonts w:ascii="Times New Roman" w:hAnsi="Times New Roman" w:cs="Times New Roman"/>
          <w:szCs w:val="24"/>
        </w:rPr>
        <w:t>innovate approaches and industry capabilities</w:t>
      </w:r>
      <w:r w:rsidRPr="009C26E7">
        <w:rPr>
          <w:rFonts w:ascii="Times New Roman" w:hAnsi="Times New Roman" w:cs="Times New Roman"/>
          <w:szCs w:val="24"/>
        </w:rPr>
        <w:t xml:space="preserve"> from potential sources to deliver a comprehensive contract for site power installation and implementation for the Defense Information Systems Network (DISN) and Department of War (DoW) Teleport Program Office, the 3rd largest global carrier-grade network responsible for delivering information superiority to the Warfighter.</w:t>
      </w:r>
    </w:p>
    <w:p w14:paraId="195A1040" w14:textId="5E5AAE14" w:rsidR="00EB376E" w:rsidRPr="00EB376E" w:rsidRDefault="008F6F81" w:rsidP="00EB376E">
      <w:pPr>
        <w:rPr>
          <w:rFonts w:ascii="Times New Roman" w:hAnsi="Times New Roman" w:cs="Times New Roman"/>
          <w:b/>
          <w:bCs/>
          <w:szCs w:val="24"/>
        </w:rPr>
      </w:pPr>
      <w:r w:rsidRPr="009C26E7">
        <w:rPr>
          <w:rFonts w:ascii="Times New Roman" w:hAnsi="Times New Roman" w:cs="Times New Roman"/>
          <w:szCs w:val="24"/>
        </w:rPr>
        <w:t xml:space="preserve">The </w:t>
      </w:r>
      <w:r w:rsidR="00EB376E" w:rsidRPr="00EB376E">
        <w:rPr>
          <w:rFonts w:ascii="Times New Roman" w:hAnsi="Times New Roman" w:cs="Times New Roman"/>
          <w:szCs w:val="24"/>
        </w:rPr>
        <w:t xml:space="preserve">Contractor shall perform the planning, scheduling, coordination, management control and execution of </w:t>
      </w:r>
      <w:r w:rsidR="00EB376E">
        <w:rPr>
          <w:rFonts w:ascii="Times New Roman" w:hAnsi="Times New Roman" w:cs="Times New Roman"/>
          <w:szCs w:val="24"/>
        </w:rPr>
        <w:t>site p</w:t>
      </w:r>
      <w:r w:rsidR="00EB376E" w:rsidRPr="00EB376E">
        <w:rPr>
          <w:rFonts w:ascii="Times New Roman" w:hAnsi="Times New Roman" w:cs="Times New Roman"/>
          <w:szCs w:val="24"/>
        </w:rPr>
        <w:t xml:space="preserve">ower </w:t>
      </w:r>
      <w:r w:rsidR="00EB376E">
        <w:rPr>
          <w:rFonts w:ascii="Times New Roman" w:hAnsi="Times New Roman" w:cs="Times New Roman"/>
          <w:szCs w:val="24"/>
        </w:rPr>
        <w:t>u</w:t>
      </w:r>
      <w:r w:rsidR="00EB376E" w:rsidRPr="00EB376E">
        <w:rPr>
          <w:rFonts w:ascii="Times New Roman" w:hAnsi="Times New Roman" w:cs="Times New Roman"/>
          <w:szCs w:val="24"/>
        </w:rPr>
        <w:t>pgrade effort</w:t>
      </w:r>
      <w:r w:rsidR="00EB376E">
        <w:rPr>
          <w:rFonts w:ascii="Times New Roman" w:hAnsi="Times New Roman" w:cs="Times New Roman"/>
          <w:szCs w:val="24"/>
        </w:rPr>
        <w:t>s</w:t>
      </w:r>
      <w:r w:rsidR="00EB376E" w:rsidRPr="00EB376E">
        <w:rPr>
          <w:rFonts w:ascii="Times New Roman" w:hAnsi="Times New Roman" w:cs="Times New Roman"/>
          <w:szCs w:val="24"/>
        </w:rPr>
        <w:t xml:space="preserve"> to ensure completion of power surveys, procurement and delivery of installation bill of materials (IBOM)</w:t>
      </w:r>
      <w:r w:rsidR="00AE0A50" w:rsidRPr="00EB376E">
        <w:rPr>
          <w:rFonts w:ascii="Times New Roman" w:hAnsi="Times New Roman" w:cs="Times New Roman"/>
          <w:szCs w:val="24"/>
        </w:rPr>
        <w:t>, and development</w:t>
      </w:r>
      <w:r w:rsidR="00EB376E" w:rsidRPr="00EB376E">
        <w:rPr>
          <w:rFonts w:ascii="Times New Roman" w:hAnsi="Times New Roman" w:cs="Times New Roman"/>
          <w:szCs w:val="24"/>
        </w:rPr>
        <w:t xml:space="preserve"> of engineering solutions for power upgrades at </w:t>
      </w:r>
      <w:r w:rsidR="00EB376E">
        <w:rPr>
          <w:rFonts w:ascii="Times New Roman" w:hAnsi="Times New Roman" w:cs="Times New Roman"/>
          <w:szCs w:val="24"/>
        </w:rPr>
        <w:t>all DISN</w:t>
      </w:r>
      <w:r w:rsidR="00EB376E" w:rsidRPr="00EB376E">
        <w:rPr>
          <w:rFonts w:ascii="Times New Roman" w:hAnsi="Times New Roman" w:cs="Times New Roman"/>
          <w:szCs w:val="24"/>
        </w:rPr>
        <w:t xml:space="preserve"> locations.  </w:t>
      </w:r>
      <w:r w:rsidR="00EB376E" w:rsidRPr="00EB376E">
        <w:rPr>
          <w:rFonts w:ascii="Times New Roman" w:hAnsi="Times New Roman" w:cs="Times New Roman"/>
          <w:b/>
          <w:bCs/>
          <w:szCs w:val="24"/>
        </w:rPr>
        <w:t> </w:t>
      </w:r>
    </w:p>
    <w:p w14:paraId="3414A180" w14:textId="05F0770E" w:rsidR="001A0432" w:rsidRPr="009C26E7" w:rsidRDefault="008F6F81" w:rsidP="00AB0FF9">
      <w:pPr>
        <w:pStyle w:val="Heading2"/>
        <w:rPr>
          <w:rFonts w:ascii="Times New Roman" w:hAnsi="Times New Roman" w:cs="Times New Roman"/>
          <w:color w:val="auto"/>
          <w:sz w:val="24"/>
          <w:szCs w:val="24"/>
        </w:rPr>
      </w:pPr>
      <w:r w:rsidRPr="009C26E7">
        <w:rPr>
          <w:rFonts w:ascii="Times New Roman" w:hAnsi="Times New Roman" w:cs="Times New Roman"/>
          <w:color w:val="auto"/>
          <w:sz w:val="24"/>
          <w:szCs w:val="24"/>
        </w:rPr>
        <w:t>2. Scope of Effort</w:t>
      </w:r>
    </w:p>
    <w:p w14:paraId="16847A7A" w14:textId="77777777" w:rsidR="001A0432" w:rsidRPr="009C26E7" w:rsidRDefault="008F6F81">
      <w:pPr>
        <w:rPr>
          <w:rFonts w:ascii="Times New Roman" w:hAnsi="Times New Roman" w:cs="Times New Roman"/>
          <w:szCs w:val="24"/>
        </w:rPr>
      </w:pPr>
      <w:r w:rsidRPr="009C26E7">
        <w:rPr>
          <w:rFonts w:ascii="Times New Roman" w:hAnsi="Times New Roman" w:cs="Times New Roman"/>
          <w:szCs w:val="24"/>
        </w:rPr>
        <w:t>For the DISN’s continual expansion, bandwidth growth, network optimization, technologies refresh, new capabilities, and other major changes that occur to be built and readied for operation, a contract vehicle is required for site power installation and implementation activities. The current footprint for the support of the DISN is as follows:</w:t>
      </w:r>
    </w:p>
    <w:p w14:paraId="735B6A87" w14:textId="6B08E878" w:rsidR="001A0432" w:rsidRPr="009C26E7" w:rsidRDefault="008F6F81">
      <w:pPr>
        <w:pStyle w:val="ListBullet"/>
        <w:rPr>
          <w:rFonts w:ascii="Times New Roman" w:hAnsi="Times New Roman" w:cs="Times New Roman"/>
          <w:szCs w:val="24"/>
        </w:rPr>
      </w:pPr>
      <w:r w:rsidRPr="009C26E7">
        <w:rPr>
          <w:rFonts w:ascii="Times New Roman" w:hAnsi="Times New Roman" w:cs="Times New Roman"/>
          <w:b/>
          <w:szCs w:val="24"/>
        </w:rPr>
        <w:t xml:space="preserve">DISN </w:t>
      </w:r>
      <w:r w:rsidR="000E623C">
        <w:rPr>
          <w:rFonts w:ascii="Times New Roman" w:hAnsi="Times New Roman" w:cs="Times New Roman"/>
          <w:b/>
          <w:szCs w:val="24"/>
        </w:rPr>
        <w:t>Internet Protocol (</w:t>
      </w:r>
      <w:r w:rsidRPr="009C26E7">
        <w:rPr>
          <w:rFonts w:ascii="Times New Roman" w:hAnsi="Times New Roman" w:cs="Times New Roman"/>
          <w:b/>
          <w:szCs w:val="24"/>
        </w:rPr>
        <w:t>IP</w:t>
      </w:r>
      <w:r w:rsidR="000E623C">
        <w:rPr>
          <w:rFonts w:ascii="Times New Roman" w:hAnsi="Times New Roman" w:cs="Times New Roman"/>
          <w:b/>
          <w:szCs w:val="24"/>
        </w:rPr>
        <w:t>)</w:t>
      </w:r>
      <w:r w:rsidRPr="009C26E7">
        <w:rPr>
          <w:rFonts w:ascii="Times New Roman" w:hAnsi="Times New Roman" w:cs="Times New Roman"/>
          <w:b/>
          <w:szCs w:val="24"/>
        </w:rPr>
        <w:t xml:space="preserve"> Transport:</w:t>
      </w:r>
      <w:r w:rsidRPr="009C26E7">
        <w:rPr>
          <w:rFonts w:ascii="Times New Roman" w:hAnsi="Times New Roman" w:cs="Times New Roman"/>
          <w:szCs w:val="24"/>
        </w:rPr>
        <w:t xml:space="preserve"> 396 Sites – both Continental United States (CONUS) and Outside Continental United States (OCONUS).</w:t>
      </w:r>
    </w:p>
    <w:p w14:paraId="1512BB30"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b/>
          <w:szCs w:val="24"/>
        </w:rPr>
        <w:t>DISN Optical Transport:</w:t>
      </w:r>
      <w:r w:rsidRPr="009C26E7">
        <w:rPr>
          <w:rFonts w:ascii="Times New Roman" w:hAnsi="Times New Roman" w:cs="Times New Roman"/>
          <w:szCs w:val="24"/>
        </w:rPr>
        <w:t xml:space="preserve"> 39,467.00 miles of estimated fiber – (CONUS and OCONUS).</w:t>
      </w:r>
    </w:p>
    <w:p w14:paraId="0AA3DF28"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b/>
          <w:szCs w:val="24"/>
        </w:rPr>
        <w:t>DoW Teleport Program:</w:t>
      </w:r>
      <w:r w:rsidRPr="009C26E7">
        <w:rPr>
          <w:rFonts w:ascii="Times New Roman" w:hAnsi="Times New Roman" w:cs="Times New Roman"/>
          <w:szCs w:val="24"/>
        </w:rPr>
        <w:t xml:space="preserve"> 14 Satellite Communication (SATCOM) Sites; 1 International Partner Site (CONUS and OCONUS).</w:t>
      </w:r>
    </w:p>
    <w:p w14:paraId="4BB4B648" w14:textId="77777777" w:rsidR="001A0432" w:rsidRPr="009C26E7" w:rsidRDefault="008F6F81">
      <w:pPr>
        <w:pStyle w:val="Heading2"/>
        <w:rPr>
          <w:rFonts w:ascii="Times New Roman" w:hAnsi="Times New Roman" w:cs="Times New Roman"/>
          <w:color w:val="auto"/>
          <w:sz w:val="24"/>
          <w:szCs w:val="24"/>
        </w:rPr>
      </w:pPr>
      <w:r w:rsidRPr="009C26E7">
        <w:rPr>
          <w:rFonts w:ascii="Times New Roman" w:hAnsi="Times New Roman" w:cs="Times New Roman"/>
          <w:color w:val="auto"/>
          <w:sz w:val="24"/>
          <w:szCs w:val="24"/>
        </w:rPr>
        <w:t>3. Technical Characteristics</w:t>
      </w:r>
    </w:p>
    <w:p w14:paraId="6EC1BD33" w14:textId="5CDC618D" w:rsidR="001A0432" w:rsidRPr="009C26E7" w:rsidRDefault="008F6F81">
      <w:pPr>
        <w:rPr>
          <w:rFonts w:ascii="Times New Roman" w:hAnsi="Times New Roman" w:cs="Times New Roman"/>
          <w:szCs w:val="24"/>
        </w:rPr>
      </w:pPr>
      <w:r w:rsidRPr="009C26E7">
        <w:rPr>
          <w:rFonts w:ascii="Times New Roman" w:hAnsi="Times New Roman" w:cs="Times New Roman"/>
          <w:szCs w:val="24"/>
        </w:rPr>
        <w:t>This effort incorporates all elements, layers, and gateways, including IP-based and switched infrastructure secured over terrestrial and undersea fiber-optic networks. Additionally, SATCOM modems that modulate/demodulate the Warfighter data communications stream, and network equipment (routers, switches, firewalls, and servers) for global communications to the Warfighter Support will span legacy, current, and future Department of Defense (DoD) and DISA capabilities. Key focus areas include IP and Optical Networking, Cloud Computing, Access, and Peering Gateways.</w:t>
      </w:r>
    </w:p>
    <w:p w14:paraId="19842D97" w14:textId="77777777" w:rsidR="001A0432" w:rsidRPr="009C26E7" w:rsidRDefault="008F6F81">
      <w:pPr>
        <w:pStyle w:val="Heading2"/>
        <w:rPr>
          <w:rFonts w:ascii="Times New Roman" w:hAnsi="Times New Roman" w:cs="Times New Roman"/>
          <w:color w:val="auto"/>
          <w:sz w:val="24"/>
          <w:szCs w:val="24"/>
        </w:rPr>
      </w:pPr>
      <w:r w:rsidRPr="009C26E7">
        <w:rPr>
          <w:rFonts w:ascii="Times New Roman" w:hAnsi="Times New Roman" w:cs="Times New Roman"/>
          <w:color w:val="auto"/>
          <w:sz w:val="24"/>
          <w:szCs w:val="24"/>
        </w:rPr>
        <w:t>4. Requested Information</w:t>
      </w:r>
    </w:p>
    <w:p w14:paraId="7ED5A83C" w14:textId="0A4DB522" w:rsidR="001A0432" w:rsidRPr="00A27709" w:rsidRDefault="008F6F81">
      <w:pPr>
        <w:rPr>
          <w:rFonts w:ascii="Times New Roman" w:hAnsi="Times New Roman" w:cs="Times New Roman"/>
          <w:szCs w:val="24"/>
        </w:rPr>
      </w:pPr>
      <w:r w:rsidRPr="009C26E7">
        <w:rPr>
          <w:rFonts w:ascii="Times New Roman" w:hAnsi="Times New Roman" w:cs="Times New Roman"/>
          <w:szCs w:val="24"/>
        </w:rPr>
        <w:t xml:space="preserve">As a global network provider, the Government is seeking assistance from industry to </w:t>
      </w:r>
      <w:r w:rsidRPr="00A27709">
        <w:rPr>
          <w:rFonts w:ascii="Times New Roman" w:hAnsi="Times New Roman" w:cs="Times New Roman"/>
          <w:szCs w:val="24"/>
        </w:rPr>
        <w:t xml:space="preserve">identify an implementation structure that will provide a streamlined and agile delivery of implementation supportive service and </w:t>
      </w:r>
      <w:r w:rsidR="00C32180">
        <w:rPr>
          <w:rFonts w:ascii="Times New Roman" w:hAnsi="Times New Roman" w:cs="Times New Roman"/>
          <w:szCs w:val="24"/>
        </w:rPr>
        <w:t xml:space="preserve">strategies that would ensure successful execution of the identified approach in meeting the scope of this effort to </w:t>
      </w:r>
      <w:r w:rsidRPr="00A27709">
        <w:rPr>
          <w:rFonts w:ascii="Times New Roman" w:hAnsi="Times New Roman" w:cs="Times New Roman"/>
          <w:szCs w:val="24"/>
        </w:rPr>
        <w:t>meet the needs of the Defense Information Systems Agency.</w:t>
      </w:r>
    </w:p>
    <w:p w14:paraId="65A3F058" w14:textId="0B1D8002" w:rsidR="001A0432" w:rsidRPr="009C26E7" w:rsidRDefault="008F6F81">
      <w:pPr>
        <w:rPr>
          <w:rFonts w:ascii="Times New Roman" w:hAnsi="Times New Roman" w:cs="Times New Roman"/>
          <w:szCs w:val="24"/>
        </w:rPr>
      </w:pPr>
      <w:r w:rsidRPr="00A27709">
        <w:rPr>
          <w:rFonts w:ascii="Times New Roman" w:hAnsi="Times New Roman" w:cs="Times New Roman"/>
          <w:szCs w:val="24"/>
        </w:rPr>
        <w:t>The government wishes to explore innovative approaches</w:t>
      </w:r>
      <w:r w:rsidRPr="009C26E7">
        <w:rPr>
          <w:rFonts w:ascii="Times New Roman" w:hAnsi="Times New Roman" w:cs="Times New Roman"/>
          <w:szCs w:val="24"/>
        </w:rPr>
        <w:t xml:space="preserve"> to install and implement site power at the DISN transport and </w:t>
      </w:r>
      <w:r w:rsidR="002A7B9C">
        <w:rPr>
          <w:rFonts w:ascii="Times New Roman" w:hAnsi="Times New Roman" w:cs="Times New Roman"/>
          <w:szCs w:val="24"/>
        </w:rPr>
        <w:t>Satellite Communications (</w:t>
      </w:r>
      <w:r w:rsidRPr="009C26E7">
        <w:rPr>
          <w:rFonts w:ascii="Times New Roman" w:hAnsi="Times New Roman" w:cs="Times New Roman"/>
          <w:szCs w:val="24"/>
        </w:rPr>
        <w:t>SATCOM</w:t>
      </w:r>
      <w:r w:rsidR="002A7B9C">
        <w:rPr>
          <w:rFonts w:ascii="Times New Roman" w:hAnsi="Times New Roman" w:cs="Times New Roman"/>
          <w:szCs w:val="24"/>
        </w:rPr>
        <w:t>)</w:t>
      </w:r>
      <w:r w:rsidRPr="009C26E7">
        <w:rPr>
          <w:rFonts w:ascii="Times New Roman" w:hAnsi="Times New Roman" w:cs="Times New Roman"/>
          <w:szCs w:val="24"/>
        </w:rPr>
        <w:t xml:space="preserve"> Infrastructure facilities:</w:t>
      </w:r>
    </w:p>
    <w:p w14:paraId="5D484532" w14:textId="0D9746E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b/>
          <w:szCs w:val="24"/>
        </w:rPr>
        <w:t>Site Survey Documentation:</w:t>
      </w:r>
      <w:r w:rsidRPr="009C26E7">
        <w:rPr>
          <w:rFonts w:ascii="Times New Roman" w:hAnsi="Times New Roman" w:cs="Times New Roman"/>
          <w:szCs w:val="24"/>
        </w:rPr>
        <w:t xml:space="preserve"> Describe power site survey report, </w:t>
      </w:r>
      <w:r w:rsidR="00744285">
        <w:rPr>
          <w:rFonts w:ascii="Times New Roman" w:hAnsi="Times New Roman" w:cs="Times New Roman"/>
          <w:szCs w:val="24"/>
        </w:rPr>
        <w:t>Site Component List (</w:t>
      </w:r>
      <w:r w:rsidRPr="009C26E7">
        <w:rPr>
          <w:rFonts w:ascii="Times New Roman" w:hAnsi="Times New Roman" w:cs="Times New Roman"/>
          <w:szCs w:val="24"/>
        </w:rPr>
        <w:t>SCL</w:t>
      </w:r>
      <w:r w:rsidR="00744285">
        <w:rPr>
          <w:rFonts w:ascii="Times New Roman" w:hAnsi="Times New Roman" w:cs="Times New Roman"/>
          <w:szCs w:val="24"/>
        </w:rPr>
        <w:t>)</w:t>
      </w:r>
      <w:r w:rsidRPr="009C26E7">
        <w:rPr>
          <w:rFonts w:ascii="Times New Roman" w:hAnsi="Times New Roman" w:cs="Times New Roman"/>
          <w:szCs w:val="24"/>
        </w:rPr>
        <w:t xml:space="preserve"> and Addendum (SCL-A), </w:t>
      </w:r>
      <w:r w:rsidR="00623625">
        <w:rPr>
          <w:rFonts w:ascii="Times New Roman" w:hAnsi="Times New Roman" w:cs="Times New Roman"/>
          <w:szCs w:val="24"/>
        </w:rPr>
        <w:t>Technical Site Integration Plan</w:t>
      </w:r>
      <w:r w:rsidRPr="009C26E7">
        <w:rPr>
          <w:rFonts w:ascii="Times New Roman" w:hAnsi="Times New Roman" w:cs="Times New Roman"/>
          <w:szCs w:val="24"/>
        </w:rPr>
        <w:t>, and IBOM. The Contractor shall submit applicable documentation as attachments to the power site survey report to ensure all necessary information on the current site environment is captured.</w:t>
      </w:r>
    </w:p>
    <w:p w14:paraId="38937837" w14:textId="7F87B5E0" w:rsidR="001A0432" w:rsidRPr="009C26E7" w:rsidRDefault="008F6F81">
      <w:pPr>
        <w:pStyle w:val="ListBullet"/>
        <w:rPr>
          <w:rFonts w:ascii="Times New Roman" w:hAnsi="Times New Roman" w:cs="Times New Roman"/>
          <w:szCs w:val="24"/>
        </w:rPr>
      </w:pPr>
      <w:r w:rsidRPr="009C26E7">
        <w:rPr>
          <w:rFonts w:ascii="Times New Roman" w:hAnsi="Times New Roman" w:cs="Times New Roman"/>
          <w:b/>
          <w:szCs w:val="24"/>
        </w:rPr>
        <w:t>Installation and Testing:</w:t>
      </w:r>
      <w:r w:rsidRPr="009C26E7">
        <w:rPr>
          <w:rFonts w:ascii="Times New Roman" w:hAnsi="Times New Roman" w:cs="Times New Roman"/>
          <w:szCs w:val="24"/>
        </w:rPr>
        <w:t xml:space="preserve"> Demonstrate the execution of actions required to deliver complete, active, and operational </w:t>
      </w:r>
      <w:r w:rsidR="007D0895">
        <w:rPr>
          <w:rFonts w:ascii="Times New Roman" w:hAnsi="Times New Roman" w:cs="Times New Roman"/>
          <w:szCs w:val="24"/>
        </w:rPr>
        <w:t>direct current</w:t>
      </w:r>
      <w:r w:rsidRPr="009C26E7">
        <w:rPr>
          <w:rFonts w:ascii="Times New Roman" w:hAnsi="Times New Roman" w:cs="Times New Roman"/>
          <w:szCs w:val="24"/>
        </w:rPr>
        <w:t xml:space="preserve"> power upgrades.</w:t>
      </w:r>
    </w:p>
    <w:p w14:paraId="0C77A2C9"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b/>
          <w:szCs w:val="24"/>
        </w:rPr>
        <w:t>Decommissioning:</w:t>
      </w:r>
      <w:r w:rsidRPr="009C26E7">
        <w:rPr>
          <w:rFonts w:ascii="Times New Roman" w:hAnsi="Times New Roman" w:cs="Times New Roman"/>
          <w:szCs w:val="24"/>
        </w:rPr>
        <w:t xml:space="preserve"> Demonstrate the execution of actions to deactivate and uninstall power equipment and circuits. After the equipment is uninstalled, the Contractor shall execute the disposition IAW the instructions provided by the Government. Detail the process for on-site equipment decommissioning and decomposition with the Project Manager and the DISN Logistics Warehouse to determine appropriate processes for equipment disposal.</w:t>
      </w:r>
    </w:p>
    <w:p w14:paraId="64ACB376" w14:textId="77777777" w:rsidR="001A0432" w:rsidRPr="009C26E7" w:rsidRDefault="008F6F81">
      <w:pPr>
        <w:pStyle w:val="Heading2"/>
        <w:rPr>
          <w:rFonts w:ascii="Times New Roman" w:hAnsi="Times New Roman" w:cs="Times New Roman"/>
          <w:color w:val="auto"/>
          <w:sz w:val="24"/>
          <w:szCs w:val="24"/>
        </w:rPr>
      </w:pPr>
      <w:r w:rsidRPr="009C26E7">
        <w:rPr>
          <w:rFonts w:ascii="Times New Roman" w:hAnsi="Times New Roman" w:cs="Times New Roman"/>
          <w:color w:val="auto"/>
          <w:sz w:val="24"/>
          <w:szCs w:val="24"/>
        </w:rPr>
        <w:t>5. Corporate Information</w:t>
      </w:r>
    </w:p>
    <w:p w14:paraId="506DA9C8" w14:textId="77777777" w:rsidR="001A0432" w:rsidRPr="009C26E7" w:rsidRDefault="008F6F81">
      <w:pPr>
        <w:rPr>
          <w:rFonts w:ascii="Times New Roman" w:hAnsi="Times New Roman" w:cs="Times New Roman"/>
          <w:szCs w:val="24"/>
        </w:rPr>
      </w:pPr>
      <w:r w:rsidRPr="009C26E7">
        <w:rPr>
          <w:rFonts w:ascii="Times New Roman" w:hAnsi="Times New Roman" w:cs="Times New Roman"/>
          <w:szCs w:val="24"/>
        </w:rPr>
        <w:t>Please provide the following information about your company. If submitting a team response, please include the requested information for all companies on the team.</w:t>
      </w:r>
    </w:p>
    <w:p w14:paraId="1A17376C"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b/>
          <w:szCs w:val="24"/>
        </w:rPr>
        <w:t>Company Name:</w:t>
      </w:r>
      <w:r w:rsidRPr="009C26E7">
        <w:rPr>
          <w:rFonts w:ascii="Times New Roman" w:hAnsi="Times New Roman" w:cs="Times New Roman"/>
          <w:szCs w:val="24"/>
        </w:rPr>
        <w:t xml:space="preserve"> Provide the full legal name of your company.</w:t>
      </w:r>
    </w:p>
    <w:p w14:paraId="07B5F4F1"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b/>
          <w:szCs w:val="24"/>
        </w:rPr>
        <w:t>Company Unique Entity Identifier (UEI) and/or Commercial and Government Entity (CAGE):</w:t>
      </w:r>
      <w:r w:rsidRPr="009C26E7">
        <w:rPr>
          <w:rFonts w:ascii="Times New Roman" w:hAnsi="Times New Roman" w:cs="Times New Roman"/>
          <w:szCs w:val="24"/>
        </w:rPr>
        <w:t xml:space="preserve"> Provide the UEI and/or CAGE Code.</w:t>
      </w:r>
    </w:p>
    <w:p w14:paraId="6A8278B2"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b/>
          <w:szCs w:val="24"/>
        </w:rPr>
        <w:t>Physical Address:</w:t>
      </w:r>
      <w:r w:rsidRPr="009C26E7">
        <w:rPr>
          <w:rFonts w:ascii="Times New Roman" w:hAnsi="Times New Roman" w:cs="Times New Roman"/>
          <w:szCs w:val="24"/>
        </w:rPr>
        <w:t xml:space="preserve"> Provide the physical address of your company's headquarters or primary office.</w:t>
      </w:r>
    </w:p>
    <w:p w14:paraId="2A5D38E1"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b/>
          <w:szCs w:val="24"/>
        </w:rPr>
        <w:t>Point of Contact:</w:t>
      </w:r>
      <w:r w:rsidRPr="009C26E7">
        <w:rPr>
          <w:rFonts w:ascii="Times New Roman" w:hAnsi="Times New Roman" w:cs="Times New Roman"/>
          <w:szCs w:val="24"/>
        </w:rPr>
        <w:t xml:space="preserve"> Provide the name, phone number, and email address of the primary point of contact for your company.</w:t>
      </w:r>
    </w:p>
    <w:p w14:paraId="555BDF03" w14:textId="33E56948" w:rsidR="001A0432" w:rsidRPr="009C26E7" w:rsidRDefault="008F6F81">
      <w:pPr>
        <w:pStyle w:val="ListBullet"/>
        <w:rPr>
          <w:rFonts w:ascii="Times New Roman" w:hAnsi="Times New Roman" w:cs="Times New Roman"/>
          <w:szCs w:val="24"/>
        </w:rPr>
      </w:pPr>
      <w:r w:rsidRPr="009C26E7">
        <w:rPr>
          <w:rFonts w:ascii="Times New Roman" w:hAnsi="Times New Roman" w:cs="Times New Roman"/>
          <w:b/>
          <w:szCs w:val="24"/>
        </w:rPr>
        <w:t>Business Type:</w:t>
      </w:r>
      <w:r w:rsidRPr="009C26E7">
        <w:rPr>
          <w:rFonts w:ascii="Times New Roman" w:hAnsi="Times New Roman" w:cs="Times New Roman"/>
          <w:szCs w:val="24"/>
        </w:rPr>
        <w:t xml:space="preserve"> Identify your company's business type, such as:</w:t>
      </w:r>
      <w:r w:rsidRPr="009C26E7">
        <w:rPr>
          <w:rFonts w:ascii="Times New Roman" w:hAnsi="Times New Roman" w:cs="Times New Roman"/>
          <w:szCs w:val="24"/>
        </w:rPr>
        <w:br/>
      </w:r>
    </w:p>
    <w:p w14:paraId="408756AC" w14:textId="13A6BCAE" w:rsidR="001A0432" w:rsidRPr="009C26E7" w:rsidRDefault="008F6F81">
      <w:pPr>
        <w:pStyle w:val="ListBullet"/>
        <w:ind w:left="720"/>
        <w:rPr>
          <w:rFonts w:ascii="Times New Roman" w:hAnsi="Times New Roman" w:cs="Times New Roman"/>
          <w:szCs w:val="24"/>
        </w:rPr>
      </w:pPr>
      <w:r w:rsidRPr="009C26E7">
        <w:rPr>
          <w:rFonts w:ascii="Times New Roman" w:hAnsi="Times New Roman" w:cs="Times New Roman"/>
          <w:szCs w:val="24"/>
        </w:rPr>
        <w:t xml:space="preserve">Small Business (if applicable, please specify the </w:t>
      </w:r>
      <w:r w:rsidR="00886B41">
        <w:rPr>
          <w:rFonts w:ascii="Times New Roman" w:hAnsi="Times New Roman" w:cs="Times New Roman"/>
          <w:szCs w:val="24"/>
        </w:rPr>
        <w:t>socioeconomic category</w:t>
      </w:r>
      <w:r w:rsidRPr="009C26E7">
        <w:rPr>
          <w:rFonts w:ascii="Times New Roman" w:hAnsi="Times New Roman" w:cs="Times New Roman"/>
          <w:szCs w:val="24"/>
        </w:rPr>
        <w:t>, e.g., Small Disadvantaged Business, Woman-Owned Small Business, etc.)</w:t>
      </w:r>
    </w:p>
    <w:p w14:paraId="2314E37F" w14:textId="77777777" w:rsidR="001A0432" w:rsidRPr="009C26E7" w:rsidRDefault="008F6F81">
      <w:pPr>
        <w:pStyle w:val="ListBullet"/>
        <w:ind w:left="720"/>
        <w:rPr>
          <w:rFonts w:ascii="Times New Roman" w:hAnsi="Times New Roman" w:cs="Times New Roman"/>
          <w:szCs w:val="24"/>
        </w:rPr>
      </w:pPr>
      <w:r w:rsidRPr="009C26E7">
        <w:rPr>
          <w:rFonts w:ascii="Times New Roman" w:hAnsi="Times New Roman" w:cs="Times New Roman"/>
          <w:szCs w:val="24"/>
        </w:rPr>
        <w:t>Large Business</w:t>
      </w:r>
    </w:p>
    <w:p w14:paraId="73683EE6" w14:textId="77777777" w:rsidR="001A0432" w:rsidRPr="009C26E7" w:rsidRDefault="008F6F81">
      <w:pPr>
        <w:pStyle w:val="ListBullet"/>
        <w:ind w:left="720"/>
        <w:rPr>
          <w:rFonts w:ascii="Times New Roman" w:hAnsi="Times New Roman" w:cs="Times New Roman"/>
          <w:szCs w:val="24"/>
        </w:rPr>
      </w:pPr>
      <w:r w:rsidRPr="009C26E7">
        <w:rPr>
          <w:rFonts w:ascii="Times New Roman" w:hAnsi="Times New Roman" w:cs="Times New Roman"/>
          <w:szCs w:val="24"/>
        </w:rPr>
        <w:t>Non-Profit Organization</w:t>
      </w:r>
    </w:p>
    <w:p w14:paraId="0141ED80" w14:textId="77777777" w:rsidR="001A0432" w:rsidRPr="009C26E7" w:rsidRDefault="008F6F81">
      <w:pPr>
        <w:pStyle w:val="ListBullet"/>
        <w:ind w:left="720"/>
        <w:rPr>
          <w:rFonts w:ascii="Times New Roman" w:hAnsi="Times New Roman" w:cs="Times New Roman"/>
          <w:szCs w:val="24"/>
        </w:rPr>
      </w:pPr>
      <w:r w:rsidRPr="009C26E7">
        <w:rPr>
          <w:rFonts w:ascii="Times New Roman" w:hAnsi="Times New Roman" w:cs="Times New Roman"/>
          <w:szCs w:val="24"/>
        </w:rPr>
        <w:t>Academic Institution</w:t>
      </w:r>
    </w:p>
    <w:p w14:paraId="5941095C" w14:textId="77777777" w:rsidR="001A0432" w:rsidRPr="009C26E7" w:rsidRDefault="008F6F81">
      <w:pPr>
        <w:pStyle w:val="ListBullet"/>
        <w:ind w:left="720"/>
        <w:rPr>
          <w:rFonts w:ascii="Times New Roman" w:hAnsi="Times New Roman" w:cs="Times New Roman"/>
          <w:szCs w:val="24"/>
        </w:rPr>
      </w:pPr>
      <w:r w:rsidRPr="009C26E7">
        <w:rPr>
          <w:rFonts w:ascii="Times New Roman" w:hAnsi="Times New Roman" w:cs="Times New Roman"/>
          <w:szCs w:val="24"/>
        </w:rPr>
        <w:t>Other (please specify)</w:t>
      </w:r>
    </w:p>
    <w:p w14:paraId="2F1101AA" w14:textId="77777777" w:rsidR="001A0432" w:rsidRPr="009C26E7" w:rsidRDefault="008F6F81">
      <w:pPr>
        <w:pStyle w:val="Heading2"/>
        <w:rPr>
          <w:rFonts w:ascii="Times New Roman" w:hAnsi="Times New Roman" w:cs="Times New Roman"/>
          <w:color w:val="auto"/>
          <w:sz w:val="24"/>
          <w:szCs w:val="24"/>
        </w:rPr>
      </w:pPr>
      <w:r w:rsidRPr="009C26E7">
        <w:rPr>
          <w:rFonts w:ascii="Times New Roman" w:hAnsi="Times New Roman" w:cs="Times New Roman"/>
          <w:color w:val="auto"/>
          <w:sz w:val="24"/>
          <w:szCs w:val="24"/>
        </w:rPr>
        <w:t>6. Facility Clearance Level</w:t>
      </w:r>
    </w:p>
    <w:p w14:paraId="3A79A3A3" w14:textId="77777777" w:rsidR="001A0432" w:rsidRPr="009C26E7" w:rsidRDefault="008F6F81">
      <w:pPr>
        <w:rPr>
          <w:rFonts w:ascii="Times New Roman" w:hAnsi="Times New Roman" w:cs="Times New Roman"/>
          <w:szCs w:val="24"/>
        </w:rPr>
      </w:pPr>
      <w:r w:rsidRPr="009C26E7">
        <w:rPr>
          <w:rFonts w:ascii="Times New Roman" w:hAnsi="Times New Roman" w:cs="Times New Roman"/>
          <w:szCs w:val="24"/>
        </w:rPr>
        <w:t>Specify your company's current facility clearance level, if applicable. Please provide the following details:</w:t>
      </w:r>
    </w:p>
    <w:p w14:paraId="678765A0"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szCs w:val="24"/>
        </w:rPr>
        <w:t>Clearance level (e.g., Top Secret, Secret, etc.)</w:t>
      </w:r>
    </w:p>
    <w:p w14:paraId="50529AEB"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szCs w:val="24"/>
        </w:rPr>
        <w:t>Date of last clearance verification</w:t>
      </w:r>
    </w:p>
    <w:p w14:paraId="0C0E0383"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szCs w:val="24"/>
        </w:rPr>
        <w:t>Facility Clearance Agency (e.g., Defense Counterintelligence and Security Agency, etc.)</w:t>
      </w:r>
    </w:p>
    <w:p w14:paraId="10A97FC6" w14:textId="77777777" w:rsidR="001A0432" w:rsidRPr="009C26E7" w:rsidRDefault="008F6F81">
      <w:pPr>
        <w:pStyle w:val="Heading2"/>
        <w:rPr>
          <w:rFonts w:ascii="Times New Roman" w:hAnsi="Times New Roman" w:cs="Times New Roman"/>
          <w:color w:val="auto"/>
          <w:sz w:val="24"/>
          <w:szCs w:val="24"/>
        </w:rPr>
      </w:pPr>
      <w:r w:rsidRPr="009C26E7">
        <w:rPr>
          <w:rFonts w:ascii="Times New Roman" w:hAnsi="Times New Roman" w:cs="Times New Roman"/>
          <w:color w:val="auto"/>
          <w:sz w:val="24"/>
          <w:szCs w:val="24"/>
        </w:rPr>
        <w:t>7. Contract Vehicles</w:t>
      </w:r>
    </w:p>
    <w:p w14:paraId="519797D6" w14:textId="77777777" w:rsidR="001A0432" w:rsidRPr="009C26E7" w:rsidRDefault="008F6F81">
      <w:pPr>
        <w:rPr>
          <w:rFonts w:ascii="Times New Roman" w:hAnsi="Times New Roman" w:cs="Times New Roman"/>
          <w:szCs w:val="24"/>
        </w:rPr>
      </w:pPr>
      <w:r w:rsidRPr="009C26E7">
        <w:rPr>
          <w:rFonts w:ascii="Times New Roman" w:hAnsi="Times New Roman" w:cs="Times New Roman"/>
          <w:szCs w:val="24"/>
        </w:rPr>
        <w:t>List all contract vehicles that would be available to the Government for the procurement of your products and/or services, such as:</w:t>
      </w:r>
    </w:p>
    <w:p w14:paraId="3FA8BC77"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szCs w:val="24"/>
        </w:rPr>
        <w:t>General Services Administration (GSA) Schedule</w:t>
      </w:r>
    </w:p>
    <w:p w14:paraId="47530542"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szCs w:val="24"/>
        </w:rPr>
        <w:t>Indefinite Delivery Indefinite Quantity (IDIQ) contract</w:t>
      </w:r>
    </w:p>
    <w:p w14:paraId="56FDA19F"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szCs w:val="24"/>
        </w:rPr>
        <w:t>Blanket Purchase Agreements (BPA)</w:t>
      </w:r>
    </w:p>
    <w:p w14:paraId="5B2E3923" w14:textId="77777777" w:rsidR="001A0432" w:rsidRPr="009C26E7" w:rsidRDefault="008F6F81">
      <w:pPr>
        <w:pStyle w:val="ListBullet"/>
        <w:rPr>
          <w:rFonts w:ascii="Times New Roman" w:hAnsi="Times New Roman" w:cs="Times New Roman"/>
          <w:szCs w:val="24"/>
        </w:rPr>
      </w:pPr>
      <w:r w:rsidRPr="009C26E7">
        <w:rPr>
          <w:rFonts w:ascii="Times New Roman" w:hAnsi="Times New Roman" w:cs="Times New Roman"/>
          <w:szCs w:val="24"/>
        </w:rPr>
        <w:t>Other (please specify)</w:t>
      </w:r>
    </w:p>
    <w:p w14:paraId="1752CE88" w14:textId="77777777" w:rsidR="001A0432" w:rsidRPr="009C26E7" w:rsidRDefault="008F6F81">
      <w:pPr>
        <w:pStyle w:val="Heading2"/>
        <w:rPr>
          <w:rFonts w:ascii="Times New Roman" w:hAnsi="Times New Roman" w:cs="Times New Roman"/>
          <w:color w:val="auto"/>
          <w:sz w:val="24"/>
          <w:szCs w:val="24"/>
        </w:rPr>
      </w:pPr>
      <w:r w:rsidRPr="009C26E7">
        <w:rPr>
          <w:rFonts w:ascii="Times New Roman" w:hAnsi="Times New Roman" w:cs="Times New Roman"/>
          <w:color w:val="auto"/>
          <w:sz w:val="24"/>
          <w:szCs w:val="24"/>
        </w:rPr>
        <w:t>8. Response Guidelines</w:t>
      </w:r>
    </w:p>
    <w:p w14:paraId="5EC9F093" w14:textId="4A45A139" w:rsidR="001A0432" w:rsidRPr="009C26E7" w:rsidRDefault="008F6F81">
      <w:pPr>
        <w:rPr>
          <w:rFonts w:ascii="Times New Roman" w:hAnsi="Times New Roman" w:cs="Times New Roman"/>
          <w:szCs w:val="24"/>
        </w:rPr>
      </w:pPr>
      <w:r w:rsidRPr="009C26E7">
        <w:rPr>
          <w:rFonts w:ascii="Times New Roman" w:hAnsi="Times New Roman" w:cs="Times New Roman"/>
          <w:szCs w:val="24"/>
        </w:rPr>
        <w:t xml:space="preserve">Interested parties are requested to respond to this RFI with a white paper. Submissions </w:t>
      </w:r>
      <w:r w:rsidR="00292EBD">
        <w:rPr>
          <w:rFonts w:ascii="Times New Roman" w:hAnsi="Times New Roman" w:cs="Times New Roman"/>
          <w:szCs w:val="24"/>
        </w:rPr>
        <w:t>should not</w:t>
      </w:r>
      <w:r w:rsidRPr="009C26E7">
        <w:rPr>
          <w:rFonts w:ascii="Times New Roman" w:hAnsi="Times New Roman" w:cs="Times New Roman"/>
          <w:szCs w:val="24"/>
        </w:rPr>
        <w:t xml:space="preserve"> exceed</w:t>
      </w:r>
      <w:r w:rsidR="00292EBD">
        <w:rPr>
          <w:rFonts w:ascii="Times New Roman" w:hAnsi="Times New Roman" w:cs="Times New Roman"/>
          <w:szCs w:val="24"/>
        </w:rPr>
        <w:t xml:space="preserve"> five pages</w:t>
      </w:r>
      <w:r w:rsidRPr="009C26E7">
        <w:rPr>
          <w:rFonts w:ascii="Times New Roman" w:hAnsi="Times New Roman" w:cs="Times New Roman"/>
          <w:szCs w:val="24"/>
        </w:rPr>
        <w:t xml:space="preserve">, single-spaced, 12-point type with at least one-inch margins on 8 1/2” X 11” page size. The response should not exceed a </w:t>
      </w:r>
      <w:r w:rsidR="00292EBD">
        <w:rPr>
          <w:rFonts w:ascii="Times New Roman" w:hAnsi="Times New Roman" w:cs="Times New Roman"/>
          <w:szCs w:val="24"/>
        </w:rPr>
        <w:t xml:space="preserve">20 </w:t>
      </w:r>
      <w:r w:rsidRPr="009C26E7">
        <w:rPr>
          <w:rFonts w:ascii="Times New Roman" w:hAnsi="Times New Roman" w:cs="Times New Roman"/>
          <w:szCs w:val="24"/>
        </w:rPr>
        <w:t xml:space="preserve">MB e-mail limit for all items associated with the RFI response. Responses must specifically </w:t>
      </w:r>
      <w:r w:rsidR="00B71649">
        <w:rPr>
          <w:rFonts w:ascii="Times New Roman" w:hAnsi="Times New Roman" w:cs="Times New Roman"/>
          <w:szCs w:val="24"/>
        </w:rPr>
        <w:t xml:space="preserve">address sections 4 through 7, </w:t>
      </w:r>
      <w:r w:rsidR="00195D10">
        <w:rPr>
          <w:rFonts w:ascii="Times New Roman" w:hAnsi="Times New Roman" w:cs="Times New Roman"/>
          <w:szCs w:val="24"/>
        </w:rPr>
        <w:t xml:space="preserve">as </w:t>
      </w:r>
      <w:r w:rsidRPr="009C26E7">
        <w:rPr>
          <w:rFonts w:ascii="Times New Roman" w:hAnsi="Times New Roman" w:cs="Times New Roman"/>
          <w:szCs w:val="24"/>
        </w:rPr>
        <w:t>outlined in this RFI. Oral communications are not permissible. SAM.gov will be the sole repository for all information related to this RFI.</w:t>
      </w:r>
    </w:p>
    <w:p w14:paraId="041F27F3" w14:textId="753B854F" w:rsidR="001A0432" w:rsidRPr="009C26E7" w:rsidRDefault="008F6F81">
      <w:pPr>
        <w:rPr>
          <w:rFonts w:ascii="Times New Roman" w:hAnsi="Times New Roman" w:cs="Times New Roman"/>
          <w:szCs w:val="24"/>
        </w:rPr>
      </w:pPr>
      <w:r w:rsidRPr="009C26E7">
        <w:rPr>
          <w:rFonts w:ascii="Times New Roman" w:hAnsi="Times New Roman" w:cs="Times New Roman"/>
          <w:szCs w:val="24"/>
        </w:rPr>
        <w:t xml:space="preserve">Companies who wish to respond to this RFI should send responses via email no later than </w:t>
      </w:r>
      <w:r w:rsidR="00E4626C" w:rsidRPr="00E4626C">
        <w:rPr>
          <w:rFonts w:ascii="Times New Roman" w:hAnsi="Times New Roman" w:cs="Times New Roman"/>
          <w:b/>
          <w:bCs/>
          <w:szCs w:val="24"/>
        </w:rPr>
        <w:t xml:space="preserve">4:00pm Central time on </w:t>
      </w:r>
      <w:r w:rsidR="00FA3778">
        <w:rPr>
          <w:rFonts w:ascii="Times New Roman" w:hAnsi="Times New Roman" w:cs="Times New Roman"/>
          <w:b/>
          <w:bCs/>
          <w:szCs w:val="24"/>
        </w:rPr>
        <w:t>Thursday</w:t>
      </w:r>
      <w:r w:rsidR="00E4626C">
        <w:rPr>
          <w:rFonts w:ascii="Times New Roman" w:hAnsi="Times New Roman" w:cs="Times New Roman"/>
          <w:b/>
          <w:szCs w:val="24"/>
        </w:rPr>
        <w:t>, October 2</w:t>
      </w:r>
      <w:r w:rsidR="00FA3778">
        <w:rPr>
          <w:rFonts w:ascii="Times New Roman" w:hAnsi="Times New Roman" w:cs="Times New Roman"/>
          <w:b/>
          <w:szCs w:val="24"/>
        </w:rPr>
        <w:t>9</w:t>
      </w:r>
      <w:r w:rsidR="00E4626C">
        <w:rPr>
          <w:rFonts w:ascii="Times New Roman" w:hAnsi="Times New Roman" w:cs="Times New Roman"/>
          <w:b/>
          <w:szCs w:val="24"/>
        </w:rPr>
        <w:t xml:space="preserve">, 2026, </w:t>
      </w:r>
      <w:r w:rsidRPr="009C26E7">
        <w:rPr>
          <w:rFonts w:ascii="Times New Roman" w:hAnsi="Times New Roman" w:cs="Times New Roman"/>
          <w:szCs w:val="24"/>
        </w:rPr>
        <w:t xml:space="preserve">to </w:t>
      </w:r>
      <w:hyperlink r:id="rId8" w:history="1">
        <w:r w:rsidR="0005163D" w:rsidRPr="00960807">
          <w:rPr>
            <w:rStyle w:val="Hyperlink"/>
            <w:rFonts w:ascii="Times New Roman" w:hAnsi="Times New Roman" w:cs="Times New Roman"/>
            <w:szCs w:val="24"/>
          </w:rPr>
          <w:t>mallory.m.melosi2.civ@mail.mil</w:t>
        </w:r>
      </w:hyperlink>
      <w:r w:rsidR="0005163D">
        <w:rPr>
          <w:rFonts w:ascii="Times New Roman" w:hAnsi="Times New Roman" w:cs="Times New Roman"/>
          <w:szCs w:val="24"/>
        </w:rPr>
        <w:t xml:space="preserve"> or </w:t>
      </w:r>
      <w:hyperlink r:id="rId9" w:history="1">
        <w:r w:rsidR="00886B41" w:rsidRPr="00801C1A">
          <w:rPr>
            <w:rStyle w:val="Hyperlink"/>
            <w:rFonts w:ascii="Times New Roman" w:hAnsi="Times New Roman" w:cs="Times New Roman"/>
            <w:szCs w:val="24"/>
          </w:rPr>
          <w:t>trevor.k.whitaker.civ@mail.mil</w:t>
        </w:r>
      </w:hyperlink>
      <w:r w:rsidR="0005163D">
        <w:rPr>
          <w:rFonts w:ascii="Times New Roman" w:hAnsi="Times New Roman" w:cs="Times New Roman"/>
          <w:szCs w:val="24"/>
        </w:rPr>
        <w:t>.</w:t>
      </w:r>
    </w:p>
    <w:p w14:paraId="3A4C4203" w14:textId="77777777" w:rsidR="001A0432" w:rsidRPr="009C26E7" w:rsidRDefault="008F6F81">
      <w:pPr>
        <w:pStyle w:val="Heading2"/>
        <w:rPr>
          <w:rFonts w:ascii="Times New Roman" w:hAnsi="Times New Roman" w:cs="Times New Roman"/>
          <w:color w:val="auto"/>
          <w:sz w:val="24"/>
          <w:szCs w:val="24"/>
        </w:rPr>
      </w:pPr>
      <w:r w:rsidRPr="009C26E7">
        <w:rPr>
          <w:rFonts w:ascii="Times New Roman" w:hAnsi="Times New Roman" w:cs="Times New Roman"/>
          <w:color w:val="auto"/>
          <w:sz w:val="24"/>
          <w:szCs w:val="24"/>
        </w:rPr>
        <w:t>9. Industry Discussions</w:t>
      </w:r>
    </w:p>
    <w:p w14:paraId="1A8D316D" w14:textId="77777777" w:rsidR="001A0432" w:rsidRPr="009C26E7" w:rsidRDefault="008F6F81">
      <w:pPr>
        <w:rPr>
          <w:rFonts w:ascii="Times New Roman" w:hAnsi="Times New Roman" w:cs="Times New Roman"/>
          <w:szCs w:val="24"/>
        </w:rPr>
      </w:pPr>
      <w:r w:rsidRPr="009C26E7">
        <w:rPr>
          <w:rFonts w:ascii="Times New Roman" w:hAnsi="Times New Roman" w:cs="Times New Roman"/>
          <w:szCs w:val="24"/>
        </w:rPr>
        <w:t>DISA representatives may choose to meet with potential offerors and hold one-on-one discussions. Such discussions would only be intended to obtain further clarification of potential capability to meet the requirements, including any development and certification risks.</w:t>
      </w:r>
    </w:p>
    <w:p w14:paraId="35ADEF40" w14:textId="77777777" w:rsidR="001A0432" w:rsidRPr="009C26E7" w:rsidRDefault="008F6F81">
      <w:pPr>
        <w:pStyle w:val="Heading2"/>
        <w:rPr>
          <w:rFonts w:ascii="Times New Roman" w:hAnsi="Times New Roman" w:cs="Times New Roman"/>
          <w:color w:val="auto"/>
          <w:sz w:val="24"/>
          <w:szCs w:val="24"/>
        </w:rPr>
      </w:pPr>
      <w:r w:rsidRPr="009C26E7">
        <w:rPr>
          <w:rFonts w:ascii="Times New Roman" w:hAnsi="Times New Roman" w:cs="Times New Roman"/>
          <w:color w:val="auto"/>
          <w:sz w:val="24"/>
          <w:szCs w:val="24"/>
        </w:rPr>
        <w:t>10. Questions</w:t>
      </w:r>
    </w:p>
    <w:p w14:paraId="6CC03D1E" w14:textId="428D6C3F" w:rsidR="001A0432" w:rsidRPr="009C26E7" w:rsidRDefault="008F6F81">
      <w:pPr>
        <w:rPr>
          <w:rFonts w:ascii="Times New Roman" w:hAnsi="Times New Roman" w:cs="Times New Roman"/>
          <w:szCs w:val="24"/>
        </w:rPr>
      </w:pPr>
      <w:r w:rsidRPr="009C26E7">
        <w:rPr>
          <w:rFonts w:ascii="Times New Roman" w:hAnsi="Times New Roman" w:cs="Times New Roman"/>
          <w:szCs w:val="24"/>
        </w:rPr>
        <w:t>Questions regarding this announcement shall be submitted in writing by e-mail to</w:t>
      </w:r>
      <w:r w:rsidR="00C01FE6">
        <w:rPr>
          <w:rFonts w:ascii="Times New Roman" w:hAnsi="Times New Roman" w:cs="Times New Roman"/>
          <w:szCs w:val="24"/>
        </w:rPr>
        <w:t xml:space="preserve"> </w:t>
      </w:r>
      <w:hyperlink r:id="rId10" w:history="1">
        <w:r w:rsidR="00C01FE6" w:rsidRPr="00C01FE6">
          <w:rPr>
            <w:rStyle w:val="Hyperlink"/>
            <w:rFonts w:ascii="Times New Roman" w:hAnsi="Times New Roman" w:cs="Times New Roman"/>
            <w:szCs w:val="24"/>
          </w:rPr>
          <w:t>mallory.m.melosi2.civ@mail.mil</w:t>
        </w:r>
      </w:hyperlink>
      <w:r w:rsidR="0005163D">
        <w:rPr>
          <w:rFonts w:ascii="Times New Roman" w:hAnsi="Times New Roman" w:cs="Times New Roman"/>
          <w:szCs w:val="24"/>
        </w:rPr>
        <w:t xml:space="preserve"> and </w:t>
      </w:r>
      <w:hyperlink r:id="rId11" w:history="1">
        <w:r w:rsidR="0005163D" w:rsidRPr="00960807">
          <w:rPr>
            <w:rStyle w:val="Hyperlink"/>
            <w:rFonts w:ascii="Times New Roman" w:hAnsi="Times New Roman" w:cs="Times New Roman"/>
            <w:szCs w:val="24"/>
          </w:rPr>
          <w:t>trevor.k.whitaker.civ@mail.mil</w:t>
        </w:r>
      </w:hyperlink>
      <w:r w:rsidRPr="009C26E7">
        <w:rPr>
          <w:rFonts w:ascii="Times New Roman" w:hAnsi="Times New Roman" w:cs="Times New Roman"/>
          <w:szCs w:val="24"/>
        </w:rPr>
        <w:t xml:space="preserve">. Verbal questions will </w:t>
      </w:r>
      <w:r w:rsidRPr="009C26E7">
        <w:rPr>
          <w:rFonts w:ascii="Times New Roman" w:hAnsi="Times New Roman" w:cs="Times New Roman"/>
          <w:b/>
          <w:szCs w:val="24"/>
        </w:rPr>
        <w:t>NOT</w:t>
      </w:r>
      <w:r w:rsidRPr="009C26E7">
        <w:rPr>
          <w:rFonts w:ascii="Times New Roman" w:hAnsi="Times New Roman" w:cs="Times New Roman"/>
          <w:szCs w:val="24"/>
        </w:rPr>
        <w:t xml:space="preserve"> be accepted. Answers to questions will be posted to SAM.gov. The Government does not guarantee that questions received after </w:t>
      </w:r>
      <w:r w:rsidR="00FA3778">
        <w:rPr>
          <w:rFonts w:ascii="Times New Roman" w:hAnsi="Times New Roman" w:cs="Times New Roman"/>
          <w:b/>
          <w:bCs/>
          <w:szCs w:val="24"/>
        </w:rPr>
        <w:t>3</w:t>
      </w:r>
      <w:r w:rsidR="00E4626C" w:rsidRPr="00E4626C">
        <w:rPr>
          <w:rFonts w:ascii="Times New Roman" w:hAnsi="Times New Roman" w:cs="Times New Roman"/>
          <w:b/>
          <w:bCs/>
          <w:szCs w:val="24"/>
        </w:rPr>
        <w:t>:00 pm Central time on</w:t>
      </w:r>
      <w:r w:rsidR="00E4626C">
        <w:rPr>
          <w:rFonts w:ascii="Times New Roman" w:hAnsi="Times New Roman" w:cs="Times New Roman"/>
          <w:szCs w:val="24"/>
        </w:rPr>
        <w:t xml:space="preserve"> </w:t>
      </w:r>
      <w:r w:rsidR="00FA3778">
        <w:rPr>
          <w:rFonts w:ascii="Times New Roman" w:hAnsi="Times New Roman" w:cs="Times New Roman"/>
          <w:b/>
          <w:szCs w:val="24"/>
        </w:rPr>
        <w:t>Thursday</w:t>
      </w:r>
      <w:r w:rsidR="00E4626C">
        <w:rPr>
          <w:rFonts w:ascii="Times New Roman" w:hAnsi="Times New Roman" w:cs="Times New Roman"/>
          <w:b/>
          <w:szCs w:val="24"/>
        </w:rPr>
        <w:t xml:space="preserve">, October </w:t>
      </w:r>
      <w:r w:rsidR="00FA3778">
        <w:rPr>
          <w:rFonts w:ascii="Times New Roman" w:hAnsi="Times New Roman" w:cs="Times New Roman"/>
          <w:b/>
          <w:szCs w:val="24"/>
        </w:rPr>
        <w:t>15</w:t>
      </w:r>
      <w:r w:rsidR="00E4626C">
        <w:rPr>
          <w:rFonts w:ascii="Times New Roman" w:hAnsi="Times New Roman" w:cs="Times New Roman"/>
          <w:b/>
          <w:szCs w:val="24"/>
        </w:rPr>
        <w:t xml:space="preserve">, 2026, </w:t>
      </w:r>
      <w:r w:rsidRPr="009C26E7">
        <w:rPr>
          <w:rFonts w:ascii="Times New Roman" w:hAnsi="Times New Roman" w:cs="Times New Roman"/>
          <w:szCs w:val="24"/>
        </w:rPr>
        <w:t>will be answered. The Government will not reimburse companies for any costs associated with the submissions of their responses.</w:t>
      </w:r>
    </w:p>
    <w:p w14:paraId="25F5A40E" w14:textId="77777777" w:rsidR="001A0432" w:rsidRPr="009C26E7" w:rsidRDefault="001A0432">
      <w:pPr>
        <w:pBdr>
          <w:bottom w:val="single" w:sz="6" w:space="1" w:color="808080"/>
        </w:pBdr>
        <w:rPr>
          <w:rFonts w:ascii="Times New Roman" w:hAnsi="Times New Roman" w:cs="Times New Roman"/>
          <w:szCs w:val="24"/>
        </w:rPr>
      </w:pPr>
    </w:p>
    <w:p w14:paraId="5BA3862D" w14:textId="77777777" w:rsidR="001A0432" w:rsidRPr="009C26E7" w:rsidRDefault="008F6F81">
      <w:pPr>
        <w:rPr>
          <w:rFonts w:ascii="Times New Roman" w:hAnsi="Times New Roman" w:cs="Times New Roman"/>
          <w:szCs w:val="24"/>
        </w:rPr>
      </w:pPr>
      <w:r w:rsidRPr="009C26E7">
        <w:rPr>
          <w:rFonts w:ascii="Times New Roman" w:hAnsi="Times New Roman" w:cs="Times New Roman"/>
          <w:b/>
          <w:szCs w:val="24"/>
        </w:rPr>
        <w:t>DISCLAIMER:</w:t>
      </w:r>
      <w:r w:rsidRPr="009C26E7">
        <w:rPr>
          <w:rFonts w:ascii="Times New Roman" w:hAnsi="Times New Roman" w:cs="Times New Roman"/>
          <w:szCs w:val="24"/>
        </w:rPr>
        <w:t xml:space="preserve"> This RFI is not a Request for Proposal (RFP) and is not to be construed as a commitment by the Government to issue a solicitation or ultimately award a contract. Responses will not be considered as proposals, nor will any award be made as a result of this synopsis. All information contained in the RFI is preliminary as well as subject to modification and is in no way binding on the Government. FAR clause 52.215-3, “Request for Information or Solicitation for Planning Purposes”, is incorporated by reference in this RFI. The Government does not intend to pay for information received in response to this RFI. Responders to this invitation are solely responsible for all expenses associated with responding to this RFI. This RFI will be the basis for collecting information on capabilities available. This RFI is issued solely for information and planning purposes. Proprietary information and trade secrets, if any, must be clearly marked on all materials. All information received in this RFI that is marked “Proprietary” will be handled accordingly. Please be advised that all submissions become Government property and will not be returned nor will receipt be confirmed. In accordance with FAR 15.201(e), responses to this RFI are not offers and cannot be accepted by the Government to form a binding contract.</w:t>
      </w:r>
    </w:p>
    <w:sectPr w:rsidR="001A0432" w:rsidRPr="009C26E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41721E4E"/>
    <w:lvl w:ilvl="0">
      <w:start w:val="1"/>
      <w:numFmt w:val="bullet"/>
      <w:pStyle w:val="ListBullet"/>
      <w:lvlText w:val=""/>
      <w:lvlJc w:val="left"/>
      <w:pPr>
        <w:tabs>
          <w:tab w:val="num" w:pos="360"/>
        </w:tabs>
        <w:ind w:left="360" w:hanging="360"/>
      </w:pPr>
      <w:rPr>
        <w:rFonts w:ascii="Symbol" w:hAnsi="Symbol" w:hint="default"/>
      </w:rPr>
    </w:lvl>
  </w:abstractNum>
  <w:num w:numId="1" w16cid:durableId="1309671861">
    <w:abstractNumId w:val="4"/>
  </w:num>
  <w:num w:numId="2" w16cid:durableId="1620915597">
    <w:abstractNumId w:val="0"/>
  </w:num>
  <w:num w:numId="3" w16cid:durableId="2022268837">
    <w:abstractNumId w:val="2"/>
  </w:num>
  <w:num w:numId="4" w16cid:durableId="2103139147">
    <w:abstractNumId w:val="1"/>
  </w:num>
  <w:num w:numId="5" w16cid:durableId="376514198">
    <w:abstractNumId w:val="6"/>
  </w:num>
  <w:num w:numId="6" w16cid:durableId="441733323">
    <w:abstractNumId w:val="7"/>
  </w:num>
  <w:num w:numId="7" w16cid:durableId="466509823">
    <w:abstractNumId w:val="3"/>
  </w:num>
  <w:num w:numId="8" w16cid:durableId="679358601">
    <w:abstractNumId w:val="5"/>
  </w:num>
  <w:num w:numId="9" w16cid:durableId="6945024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63D"/>
    <w:rsid w:val="0006063C"/>
    <w:rsid w:val="00084ADD"/>
    <w:rsid w:val="000E623C"/>
    <w:rsid w:val="00117B4F"/>
    <w:rsid w:val="0015074B"/>
    <w:rsid w:val="00195D10"/>
    <w:rsid w:val="001A0432"/>
    <w:rsid w:val="001A503E"/>
    <w:rsid w:val="00213387"/>
    <w:rsid w:val="00292EBD"/>
    <w:rsid w:val="0029639D"/>
    <w:rsid w:val="002A7B9C"/>
    <w:rsid w:val="002E17CD"/>
    <w:rsid w:val="00301A87"/>
    <w:rsid w:val="00326F90"/>
    <w:rsid w:val="004008BF"/>
    <w:rsid w:val="0041352A"/>
    <w:rsid w:val="00444D30"/>
    <w:rsid w:val="004E13CB"/>
    <w:rsid w:val="00553D35"/>
    <w:rsid w:val="005C44EC"/>
    <w:rsid w:val="00621264"/>
    <w:rsid w:val="00623625"/>
    <w:rsid w:val="006E4B51"/>
    <w:rsid w:val="00716A45"/>
    <w:rsid w:val="00744285"/>
    <w:rsid w:val="00765575"/>
    <w:rsid w:val="007876A2"/>
    <w:rsid w:val="00793D70"/>
    <w:rsid w:val="007D0895"/>
    <w:rsid w:val="00840923"/>
    <w:rsid w:val="00840C86"/>
    <w:rsid w:val="00886B41"/>
    <w:rsid w:val="008D356B"/>
    <w:rsid w:val="008F6F81"/>
    <w:rsid w:val="0095051F"/>
    <w:rsid w:val="009C26E7"/>
    <w:rsid w:val="00A27709"/>
    <w:rsid w:val="00AA1D8D"/>
    <w:rsid w:val="00AB0FF9"/>
    <w:rsid w:val="00AE0A50"/>
    <w:rsid w:val="00B3425B"/>
    <w:rsid w:val="00B43097"/>
    <w:rsid w:val="00B47730"/>
    <w:rsid w:val="00B64B06"/>
    <w:rsid w:val="00B71649"/>
    <w:rsid w:val="00C01FE6"/>
    <w:rsid w:val="00C02DFF"/>
    <w:rsid w:val="00C32180"/>
    <w:rsid w:val="00CB0664"/>
    <w:rsid w:val="00DB18F8"/>
    <w:rsid w:val="00DB5F59"/>
    <w:rsid w:val="00DF3EAF"/>
    <w:rsid w:val="00E22495"/>
    <w:rsid w:val="00E4626C"/>
    <w:rsid w:val="00EB376E"/>
    <w:rsid w:val="00EE77E1"/>
    <w:rsid w:val="00F71BA7"/>
    <w:rsid w:val="00FA3778"/>
    <w:rsid w:val="00FB584B"/>
    <w:rsid w:val="00FC693F"/>
    <w:rsid w:val="00FE3E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F66780"/>
  <w14:defaultImageDpi w14:val="300"/>
  <w15:docId w15:val="{9929D5C8-2E16-414B-80AE-603CE855D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sz w:val="24"/>
    </w:rPr>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b/>
      <w:bCs/>
      <w:color w:val="365F91" w:themeColor="accent1" w:themeShade="BF"/>
      <w:sz w:val="5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b/>
      <w:bCs/>
      <w:color w:val="4F81BD" w:themeColor="accent1"/>
      <w:sz w:val="4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b/>
      <w:bCs/>
      <w:color w:val="4F81BD" w:themeColor="accent1"/>
      <w:sz w:val="36"/>
    </w:rPr>
  </w:style>
  <w:style w:type="paragraph" w:styleId="Heading4">
    <w:name w:val="heading 4"/>
    <w:basedOn w:val="Normal"/>
    <w:next w:val="Normal"/>
    <w:link w:val="Heading4Char"/>
    <w:uiPriority w:val="9"/>
    <w:semiHidden/>
    <w:unhideWhenUsed/>
    <w:qFormat/>
    <w:rsid w:val="00FC693F"/>
    <w:pPr>
      <w:keepNext/>
      <w:keepLines/>
      <w:spacing w:before="200" w:after="120"/>
      <w:outlineLvl w:val="3"/>
    </w:pPr>
    <w:rPr>
      <w:rFonts w:asciiTheme="majorHAnsi" w:eastAsiaTheme="majorEastAsia" w:hAnsiTheme="majorHAnsi" w:cstheme="majorBidi"/>
      <w:b/>
      <w:bCs/>
      <w:i/>
      <w:iCs/>
      <w:color w:val="4F81BD" w:themeColor="accent1"/>
      <w:sz w:val="28"/>
    </w:rPr>
  </w:style>
  <w:style w:type="paragraph" w:styleId="Heading5">
    <w:name w:val="heading 5"/>
    <w:basedOn w:val="Normal"/>
    <w:next w:val="Normal"/>
    <w:link w:val="Heading5Char"/>
    <w:uiPriority w:val="9"/>
    <w:semiHidden/>
    <w:unhideWhenUsed/>
    <w:qFormat/>
    <w:rsid w:val="00FC693F"/>
    <w:pPr>
      <w:keepNext/>
      <w:keepLines/>
      <w:spacing w:before="160" w:after="12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160" w:after="12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nvasCodeBlock">
    <w:name w:val="CanvasCodeBlock"/>
    <w:basedOn w:val="NoSpacing"/>
    <w:rPr>
      <w:rFonts w:ascii="Consolas" w:hAnsi="Consolas"/>
      <w:sz w:val="20"/>
    </w:rPr>
  </w:style>
  <w:style w:type="character" w:styleId="Hyperlink">
    <w:name w:val="Hyperlink"/>
    <w:basedOn w:val="DefaultParagraphFont"/>
    <w:uiPriority w:val="99"/>
    <w:unhideWhenUsed/>
    <w:rsid w:val="00DB18F8"/>
    <w:rPr>
      <w:color w:val="0000FF" w:themeColor="hyperlink"/>
      <w:u w:val="single"/>
    </w:rPr>
  </w:style>
  <w:style w:type="character" w:styleId="UnresolvedMention">
    <w:name w:val="Unresolved Mention"/>
    <w:basedOn w:val="DefaultParagraphFont"/>
    <w:uiPriority w:val="99"/>
    <w:semiHidden/>
    <w:unhideWhenUsed/>
    <w:rsid w:val="00DB18F8"/>
    <w:rPr>
      <w:color w:val="605E5C"/>
      <w:shd w:val="clear" w:color="auto" w:fill="E1DFDD"/>
    </w:rPr>
  </w:style>
  <w:style w:type="character" w:styleId="CommentReference">
    <w:name w:val="annotation reference"/>
    <w:basedOn w:val="DefaultParagraphFont"/>
    <w:uiPriority w:val="99"/>
    <w:semiHidden/>
    <w:unhideWhenUsed/>
    <w:rsid w:val="0005163D"/>
    <w:rPr>
      <w:sz w:val="16"/>
      <w:szCs w:val="16"/>
    </w:rPr>
  </w:style>
  <w:style w:type="paragraph" w:styleId="CommentText">
    <w:name w:val="annotation text"/>
    <w:basedOn w:val="Normal"/>
    <w:link w:val="CommentTextChar"/>
    <w:uiPriority w:val="99"/>
    <w:unhideWhenUsed/>
    <w:rsid w:val="0005163D"/>
    <w:pPr>
      <w:spacing w:line="240" w:lineRule="auto"/>
    </w:pPr>
    <w:rPr>
      <w:sz w:val="20"/>
      <w:szCs w:val="20"/>
    </w:rPr>
  </w:style>
  <w:style w:type="character" w:customStyle="1" w:styleId="CommentTextChar">
    <w:name w:val="Comment Text Char"/>
    <w:basedOn w:val="DefaultParagraphFont"/>
    <w:link w:val="CommentText"/>
    <w:uiPriority w:val="99"/>
    <w:rsid w:val="0005163D"/>
    <w:rPr>
      <w:sz w:val="20"/>
      <w:szCs w:val="20"/>
    </w:rPr>
  </w:style>
  <w:style w:type="paragraph" w:styleId="CommentSubject">
    <w:name w:val="annotation subject"/>
    <w:basedOn w:val="CommentText"/>
    <w:next w:val="CommentText"/>
    <w:link w:val="CommentSubjectChar"/>
    <w:uiPriority w:val="99"/>
    <w:semiHidden/>
    <w:unhideWhenUsed/>
    <w:rsid w:val="0005163D"/>
    <w:rPr>
      <w:b/>
      <w:bCs/>
    </w:rPr>
  </w:style>
  <w:style w:type="character" w:customStyle="1" w:styleId="CommentSubjectChar">
    <w:name w:val="Comment Subject Char"/>
    <w:basedOn w:val="CommentTextChar"/>
    <w:link w:val="CommentSubject"/>
    <w:uiPriority w:val="99"/>
    <w:semiHidden/>
    <w:rsid w:val="0005163D"/>
    <w:rPr>
      <w:b/>
      <w:bCs/>
      <w:sz w:val="20"/>
      <w:szCs w:val="20"/>
    </w:rPr>
  </w:style>
  <w:style w:type="paragraph" w:styleId="Revision">
    <w:name w:val="Revision"/>
    <w:hidden/>
    <w:uiPriority w:val="99"/>
    <w:semiHidden/>
    <w:rsid w:val="0005163D"/>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lory.m.melosi2.civ@mail.mil"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evor.k.whitaker.civ@mail.mil" TargetMode="External"/><Relationship Id="rId5" Type="http://schemas.openxmlformats.org/officeDocument/2006/relationships/styles" Target="styles.xml"/><Relationship Id="rId10" Type="http://schemas.openxmlformats.org/officeDocument/2006/relationships/hyperlink" Target="mailto:mallory.m.melosi2.civ@mail.mil" TargetMode="External"/><Relationship Id="rId4" Type="http://schemas.openxmlformats.org/officeDocument/2006/relationships/numbering" Target="numbering.xml"/><Relationship Id="rId9" Type="http://schemas.openxmlformats.org/officeDocument/2006/relationships/hyperlink" Target="mailto:trevor.k.whitaker.civ@mail.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C476FF7FA5AD40A2B035AE0700A05F" ma:contentTypeVersion="15" ma:contentTypeDescription="Create a new document." ma:contentTypeScope="" ma:versionID="734d1e8b6341717c29266933cb64b644">
  <xsd:schema xmlns:xsd="http://www.w3.org/2001/XMLSchema" xmlns:xs="http://www.w3.org/2001/XMLSchema" xmlns:p="http://schemas.microsoft.com/office/2006/metadata/properties" xmlns:ns2="cba3e550-b95f-434c-b53c-5b6d0385868a" xmlns:ns3="dffc6b60-f5a7-4967-8ff4-fc279cb90253" targetNamespace="http://schemas.microsoft.com/office/2006/metadata/properties" ma:root="true" ma:fieldsID="af28ee94d577cac52a22175008922b24" ns2:_="" ns3:_="">
    <xsd:import namespace="cba3e550-b95f-434c-b53c-5b6d0385868a"/>
    <xsd:import namespace="dffc6b60-f5a7-4967-8ff4-fc279cb9025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a3e550-b95f-434c-b53c-5b6d038586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71f771-ab78-46b7-810c-7667649bb90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fc6b60-f5a7-4967-8ff4-fc279cb902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3da285f-cb80-410a-8942-d2943e6556b7}" ma:internalName="TaxCatchAll" ma:showField="CatchAllData" ma:web="dffc6b60-f5a7-4967-8ff4-fc279cb902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fc6b60-f5a7-4967-8ff4-fc279cb90253" xsi:nil="true"/>
    <lcf76f155ced4ddcb4097134ff3c332f xmlns="cba3e550-b95f-434c-b53c-5b6d038586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0F1B9B-B667-48AA-9B46-D3CF34BAC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a3e550-b95f-434c-b53c-5b6d0385868a"/>
    <ds:schemaRef ds:uri="dffc6b60-f5a7-4967-8ff4-fc279cb90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A2D258-7514-48D4-9199-DA17AAE04D4E}">
  <ds:schemaRefs>
    <ds:schemaRef ds:uri="http://schemas.microsoft.com/office/2006/metadata/properties"/>
    <ds:schemaRef ds:uri="http://schemas.microsoft.com/office/infopath/2007/PartnerControls"/>
    <ds:schemaRef ds:uri="dffc6b60-f5a7-4967-8ff4-fc279cb90253"/>
    <ds:schemaRef ds:uri="cba3e550-b95f-434c-b53c-5b6d0385868a"/>
  </ds:schemaRefs>
</ds:datastoreItem>
</file>

<file path=customXml/itemProps3.xml><?xml version="1.0" encoding="utf-8"?>
<ds:datastoreItem xmlns:ds="http://schemas.openxmlformats.org/officeDocument/2006/customXml" ds:itemID="{EE910E39-D9F5-4286-B9DB-06FC524962D0}">
  <ds:schemaRefs>
    <ds:schemaRef ds:uri="http://schemas.microsoft.com/sharepoint/v3/contenttype/forms"/>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Document</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Melosi, Mallory M CIV DISA PSD (USA)</dc:creator>
  <cp:keywords/>
  <dc:description>generated by python-docx</dc:description>
  <cp:lastModifiedBy>Melosi, Mallory M CIV DISA PSD (USA)</cp:lastModifiedBy>
  <cp:revision>2</cp:revision>
  <dcterms:created xsi:type="dcterms:W3CDTF">2026-10-08T20:10:00Z</dcterms:created>
  <dcterms:modified xsi:type="dcterms:W3CDTF">2026-10-08T20:24:00Z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0x01010035C476FF7FA5AD40A2B035AE0700A05F</vt:lpwstr>
  </property>
</Properties>
</file>