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0A6B47" w14:textId="77777777" w:rsidR="00477624" w:rsidRPr="004C7C18" w:rsidRDefault="00477624" w:rsidP="00783A50">
      <w:pPr>
        <w:rPr>
          <w:rFonts w:cstheme="minorHAnsi"/>
          <w:szCs w:val="20"/>
        </w:rPr>
      </w:pP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29"/>
        <w:gridCol w:w="8589"/>
      </w:tblGrid>
      <w:tr w:rsidR="00695BE3" w14:paraId="3E0A6B4A" w14:textId="77777777" w:rsidTr="00917C3B">
        <w:tc>
          <w:tcPr>
            <w:tcW w:w="1098" w:type="dxa"/>
          </w:tcPr>
          <w:p w14:paraId="3E0A6B48" w14:textId="77777777" w:rsidR="00477624" w:rsidRPr="000762B6" w:rsidRDefault="00477624">
            <w:pPr>
              <w:rPr>
                <w:rFonts w:cstheme="minorHAnsi"/>
                <w:b/>
                <w:szCs w:val="20"/>
              </w:rPr>
            </w:pPr>
            <w:r w:rsidRPr="000762B6">
              <w:rPr>
                <w:rFonts w:cstheme="minorHAnsi"/>
                <w:b/>
                <w:szCs w:val="20"/>
              </w:rPr>
              <w:t>SUBJECT*</w:t>
            </w:r>
          </w:p>
        </w:tc>
        <w:tc>
          <w:tcPr>
            <w:tcW w:w="8820" w:type="dxa"/>
          </w:tcPr>
          <w:p w14:paraId="3E0A6B49" w14:textId="121B6F7D" w:rsidR="00477624" w:rsidRPr="000104D7" w:rsidRDefault="00477624">
            <w:pPr>
              <w:rPr>
                <w:rStyle w:val="AAMSKBFill-InHighlight"/>
                <w:color w:val="auto"/>
              </w:rPr>
            </w:pPr>
            <w:r>
              <w:rPr>
                <w:rStyle w:val="AAMSKBFill-InHighlight"/>
                <w:color w:val="auto"/>
              </w:rPr>
              <w:t>Dental Exocad/Exoplan Software License Renewal</w:t>
            </w:r>
            <w:r w:rsidRPr="000104D7">
              <w:rPr>
                <w:rStyle w:val="AAMSKBFill-InHighlight"/>
                <w:color w:val="auto"/>
              </w:rPr>
              <w:t xml:space="preserve"> </w:t>
            </w:r>
          </w:p>
        </w:tc>
      </w:tr>
    </w:tbl>
    <w:p w14:paraId="3E0A6B4B" w14:textId="77777777" w:rsidR="00477624" w:rsidRPr="004C7C18" w:rsidRDefault="00477624" w:rsidP="00783A50">
      <w:pPr>
        <w:spacing w:after="160" w:line="254" w:lineRule="auto"/>
        <w:rPr>
          <w:rFonts w:eastAsia="Calibri" w:cstheme="minorHAnsi"/>
          <w:szCs w:val="20"/>
        </w:rPr>
      </w:pPr>
    </w:p>
    <w:p w14:paraId="3E0A6B4C" w14:textId="77777777" w:rsidR="00477624" w:rsidRPr="004C7C18" w:rsidRDefault="00477624" w:rsidP="006E6FE5">
      <w:pPr>
        <w:pBdr>
          <w:top w:val="single" w:sz="4" w:space="1" w:color="auto"/>
          <w:bottom w:val="single" w:sz="4" w:space="1" w:color="auto"/>
        </w:pBdr>
        <w:spacing w:after="160" w:line="254" w:lineRule="auto"/>
        <w:jc w:val="center"/>
        <w:rPr>
          <w:rFonts w:eastAsia="Calibri" w:cstheme="minorHAnsi"/>
          <w:b/>
          <w:szCs w:val="20"/>
        </w:rPr>
      </w:pPr>
      <w:r>
        <w:rPr>
          <w:rFonts w:cstheme="minorHAnsi"/>
          <w:b/>
          <w:color w:val="4F81BD" w:themeColor="accent1"/>
          <w:sz w:val="28"/>
          <w:szCs w:val="28"/>
        </w:rPr>
        <w:t>GENERAL INFORMATION</w:t>
      </w: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8"/>
        <w:gridCol w:w="5220"/>
      </w:tblGrid>
      <w:tr w:rsidR="00695BE3" w14:paraId="3E0A6B4F" w14:textId="77777777" w:rsidTr="006E6FE5">
        <w:tc>
          <w:tcPr>
            <w:tcW w:w="4698" w:type="dxa"/>
            <w:hideMark/>
          </w:tcPr>
          <w:p w14:paraId="3E0A6B4D" w14:textId="77777777" w:rsidR="00477624" w:rsidRPr="000762B6" w:rsidRDefault="00477624">
            <w:pPr>
              <w:rPr>
                <w:rFonts w:cstheme="minorHAnsi"/>
                <w:b/>
                <w:szCs w:val="20"/>
              </w:rPr>
            </w:pPr>
            <w:r w:rsidRPr="000762B6">
              <w:rPr>
                <w:rFonts w:cstheme="minorHAnsi"/>
                <w:b/>
                <w:szCs w:val="20"/>
              </w:rPr>
              <w:t>CONTRACTING OFFICE’S ZIP CODE*</w:t>
            </w:r>
          </w:p>
        </w:tc>
        <w:tc>
          <w:tcPr>
            <w:tcW w:w="5220" w:type="dxa"/>
            <w:hideMark/>
          </w:tcPr>
          <w:p w14:paraId="3E0A6B4E" w14:textId="77777777" w:rsidR="00477624" w:rsidRPr="000762B6" w:rsidRDefault="00477624">
            <w:pPr>
              <w:rPr>
                <w:rFonts w:cstheme="minorHAnsi"/>
              </w:rPr>
            </w:pPr>
            <w:r>
              <w:rPr>
                <w:rFonts w:cstheme="minorHAnsi"/>
              </w:rPr>
              <w:t>53214-1476</w:t>
            </w:r>
          </w:p>
        </w:tc>
      </w:tr>
      <w:tr w:rsidR="00695BE3" w14:paraId="3E0A6B52" w14:textId="77777777" w:rsidTr="006E6FE5">
        <w:tc>
          <w:tcPr>
            <w:tcW w:w="4698" w:type="dxa"/>
            <w:hideMark/>
          </w:tcPr>
          <w:p w14:paraId="3E0A6B50" w14:textId="77777777" w:rsidR="00477624" w:rsidRPr="000762B6" w:rsidRDefault="00477624">
            <w:pPr>
              <w:rPr>
                <w:rFonts w:cstheme="minorHAnsi"/>
                <w:b/>
                <w:szCs w:val="20"/>
              </w:rPr>
            </w:pPr>
            <w:r w:rsidRPr="000762B6">
              <w:rPr>
                <w:rFonts w:cstheme="minorHAnsi"/>
                <w:b/>
                <w:szCs w:val="20"/>
              </w:rPr>
              <w:t>SOLICITATION NUMBER*</w:t>
            </w:r>
          </w:p>
        </w:tc>
        <w:tc>
          <w:tcPr>
            <w:tcW w:w="5220" w:type="dxa"/>
            <w:hideMark/>
          </w:tcPr>
          <w:p w14:paraId="3E0A6B51" w14:textId="77777777" w:rsidR="00477624" w:rsidRPr="000762B6" w:rsidRDefault="00477624">
            <w:pPr>
              <w:rPr>
                <w:rFonts w:cstheme="minorHAnsi"/>
              </w:rPr>
            </w:pPr>
            <w:r>
              <w:rPr>
                <w:rFonts w:cstheme="minorHAnsi"/>
              </w:rPr>
              <w:t>36C25226Q0720</w:t>
            </w:r>
          </w:p>
        </w:tc>
      </w:tr>
      <w:tr w:rsidR="00695BE3" w14:paraId="3E0A6B55" w14:textId="77777777" w:rsidTr="006E6FE5">
        <w:tc>
          <w:tcPr>
            <w:tcW w:w="4698" w:type="dxa"/>
            <w:hideMark/>
          </w:tcPr>
          <w:p w14:paraId="3E0A6B53" w14:textId="77777777" w:rsidR="00477624" w:rsidRPr="000762B6" w:rsidRDefault="00477624">
            <w:pPr>
              <w:rPr>
                <w:rFonts w:cstheme="minorHAnsi"/>
                <w:b/>
                <w:szCs w:val="20"/>
              </w:rPr>
            </w:pPr>
            <w:r w:rsidRPr="000762B6">
              <w:rPr>
                <w:rFonts w:cstheme="minorHAnsi"/>
                <w:b/>
                <w:szCs w:val="20"/>
              </w:rPr>
              <w:t>RESPONSE DATE/TIME/ZONE</w:t>
            </w:r>
          </w:p>
        </w:tc>
        <w:tc>
          <w:tcPr>
            <w:tcW w:w="5220" w:type="dxa"/>
            <w:hideMark/>
          </w:tcPr>
          <w:p w14:paraId="3E0A6B54" w14:textId="77777777" w:rsidR="00477624" w:rsidRPr="004C7C18" w:rsidRDefault="00477624">
            <w:pPr>
              <w:rPr>
                <w:rFonts w:cstheme="minorHAnsi"/>
                <w:szCs w:val="20"/>
              </w:rPr>
            </w:pPr>
            <w:r>
              <w:rPr>
                <w:rFonts w:cstheme="minorHAnsi"/>
                <w:szCs w:val="20"/>
              </w:rPr>
              <w:t>10-12-2026</w:t>
            </w:r>
            <w:r w:rsidRPr="004C7C18">
              <w:rPr>
                <w:rStyle w:val="AAMSKBFill-InHighlight"/>
                <w:rFonts w:cstheme="minorHAnsi"/>
              </w:rPr>
              <w:t xml:space="preserve"> </w:t>
            </w:r>
            <w:r>
              <w:rPr>
                <w:rFonts w:cstheme="minorHAnsi"/>
                <w:szCs w:val="20"/>
              </w:rPr>
              <w:t>5 PM</w:t>
            </w:r>
            <w:r w:rsidRPr="004C7C18">
              <w:rPr>
                <w:rStyle w:val="AAMSKBFill-InHighlight"/>
                <w:rFonts w:cstheme="minorHAnsi"/>
              </w:rPr>
              <w:t xml:space="preserve"> </w:t>
            </w:r>
            <w:r>
              <w:rPr>
                <w:rFonts w:cstheme="minorHAnsi"/>
                <w:szCs w:val="20"/>
              </w:rPr>
              <w:t>CENTRAL TIME, CHICAGO, USA</w:t>
            </w:r>
          </w:p>
        </w:tc>
      </w:tr>
      <w:tr w:rsidR="00695BE3" w14:paraId="3E0A6B58" w14:textId="77777777" w:rsidTr="006E6FE5">
        <w:tc>
          <w:tcPr>
            <w:tcW w:w="4698" w:type="dxa"/>
          </w:tcPr>
          <w:p w14:paraId="3E0A6B56" w14:textId="77777777" w:rsidR="00477624" w:rsidRPr="000762B6" w:rsidRDefault="00477624">
            <w:pPr>
              <w:rPr>
                <w:rFonts w:cstheme="minorHAnsi"/>
                <w:b/>
                <w:szCs w:val="20"/>
              </w:rPr>
            </w:pPr>
            <w:r w:rsidRPr="000762B6">
              <w:rPr>
                <w:rFonts w:cstheme="minorHAnsi"/>
                <w:b/>
                <w:szCs w:val="20"/>
              </w:rPr>
              <w:t>ARCHIVE</w:t>
            </w:r>
          </w:p>
        </w:tc>
        <w:tc>
          <w:tcPr>
            <w:tcW w:w="5220" w:type="dxa"/>
            <w:hideMark/>
          </w:tcPr>
          <w:p w14:paraId="3E0A6B57" w14:textId="77777777" w:rsidR="00477624" w:rsidRPr="004C7C18" w:rsidRDefault="00477624">
            <w:pPr>
              <w:rPr>
                <w:rFonts w:cstheme="minorHAnsi"/>
                <w:szCs w:val="20"/>
              </w:rPr>
            </w:pPr>
            <w:r>
              <w:rPr>
                <w:rFonts w:cstheme="minorHAnsi"/>
                <w:szCs w:val="20"/>
              </w:rPr>
              <w:t>10</w:t>
            </w:r>
            <w:r w:rsidRPr="004C7C18">
              <w:rPr>
                <w:rFonts w:cstheme="minorHAnsi"/>
                <w:color w:val="C00000"/>
                <w:szCs w:val="20"/>
                <w:bdr w:val="none" w:sz="0" w:space="0" w:color="auto" w:frame="1"/>
              </w:rPr>
              <w:t xml:space="preserve"> </w:t>
            </w:r>
            <w:r w:rsidRPr="004C7C18">
              <w:rPr>
                <w:rFonts w:cstheme="minorHAnsi"/>
                <w:szCs w:val="20"/>
                <w:bdr w:val="none" w:sz="0" w:space="0" w:color="auto" w:frame="1"/>
              </w:rPr>
              <w:t>DAYS AFTER THE RESPONSE DATE</w:t>
            </w:r>
          </w:p>
        </w:tc>
      </w:tr>
      <w:tr w:rsidR="00695BE3" w14:paraId="3E0A6B5B" w14:textId="77777777" w:rsidTr="006E6FE5">
        <w:tc>
          <w:tcPr>
            <w:tcW w:w="4698" w:type="dxa"/>
          </w:tcPr>
          <w:p w14:paraId="3E0A6B59" w14:textId="77777777" w:rsidR="00477624" w:rsidRPr="000762B6" w:rsidRDefault="00477624">
            <w:pPr>
              <w:rPr>
                <w:rFonts w:cstheme="minorHAnsi"/>
                <w:b/>
                <w:szCs w:val="20"/>
              </w:rPr>
            </w:pPr>
            <w:r w:rsidRPr="000762B6">
              <w:rPr>
                <w:rFonts w:cstheme="minorHAnsi"/>
                <w:b/>
                <w:szCs w:val="20"/>
              </w:rPr>
              <w:t>RECOVERY ACT FUNDS</w:t>
            </w:r>
          </w:p>
        </w:tc>
        <w:tc>
          <w:tcPr>
            <w:tcW w:w="5220" w:type="dxa"/>
            <w:hideMark/>
          </w:tcPr>
          <w:p w14:paraId="3E0A6B5A" w14:textId="77777777" w:rsidR="00477624" w:rsidRPr="004C7C18" w:rsidRDefault="00477624">
            <w:pPr>
              <w:rPr>
                <w:rFonts w:cstheme="minorHAnsi"/>
                <w:szCs w:val="20"/>
              </w:rPr>
            </w:pPr>
            <w:r>
              <w:rPr>
                <w:rFonts w:cstheme="minorHAnsi"/>
                <w:szCs w:val="20"/>
              </w:rPr>
              <w:t>N</w:t>
            </w:r>
          </w:p>
        </w:tc>
      </w:tr>
      <w:tr w:rsidR="00695BE3" w14:paraId="3E0A6B5E" w14:textId="77777777" w:rsidTr="006E6FE5">
        <w:tc>
          <w:tcPr>
            <w:tcW w:w="4698" w:type="dxa"/>
          </w:tcPr>
          <w:p w14:paraId="3E0A6B5C" w14:textId="77777777" w:rsidR="00477624" w:rsidRPr="000762B6" w:rsidRDefault="00477624">
            <w:pPr>
              <w:rPr>
                <w:rFonts w:cstheme="minorHAnsi"/>
                <w:b/>
                <w:szCs w:val="20"/>
              </w:rPr>
            </w:pPr>
            <w:r w:rsidRPr="000762B6">
              <w:rPr>
                <w:rFonts w:cstheme="minorHAnsi"/>
                <w:b/>
                <w:szCs w:val="20"/>
              </w:rPr>
              <w:t>SET-ASIDE</w:t>
            </w:r>
          </w:p>
        </w:tc>
        <w:tc>
          <w:tcPr>
            <w:tcW w:w="5220" w:type="dxa"/>
            <w:hideMark/>
          </w:tcPr>
          <w:p w14:paraId="3E0A6B5D" w14:textId="452C15CF" w:rsidR="00477624" w:rsidRPr="00C838FE" w:rsidRDefault="005E6C77">
            <w:pPr>
              <w:rPr>
                <w:rFonts w:cstheme="minorHAnsi"/>
                <w:szCs w:val="20"/>
              </w:rPr>
            </w:pPr>
            <w:r>
              <w:rPr>
                <w:rFonts w:cstheme="minorHAnsi"/>
                <w:szCs w:val="20"/>
              </w:rPr>
              <w:t>Not set aside</w:t>
            </w:r>
          </w:p>
        </w:tc>
      </w:tr>
      <w:tr w:rsidR="00695BE3" w14:paraId="3E0A6B61" w14:textId="77777777" w:rsidTr="006E6FE5">
        <w:tc>
          <w:tcPr>
            <w:tcW w:w="4698" w:type="dxa"/>
          </w:tcPr>
          <w:p w14:paraId="3E0A6B5F" w14:textId="77777777" w:rsidR="00477624" w:rsidRPr="000762B6" w:rsidRDefault="00477624">
            <w:pPr>
              <w:rPr>
                <w:rFonts w:cstheme="minorHAnsi"/>
                <w:b/>
                <w:szCs w:val="20"/>
              </w:rPr>
            </w:pPr>
            <w:r w:rsidRPr="000762B6">
              <w:rPr>
                <w:rFonts w:cstheme="minorHAnsi"/>
                <w:b/>
                <w:szCs w:val="20"/>
              </w:rPr>
              <w:t>PRODUCT SERVICE CODE*</w:t>
            </w:r>
          </w:p>
        </w:tc>
        <w:tc>
          <w:tcPr>
            <w:tcW w:w="5220" w:type="dxa"/>
          </w:tcPr>
          <w:p w14:paraId="3E0A6B60" w14:textId="77777777" w:rsidR="00477624" w:rsidRPr="00C71F9E" w:rsidRDefault="00477624">
            <w:pPr>
              <w:rPr>
                <w:rStyle w:val="AAMSKBFill-InHighlight"/>
                <w:color w:val="auto"/>
              </w:rPr>
            </w:pPr>
            <w:r>
              <w:rPr>
                <w:rStyle w:val="AAMSKBFill-InHighlight"/>
                <w:color w:val="auto"/>
              </w:rPr>
              <w:t>6515</w:t>
            </w:r>
          </w:p>
        </w:tc>
      </w:tr>
      <w:tr w:rsidR="00695BE3" w14:paraId="3E0A6B64" w14:textId="77777777" w:rsidTr="006E6FE5">
        <w:tc>
          <w:tcPr>
            <w:tcW w:w="4698" w:type="dxa"/>
          </w:tcPr>
          <w:p w14:paraId="3E0A6B62" w14:textId="77777777" w:rsidR="00477624" w:rsidRPr="000762B6" w:rsidRDefault="00477624">
            <w:pPr>
              <w:rPr>
                <w:rFonts w:cstheme="minorHAnsi"/>
                <w:b/>
                <w:szCs w:val="20"/>
              </w:rPr>
            </w:pPr>
            <w:r w:rsidRPr="000762B6">
              <w:rPr>
                <w:rFonts w:cstheme="minorHAnsi"/>
                <w:b/>
                <w:szCs w:val="20"/>
              </w:rPr>
              <w:t>NAICS CODE*</w:t>
            </w:r>
          </w:p>
        </w:tc>
        <w:tc>
          <w:tcPr>
            <w:tcW w:w="5220" w:type="dxa"/>
            <w:hideMark/>
          </w:tcPr>
          <w:p w14:paraId="3E0A6B63" w14:textId="77777777" w:rsidR="00477624" w:rsidRPr="004C7C18" w:rsidRDefault="00477624">
            <w:pPr>
              <w:rPr>
                <w:rFonts w:cstheme="minorHAnsi"/>
                <w:szCs w:val="20"/>
              </w:rPr>
            </w:pPr>
            <w:r>
              <w:rPr>
                <w:rFonts w:cstheme="minorHAnsi"/>
                <w:szCs w:val="20"/>
              </w:rPr>
              <w:t>513210</w:t>
            </w:r>
          </w:p>
        </w:tc>
      </w:tr>
      <w:tr w:rsidR="00695BE3" w14:paraId="3E0A6B6C" w14:textId="77777777" w:rsidTr="006E6FE5">
        <w:tc>
          <w:tcPr>
            <w:tcW w:w="4698" w:type="dxa"/>
            <w:hideMark/>
          </w:tcPr>
          <w:p w14:paraId="3E0A6B65" w14:textId="77777777" w:rsidR="00477624" w:rsidRPr="000762B6" w:rsidRDefault="00477624">
            <w:pPr>
              <w:rPr>
                <w:rFonts w:cstheme="minorHAnsi"/>
                <w:b/>
                <w:szCs w:val="20"/>
              </w:rPr>
            </w:pPr>
            <w:r w:rsidRPr="000762B6">
              <w:rPr>
                <w:rFonts w:cstheme="minorHAnsi"/>
                <w:b/>
                <w:szCs w:val="20"/>
              </w:rPr>
              <w:t>CONTRACTING OFFICE ADDRESS</w:t>
            </w:r>
          </w:p>
        </w:tc>
        <w:tc>
          <w:tcPr>
            <w:tcW w:w="5220" w:type="dxa"/>
          </w:tcPr>
          <w:p w14:paraId="3E0A6B66" w14:textId="77777777" w:rsidR="00477624" w:rsidRPr="004C7C18" w:rsidRDefault="00477624">
            <w:pPr>
              <w:rPr>
                <w:rFonts w:eastAsiaTheme="minorHAnsi" w:cstheme="minorHAnsi"/>
                <w:szCs w:val="20"/>
                <w:bdr w:val="none" w:sz="0" w:space="0" w:color="auto" w:frame="1"/>
              </w:rPr>
            </w:pPr>
            <w:r>
              <w:rPr>
                <w:rFonts w:eastAsiaTheme="minorHAnsi" w:cstheme="minorHAnsi"/>
                <w:szCs w:val="20"/>
                <w:bdr w:val="none" w:sz="0" w:space="0" w:color="auto" w:frame="1"/>
              </w:rPr>
              <w:t>Department of Veterans Affairs</w:t>
            </w:r>
            <w:r w:rsidRPr="004C7C18">
              <w:rPr>
                <w:rStyle w:val="AAMSKBFill-InHighlight"/>
                <w:rFonts w:cstheme="minorHAnsi"/>
              </w:rPr>
              <w:t xml:space="preserve"> </w:t>
            </w:r>
          </w:p>
          <w:p w14:paraId="3E0A6B67" w14:textId="77777777" w:rsidR="00477624" w:rsidRPr="004C7C18" w:rsidRDefault="00477624">
            <w:pPr>
              <w:rPr>
                <w:rFonts w:eastAsiaTheme="minorHAnsi" w:cstheme="minorHAnsi"/>
                <w:szCs w:val="20"/>
                <w:bdr w:val="none" w:sz="0" w:space="0" w:color="auto" w:frame="1"/>
              </w:rPr>
            </w:pPr>
            <w:r>
              <w:rPr>
                <w:rFonts w:eastAsiaTheme="minorHAnsi" w:cstheme="minorHAnsi"/>
                <w:szCs w:val="20"/>
                <w:bdr w:val="none" w:sz="0" w:space="0" w:color="auto" w:frame="1"/>
              </w:rPr>
              <w:t>36C252</w:t>
            </w:r>
            <w:r w:rsidRPr="004C7C18">
              <w:rPr>
                <w:rStyle w:val="AAMSKBFill-InHighlight"/>
                <w:rFonts w:cstheme="minorHAnsi"/>
              </w:rPr>
              <w:t xml:space="preserve"> </w:t>
            </w:r>
          </w:p>
          <w:p w14:paraId="3E0A6B68" w14:textId="77777777" w:rsidR="00477624" w:rsidRPr="004C7C18" w:rsidRDefault="00477624">
            <w:pPr>
              <w:rPr>
                <w:rFonts w:eastAsiaTheme="minorHAnsi" w:cstheme="minorHAnsi"/>
                <w:szCs w:val="20"/>
                <w:bdr w:val="none" w:sz="0" w:space="0" w:color="auto" w:frame="1"/>
              </w:rPr>
            </w:pPr>
            <w:r>
              <w:rPr>
                <w:rFonts w:eastAsiaTheme="minorHAnsi" w:cstheme="minorHAnsi"/>
                <w:szCs w:val="20"/>
                <w:bdr w:val="none" w:sz="0" w:space="0" w:color="auto" w:frame="1"/>
              </w:rPr>
              <w:t>115 South 84th Street, Suite 101</w:t>
            </w:r>
            <w:r w:rsidRPr="004C7C18">
              <w:rPr>
                <w:rStyle w:val="AAMSKBFill-InHighlight"/>
                <w:rFonts w:cstheme="minorHAnsi"/>
              </w:rPr>
              <w:t xml:space="preserve"> </w:t>
            </w:r>
          </w:p>
          <w:p w14:paraId="3E0A6B69" w14:textId="77777777" w:rsidR="00477624" w:rsidRPr="004C7C18" w:rsidRDefault="00477624">
            <w:pPr>
              <w:rPr>
                <w:rFonts w:eastAsiaTheme="minorHAnsi" w:cstheme="minorHAnsi"/>
                <w:szCs w:val="20"/>
                <w:bdr w:val="none" w:sz="0" w:space="0" w:color="auto" w:frame="1"/>
              </w:rPr>
            </w:pPr>
          </w:p>
          <w:p w14:paraId="3E0A6B6A" w14:textId="77777777" w:rsidR="00477624" w:rsidRPr="004C7C18" w:rsidRDefault="00477624">
            <w:pPr>
              <w:rPr>
                <w:rFonts w:eastAsiaTheme="minorHAnsi" w:cstheme="minorHAnsi"/>
                <w:szCs w:val="20"/>
                <w:bdr w:val="none" w:sz="0" w:space="0" w:color="auto" w:frame="1"/>
              </w:rPr>
            </w:pPr>
            <w:r>
              <w:rPr>
                <w:rFonts w:eastAsiaTheme="minorHAnsi" w:cstheme="minorHAnsi"/>
                <w:szCs w:val="20"/>
                <w:bdr w:val="none" w:sz="0" w:space="0" w:color="auto" w:frame="1"/>
              </w:rPr>
              <w:t>Milwaukee WI  53214-1476</w:t>
            </w:r>
            <w:r w:rsidRPr="004C7C18">
              <w:rPr>
                <w:rStyle w:val="AAMSKBFill-InHighlight"/>
                <w:rFonts w:cstheme="minorHAnsi"/>
              </w:rPr>
              <w:t xml:space="preserve"> </w:t>
            </w:r>
          </w:p>
          <w:p w14:paraId="3E0A6B6B" w14:textId="77777777" w:rsidR="00477624" w:rsidRPr="004C7C18" w:rsidRDefault="00477624">
            <w:pPr>
              <w:rPr>
                <w:rFonts w:cstheme="minorHAnsi"/>
                <w:szCs w:val="20"/>
              </w:rPr>
            </w:pPr>
          </w:p>
        </w:tc>
      </w:tr>
      <w:tr w:rsidR="00695BE3" w14:paraId="3E0A6B76" w14:textId="77777777" w:rsidTr="006E6FE5">
        <w:tc>
          <w:tcPr>
            <w:tcW w:w="4698" w:type="dxa"/>
          </w:tcPr>
          <w:p w14:paraId="3E0A6B6D" w14:textId="77777777" w:rsidR="00477624" w:rsidRPr="000762B6" w:rsidRDefault="00477624">
            <w:pPr>
              <w:rPr>
                <w:rFonts w:cstheme="minorHAnsi"/>
                <w:b/>
                <w:szCs w:val="20"/>
              </w:rPr>
            </w:pPr>
            <w:r w:rsidRPr="000762B6">
              <w:rPr>
                <w:rFonts w:cstheme="minorHAnsi"/>
                <w:b/>
                <w:szCs w:val="20"/>
              </w:rPr>
              <w:t>POINT OF CONTACT*</w:t>
            </w:r>
          </w:p>
          <w:p w14:paraId="3E0A6B6E" w14:textId="77777777" w:rsidR="00477624" w:rsidRPr="000762B6" w:rsidRDefault="00477624">
            <w:pPr>
              <w:rPr>
                <w:rFonts w:cstheme="minorHAnsi"/>
                <w:b/>
                <w:szCs w:val="20"/>
              </w:rPr>
            </w:pPr>
          </w:p>
          <w:p w14:paraId="3E0A6B6F" w14:textId="77777777" w:rsidR="00477624" w:rsidRPr="000762B6" w:rsidRDefault="00477624" w:rsidP="000762B6">
            <w:pPr>
              <w:rPr>
                <w:rFonts w:cstheme="minorHAnsi"/>
                <w:b/>
                <w:szCs w:val="20"/>
              </w:rPr>
            </w:pPr>
          </w:p>
        </w:tc>
        <w:tc>
          <w:tcPr>
            <w:tcW w:w="5220" w:type="dxa"/>
            <w:hideMark/>
          </w:tcPr>
          <w:p w14:paraId="3E0A6B70" w14:textId="77777777" w:rsidR="00477624" w:rsidRPr="004C7C18" w:rsidRDefault="00477624">
            <w:pPr>
              <w:rPr>
                <w:rFonts w:eastAsiaTheme="minorHAnsi" w:cstheme="minorHAnsi"/>
                <w:szCs w:val="20"/>
                <w:bdr w:val="none" w:sz="0" w:space="0" w:color="auto" w:frame="1"/>
              </w:rPr>
            </w:pPr>
            <w:r>
              <w:rPr>
                <w:rFonts w:eastAsiaTheme="minorHAnsi" w:cstheme="minorHAnsi"/>
                <w:szCs w:val="20"/>
                <w:bdr w:val="none" w:sz="0" w:space="0" w:color="auto" w:frame="1"/>
              </w:rPr>
              <w:t>Contracting Officer</w:t>
            </w:r>
            <w:r w:rsidRPr="004C7C18">
              <w:rPr>
                <w:rStyle w:val="AAMSKBFill-InHighlight"/>
                <w:rFonts w:cstheme="minorHAnsi"/>
              </w:rPr>
              <w:t xml:space="preserve"> </w:t>
            </w:r>
          </w:p>
          <w:p w14:paraId="3E0A6B71" w14:textId="77777777" w:rsidR="00477624" w:rsidRPr="004C7C18" w:rsidRDefault="00477624">
            <w:pPr>
              <w:rPr>
                <w:rFonts w:eastAsiaTheme="minorHAnsi" w:cstheme="minorHAnsi"/>
                <w:szCs w:val="20"/>
                <w:bdr w:val="none" w:sz="0" w:space="0" w:color="auto" w:frame="1"/>
              </w:rPr>
            </w:pPr>
            <w:r>
              <w:rPr>
                <w:rFonts w:eastAsiaTheme="minorHAnsi" w:cstheme="minorHAnsi"/>
                <w:szCs w:val="20"/>
                <w:bdr w:val="none" w:sz="0" w:space="0" w:color="auto" w:frame="1"/>
              </w:rPr>
              <w:t>Arneil Genus</w:t>
            </w:r>
          </w:p>
          <w:p w14:paraId="3E0A6B72" w14:textId="77777777" w:rsidR="00477624" w:rsidRPr="004C7C18" w:rsidRDefault="00477624">
            <w:pPr>
              <w:rPr>
                <w:rFonts w:eastAsiaTheme="minorHAnsi" w:cstheme="minorHAnsi"/>
                <w:szCs w:val="20"/>
                <w:bdr w:val="none" w:sz="0" w:space="0" w:color="auto" w:frame="1"/>
              </w:rPr>
            </w:pPr>
            <w:r>
              <w:rPr>
                <w:rFonts w:eastAsiaTheme="minorHAnsi" w:cstheme="minorHAnsi"/>
                <w:szCs w:val="20"/>
                <w:bdr w:val="none" w:sz="0" w:space="0" w:color="auto" w:frame="1"/>
              </w:rPr>
              <w:t>arneil.genus@va.gov</w:t>
            </w:r>
          </w:p>
          <w:p w14:paraId="3E0A6B73" w14:textId="77777777" w:rsidR="00477624" w:rsidRPr="004C7C18" w:rsidRDefault="00477624">
            <w:pPr>
              <w:rPr>
                <w:rFonts w:eastAsiaTheme="minorHAnsi" w:cstheme="minorHAnsi"/>
                <w:szCs w:val="20"/>
                <w:bdr w:val="none" w:sz="0" w:space="0" w:color="auto" w:frame="1"/>
              </w:rPr>
            </w:pPr>
            <w:r>
              <w:rPr>
                <w:rFonts w:eastAsiaTheme="minorHAnsi" w:cstheme="minorHAnsi"/>
                <w:szCs w:val="20"/>
                <w:bdr w:val="none" w:sz="0" w:space="0" w:color="auto" w:frame="1"/>
              </w:rPr>
              <w:t>Email only</w:t>
            </w:r>
          </w:p>
          <w:p w14:paraId="3E0A6B74" w14:textId="77777777" w:rsidR="00477624" w:rsidRPr="004C7C18" w:rsidRDefault="00477624">
            <w:pPr>
              <w:rPr>
                <w:rFonts w:eastAsiaTheme="minorHAnsi" w:cstheme="minorHAnsi"/>
                <w:szCs w:val="20"/>
                <w:bdr w:val="none" w:sz="0" w:space="0" w:color="auto" w:frame="1"/>
              </w:rPr>
            </w:pPr>
          </w:p>
          <w:p w14:paraId="3E0A6B75" w14:textId="77777777" w:rsidR="00477624" w:rsidRPr="004C7C18" w:rsidRDefault="00477624">
            <w:pPr>
              <w:rPr>
                <w:rFonts w:cstheme="minorHAnsi"/>
                <w:szCs w:val="20"/>
              </w:rPr>
            </w:pPr>
          </w:p>
        </w:tc>
      </w:tr>
    </w:tbl>
    <w:p w14:paraId="3E0A6B77" w14:textId="77777777" w:rsidR="00477624" w:rsidRPr="004C7C18" w:rsidRDefault="00477624" w:rsidP="00783A50">
      <w:pPr>
        <w:rPr>
          <w:rFonts w:cstheme="minorHAnsi"/>
          <w:szCs w:val="20"/>
        </w:rPr>
      </w:pPr>
    </w:p>
    <w:p w14:paraId="3E0A6B78" w14:textId="77777777" w:rsidR="00477624" w:rsidRPr="004C7C18" w:rsidRDefault="00477624" w:rsidP="000762B6">
      <w:pPr>
        <w:pBdr>
          <w:top w:val="single" w:sz="4" w:space="1" w:color="auto"/>
          <w:bottom w:val="single" w:sz="4" w:space="1" w:color="auto"/>
        </w:pBdr>
        <w:spacing w:after="160" w:line="252" w:lineRule="auto"/>
        <w:jc w:val="center"/>
        <w:rPr>
          <w:rFonts w:eastAsia="Calibri" w:cstheme="minorHAnsi"/>
          <w:b/>
        </w:rPr>
      </w:pPr>
      <w:r>
        <w:rPr>
          <w:rFonts w:cstheme="minorHAnsi"/>
          <w:b/>
          <w:color w:val="4F81BD" w:themeColor="accent1"/>
          <w:sz w:val="28"/>
          <w:szCs w:val="28"/>
        </w:rPr>
        <w:t>PLACE OF PERFORMANCE</w:t>
      </w: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5243"/>
      </w:tblGrid>
      <w:tr w:rsidR="00695BE3" w14:paraId="3E0A6B7B" w14:textId="77777777" w:rsidTr="000E2EDD">
        <w:tc>
          <w:tcPr>
            <w:tcW w:w="4675" w:type="dxa"/>
          </w:tcPr>
          <w:p w14:paraId="3E0A6B79" w14:textId="77777777" w:rsidR="00477624" w:rsidRPr="000762B6" w:rsidRDefault="00477624">
            <w:pPr>
              <w:rPr>
                <w:rFonts w:cstheme="minorHAnsi"/>
                <w:b/>
                <w:szCs w:val="20"/>
              </w:rPr>
            </w:pPr>
            <w:r w:rsidRPr="000762B6">
              <w:rPr>
                <w:rFonts w:cstheme="minorHAnsi"/>
                <w:b/>
                <w:szCs w:val="20"/>
              </w:rPr>
              <w:t>ADDRESS</w:t>
            </w:r>
          </w:p>
        </w:tc>
        <w:tc>
          <w:tcPr>
            <w:tcW w:w="5243" w:type="dxa"/>
          </w:tcPr>
          <w:p w14:paraId="3E0A6B7A" w14:textId="77777777" w:rsidR="00477624" w:rsidRPr="00CB2EE9" w:rsidRDefault="00477624">
            <w:pPr>
              <w:rPr>
                <w:rStyle w:val="AAMSKBFill-InHighlight"/>
                <w:rFonts w:cstheme="minorHAnsi"/>
                <w:color w:val="auto"/>
              </w:rPr>
            </w:pPr>
            <w:r>
              <w:rPr>
                <w:rStyle w:val="AAMSKBFill-InHighlight"/>
                <w:rFonts w:cstheme="minorHAnsi"/>
                <w:color w:val="auto"/>
              </w:rPr>
              <w:t>Dept of Veterans Affairs</w:t>
            </w:r>
          </w:p>
        </w:tc>
      </w:tr>
      <w:tr w:rsidR="00695BE3" w14:paraId="3E0A6B7E" w14:textId="77777777" w:rsidTr="000E2EDD">
        <w:tc>
          <w:tcPr>
            <w:tcW w:w="4675" w:type="dxa"/>
          </w:tcPr>
          <w:p w14:paraId="3E0A6B7C" w14:textId="77777777" w:rsidR="00477624" w:rsidRPr="000762B6" w:rsidRDefault="00477624">
            <w:pPr>
              <w:rPr>
                <w:rFonts w:cstheme="minorHAnsi"/>
                <w:b/>
                <w:szCs w:val="20"/>
              </w:rPr>
            </w:pPr>
          </w:p>
        </w:tc>
        <w:tc>
          <w:tcPr>
            <w:tcW w:w="5243" w:type="dxa"/>
          </w:tcPr>
          <w:p w14:paraId="3E0A6B7D" w14:textId="77777777" w:rsidR="00477624" w:rsidRPr="00CB2EE9" w:rsidRDefault="00477624">
            <w:pPr>
              <w:rPr>
                <w:rStyle w:val="AAMSKBFill-InHighlight"/>
                <w:rFonts w:cstheme="minorHAnsi"/>
                <w:color w:val="auto"/>
              </w:rPr>
            </w:pPr>
            <w:r>
              <w:rPr>
                <w:rStyle w:val="AAMSKBFill-InHighlight"/>
                <w:rFonts w:cstheme="minorHAnsi"/>
                <w:color w:val="auto"/>
              </w:rPr>
              <w:t>Clement J Zablocki Veterans Hospital</w:t>
            </w:r>
          </w:p>
        </w:tc>
      </w:tr>
      <w:tr w:rsidR="00695BE3" w14:paraId="3E0A6B81" w14:textId="77777777" w:rsidTr="000E2EDD">
        <w:tc>
          <w:tcPr>
            <w:tcW w:w="4675" w:type="dxa"/>
          </w:tcPr>
          <w:p w14:paraId="3E0A6B7F" w14:textId="77777777" w:rsidR="00477624" w:rsidRPr="000762B6" w:rsidRDefault="00477624">
            <w:pPr>
              <w:rPr>
                <w:rFonts w:cstheme="minorHAnsi"/>
                <w:b/>
                <w:szCs w:val="20"/>
              </w:rPr>
            </w:pPr>
          </w:p>
        </w:tc>
        <w:tc>
          <w:tcPr>
            <w:tcW w:w="5243" w:type="dxa"/>
          </w:tcPr>
          <w:p w14:paraId="3E0A6B80" w14:textId="77777777" w:rsidR="00477624" w:rsidRPr="00CB2EE9" w:rsidRDefault="00477624">
            <w:pPr>
              <w:rPr>
                <w:rStyle w:val="AAMSKBFill-InHighlight"/>
                <w:rFonts w:cstheme="minorHAnsi"/>
                <w:color w:val="auto"/>
              </w:rPr>
            </w:pPr>
            <w:r>
              <w:rPr>
                <w:rStyle w:val="AAMSKBFill-InHighlight"/>
                <w:rFonts w:cstheme="minorHAnsi"/>
                <w:color w:val="auto"/>
              </w:rPr>
              <w:t>Dental Service</w:t>
            </w:r>
          </w:p>
        </w:tc>
      </w:tr>
      <w:tr w:rsidR="00695BE3" w14:paraId="3E0A6B84" w14:textId="77777777" w:rsidTr="000E2EDD">
        <w:tc>
          <w:tcPr>
            <w:tcW w:w="4675" w:type="dxa"/>
          </w:tcPr>
          <w:p w14:paraId="3E0A6B82" w14:textId="77777777" w:rsidR="00477624" w:rsidRPr="000762B6" w:rsidRDefault="00477624">
            <w:pPr>
              <w:rPr>
                <w:rFonts w:cstheme="minorHAnsi"/>
                <w:b/>
                <w:szCs w:val="20"/>
              </w:rPr>
            </w:pPr>
          </w:p>
        </w:tc>
        <w:tc>
          <w:tcPr>
            <w:tcW w:w="5243" w:type="dxa"/>
          </w:tcPr>
          <w:p w14:paraId="3E0A6B83" w14:textId="77777777" w:rsidR="00477624" w:rsidRPr="00CB2EE9" w:rsidRDefault="00477624">
            <w:pPr>
              <w:rPr>
                <w:rStyle w:val="AAMSKBFill-InHighlight"/>
                <w:rFonts w:cstheme="minorHAnsi"/>
                <w:color w:val="auto"/>
              </w:rPr>
            </w:pPr>
            <w:r>
              <w:rPr>
                <w:rStyle w:val="AAMSKBFill-InHighlight"/>
                <w:rFonts w:cstheme="minorHAnsi"/>
                <w:color w:val="auto"/>
              </w:rPr>
              <w:t>5000 W National Ave</w:t>
            </w:r>
          </w:p>
        </w:tc>
      </w:tr>
      <w:tr w:rsidR="00695BE3" w14:paraId="3E0A6B87" w14:textId="77777777" w:rsidTr="000E2EDD">
        <w:tc>
          <w:tcPr>
            <w:tcW w:w="4675" w:type="dxa"/>
          </w:tcPr>
          <w:p w14:paraId="3E0A6B85" w14:textId="77777777" w:rsidR="00477624" w:rsidRPr="000762B6" w:rsidRDefault="00477624">
            <w:pPr>
              <w:rPr>
                <w:rFonts w:cstheme="minorHAnsi"/>
                <w:b/>
                <w:szCs w:val="20"/>
              </w:rPr>
            </w:pPr>
          </w:p>
        </w:tc>
        <w:tc>
          <w:tcPr>
            <w:tcW w:w="5243" w:type="dxa"/>
          </w:tcPr>
          <w:p w14:paraId="3E0A6B86" w14:textId="77777777" w:rsidR="00477624" w:rsidRPr="00CB2EE9" w:rsidRDefault="00477624">
            <w:pPr>
              <w:rPr>
                <w:rStyle w:val="AAMSKBFill-InHighlight"/>
                <w:rFonts w:cstheme="minorHAnsi"/>
                <w:color w:val="auto"/>
              </w:rPr>
            </w:pPr>
            <w:r>
              <w:rPr>
                <w:rStyle w:val="AAMSKBFill-InHighlight"/>
                <w:rFonts w:cstheme="minorHAnsi"/>
                <w:color w:val="auto"/>
              </w:rPr>
              <w:t>Milwaukee</w:t>
            </w:r>
            <w:r w:rsidRPr="004C7C18">
              <w:rPr>
                <w:rFonts w:cstheme="minorHAnsi"/>
                <w:szCs w:val="20"/>
              </w:rPr>
              <w:t xml:space="preserve"> </w:t>
            </w:r>
            <w:r>
              <w:rPr>
                <w:rStyle w:val="AAMSKBFill-InHighlight"/>
                <w:rFonts w:cstheme="minorHAnsi"/>
                <w:color w:val="auto"/>
              </w:rPr>
              <w:t>WI</w:t>
            </w:r>
          </w:p>
        </w:tc>
      </w:tr>
      <w:tr w:rsidR="00695BE3" w14:paraId="3E0A6B8A" w14:textId="77777777" w:rsidTr="000E2EDD">
        <w:tc>
          <w:tcPr>
            <w:tcW w:w="4675" w:type="dxa"/>
            <w:hideMark/>
          </w:tcPr>
          <w:p w14:paraId="3E0A6B88" w14:textId="77777777" w:rsidR="00477624" w:rsidRPr="000762B6" w:rsidRDefault="00477624">
            <w:pPr>
              <w:rPr>
                <w:rFonts w:cstheme="minorHAnsi"/>
                <w:b/>
                <w:szCs w:val="20"/>
              </w:rPr>
            </w:pPr>
            <w:r w:rsidRPr="000762B6">
              <w:rPr>
                <w:rFonts w:cstheme="minorHAnsi"/>
                <w:b/>
                <w:szCs w:val="20"/>
              </w:rPr>
              <w:t>POSTAL CODE</w:t>
            </w:r>
          </w:p>
        </w:tc>
        <w:tc>
          <w:tcPr>
            <w:tcW w:w="5243" w:type="dxa"/>
            <w:hideMark/>
          </w:tcPr>
          <w:p w14:paraId="3E0A6B89" w14:textId="77777777" w:rsidR="00477624" w:rsidRPr="00CB2EE9" w:rsidRDefault="00477624">
            <w:pPr>
              <w:rPr>
                <w:rFonts w:cstheme="minorHAnsi"/>
                <w:szCs w:val="20"/>
              </w:rPr>
            </w:pPr>
            <w:r>
              <w:rPr>
                <w:rFonts w:cstheme="minorHAnsi"/>
                <w:szCs w:val="20"/>
              </w:rPr>
              <w:t>53295</w:t>
            </w:r>
          </w:p>
        </w:tc>
      </w:tr>
      <w:tr w:rsidR="00695BE3" w14:paraId="3E0A6B8D" w14:textId="77777777" w:rsidTr="000E2EDD">
        <w:tc>
          <w:tcPr>
            <w:tcW w:w="4675" w:type="dxa"/>
            <w:hideMark/>
          </w:tcPr>
          <w:p w14:paraId="3E0A6B8B" w14:textId="77777777" w:rsidR="00477624" w:rsidRPr="000762B6" w:rsidRDefault="00477624">
            <w:pPr>
              <w:rPr>
                <w:rFonts w:cstheme="minorHAnsi"/>
                <w:b/>
                <w:szCs w:val="20"/>
              </w:rPr>
            </w:pPr>
            <w:r w:rsidRPr="000762B6">
              <w:rPr>
                <w:rFonts w:cstheme="minorHAnsi"/>
                <w:b/>
                <w:szCs w:val="20"/>
              </w:rPr>
              <w:t>COUNTRY</w:t>
            </w:r>
          </w:p>
        </w:tc>
        <w:tc>
          <w:tcPr>
            <w:tcW w:w="5243" w:type="dxa"/>
            <w:hideMark/>
          </w:tcPr>
          <w:p w14:paraId="3E0A6B8C" w14:textId="77777777" w:rsidR="00477624" w:rsidRPr="00CB2EE9" w:rsidRDefault="00477624">
            <w:pPr>
              <w:rPr>
                <w:rFonts w:cstheme="minorHAnsi"/>
                <w:szCs w:val="20"/>
              </w:rPr>
            </w:pPr>
          </w:p>
        </w:tc>
      </w:tr>
    </w:tbl>
    <w:p w14:paraId="3E0A6B8E" w14:textId="77777777" w:rsidR="00477624" w:rsidRPr="004C7C18" w:rsidRDefault="00477624" w:rsidP="004C7C18">
      <w:pPr>
        <w:spacing w:after="160" w:line="252" w:lineRule="auto"/>
        <w:jc w:val="center"/>
        <w:rPr>
          <w:rFonts w:eastAsia="Calibri" w:cstheme="minorHAnsi"/>
          <w:b/>
        </w:rPr>
      </w:pPr>
    </w:p>
    <w:p w14:paraId="3E0A6B8F" w14:textId="77777777" w:rsidR="00477624" w:rsidRPr="004C7C18" w:rsidRDefault="00477624" w:rsidP="000762B6">
      <w:pPr>
        <w:pBdr>
          <w:top w:val="single" w:sz="4" w:space="1" w:color="auto"/>
          <w:bottom w:val="single" w:sz="4" w:space="1" w:color="auto"/>
        </w:pBdr>
        <w:spacing w:after="160" w:line="252" w:lineRule="auto"/>
        <w:jc w:val="center"/>
        <w:rPr>
          <w:rFonts w:eastAsia="Calibri" w:cstheme="minorHAnsi"/>
          <w:b/>
        </w:rPr>
      </w:pPr>
      <w:r>
        <w:rPr>
          <w:rFonts w:cstheme="minorHAnsi"/>
          <w:b/>
          <w:color w:val="4F81BD" w:themeColor="accent1"/>
          <w:sz w:val="28"/>
          <w:szCs w:val="28"/>
        </w:rPr>
        <w:t>ADDITIONAL INFORMATION</w:t>
      </w: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5243"/>
      </w:tblGrid>
      <w:tr w:rsidR="00695BE3" w14:paraId="3E0A6B92" w14:textId="77777777" w:rsidTr="009C37D0">
        <w:tc>
          <w:tcPr>
            <w:tcW w:w="4675" w:type="dxa"/>
            <w:hideMark/>
          </w:tcPr>
          <w:p w14:paraId="3E0A6B90" w14:textId="77777777" w:rsidR="00477624" w:rsidRPr="000762B6" w:rsidRDefault="00477624">
            <w:pPr>
              <w:rPr>
                <w:rFonts w:cstheme="minorHAnsi"/>
                <w:b/>
              </w:rPr>
            </w:pPr>
            <w:r w:rsidRPr="000762B6">
              <w:rPr>
                <w:rFonts w:cstheme="minorHAnsi"/>
                <w:b/>
              </w:rPr>
              <w:t>AGENCY’S URL</w:t>
            </w:r>
          </w:p>
        </w:tc>
        <w:tc>
          <w:tcPr>
            <w:tcW w:w="5243" w:type="dxa"/>
            <w:hideMark/>
          </w:tcPr>
          <w:p w14:paraId="3E0A6B91" w14:textId="77777777" w:rsidR="00477624" w:rsidRPr="004C7C18" w:rsidRDefault="00477624">
            <w:pPr>
              <w:rPr>
                <w:rFonts w:cstheme="minorHAnsi"/>
              </w:rPr>
            </w:pPr>
          </w:p>
        </w:tc>
      </w:tr>
      <w:tr w:rsidR="00695BE3" w14:paraId="3E0A6B95" w14:textId="77777777" w:rsidTr="009C37D0">
        <w:tc>
          <w:tcPr>
            <w:tcW w:w="4675" w:type="dxa"/>
            <w:hideMark/>
          </w:tcPr>
          <w:p w14:paraId="3E0A6B93" w14:textId="77777777" w:rsidR="00477624" w:rsidRPr="000762B6" w:rsidRDefault="00477624">
            <w:pPr>
              <w:rPr>
                <w:rFonts w:cstheme="minorHAnsi"/>
                <w:b/>
              </w:rPr>
            </w:pPr>
            <w:r w:rsidRPr="000762B6">
              <w:rPr>
                <w:rFonts w:cstheme="minorHAnsi"/>
                <w:b/>
              </w:rPr>
              <w:t>URL DESCRIPTION</w:t>
            </w:r>
          </w:p>
        </w:tc>
        <w:tc>
          <w:tcPr>
            <w:tcW w:w="5243" w:type="dxa"/>
            <w:hideMark/>
          </w:tcPr>
          <w:p w14:paraId="3E0A6B94" w14:textId="77777777" w:rsidR="00477624" w:rsidRPr="004C7C18" w:rsidRDefault="00477624">
            <w:pPr>
              <w:rPr>
                <w:rFonts w:cstheme="minorHAnsi"/>
                <w:szCs w:val="20"/>
              </w:rPr>
            </w:pPr>
          </w:p>
        </w:tc>
      </w:tr>
      <w:tr w:rsidR="00695BE3" w14:paraId="3E0A6B98" w14:textId="77777777" w:rsidTr="009C37D0">
        <w:tc>
          <w:tcPr>
            <w:tcW w:w="4675" w:type="dxa"/>
            <w:hideMark/>
          </w:tcPr>
          <w:p w14:paraId="3E0A6B96" w14:textId="77777777" w:rsidR="00477624" w:rsidRPr="000762B6" w:rsidRDefault="00477624">
            <w:pPr>
              <w:rPr>
                <w:rFonts w:cstheme="minorHAnsi"/>
                <w:b/>
              </w:rPr>
            </w:pPr>
            <w:r w:rsidRPr="000762B6">
              <w:rPr>
                <w:rFonts w:cstheme="minorHAnsi"/>
                <w:b/>
              </w:rPr>
              <w:t>AGENCY CONTACT’S EMAIL ADDRESS</w:t>
            </w:r>
          </w:p>
        </w:tc>
        <w:tc>
          <w:tcPr>
            <w:tcW w:w="5243" w:type="dxa"/>
            <w:hideMark/>
          </w:tcPr>
          <w:p w14:paraId="3E0A6B97" w14:textId="77777777" w:rsidR="00477624" w:rsidRPr="004C7C18" w:rsidRDefault="00477624">
            <w:pPr>
              <w:rPr>
                <w:rFonts w:cstheme="minorHAnsi"/>
                <w:szCs w:val="20"/>
              </w:rPr>
            </w:pPr>
          </w:p>
        </w:tc>
      </w:tr>
      <w:tr w:rsidR="00695BE3" w14:paraId="3E0A6B9B" w14:textId="77777777" w:rsidTr="009C37D0">
        <w:trPr>
          <w:trHeight w:val="233"/>
        </w:trPr>
        <w:tc>
          <w:tcPr>
            <w:tcW w:w="4675" w:type="dxa"/>
            <w:hideMark/>
          </w:tcPr>
          <w:p w14:paraId="3E0A6B99" w14:textId="77777777" w:rsidR="00477624" w:rsidRPr="000762B6" w:rsidRDefault="00477624">
            <w:pPr>
              <w:rPr>
                <w:rFonts w:cstheme="minorHAnsi"/>
                <w:b/>
              </w:rPr>
            </w:pPr>
            <w:r w:rsidRPr="000762B6">
              <w:rPr>
                <w:rFonts w:cstheme="minorHAnsi"/>
                <w:b/>
              </w:rPr>
              <w:t>EMAIL DESCRIPTION</w:t>
            </w:r>
          </w:p>
        </w:tc>
        <w:tc>
          <w:tcPr>
            <w:tcW w:w="5243" w:type="dxa"/>
            <w:hideMark/>
          </w:tcPr>
          <w:p w14:paraId="3E0A6B9A" w14:textId="77777777" w:rsidR="00477624" w:rsidRPr="004C7C18" w:rsidRDefault="00477624">
            <w:pPr>
              <w:rPr>
                <w:rFonts w:cstheme="minorHAnsi"/>
                <w:szCs w:val="20"/>
              </w:rPr>
            </w:pPr>
          </w:p>
        </w:tc>
      </w:tr>
    </w:tbl>
    <w:p w14:paraId="3E0A6B9C" w14:textId="77777777" w:rsidR="00477624" w:rsidRDefault="00477624">
      <w:r>
        <w:br w:type="page"/>
      </w:r>
    </w:p>
    <w:p w14:paraId="3E0A6B9D" w14:textId="77777777" w:rsidR="00477624" w:rsidRPr="00917C3B" w:rsidRDefault="00477624" w:rsidP="00917C3B">
      <w:pPr>
        <w:pBdr>
          <w:top w:val="single" w:sz="4" w:space="1" w:color="auto"/>
          <w:bottom w:val="single" w:sz="4" w:space="1" w:color="auto"/>
        </w:pBdr>
        <w:jc w:val="center"/>
        <w:rPr>
          <w:rFonts w:cstheme="minorHAnsi"/>
          <w:b/>
        </w:rPr>
      </w:pPr>
      <w:r>
        <w:rPr>
          <w:rFonts w:cstheme="minorHAnsi"/>
          <w:b/>
          <w:color w:val="4F81BD" w:themeColor="accent1"/>
          <w:sz w:val="28"/>
          <w:szCs w:val="28"/>
        </w:rPr>
        <w:lastRenderedPageBreak/>
        <w:t>DESCRIPTION</w:t>
      </w:r>
    </w:p>
    <w:p w14:paraId="3E0A6B9E" w14:textId="77777777" w:rsidR="00477624" w:rsidRPr="00E1692B" w:rsidRDefault="00477624" w:rsidP="006E1748">
      <w:pPr>
        <w:pBdr>
          <w:top w:val="single" w:sz="4" w:space="1" w:color="auto"/>
          <w:bottom w:val="single" w:sz="4" w:space="1" w:color="auto"/>
        </w:pBdr>
        <w:spacing w:after="0" w:line="240" w:lineRule="auto"/>
        <w:contextualSpacing/>
        <w:rPr>
          <w:rFonts w:ascii="Times New Roman" w:eastAsia="Times New Roman" w:hAnsi="Times New Roman" w:cs="Times New Roman"/>
        </w:rPr>
      </w:pPr>
      <w:r w:rsidRPr="00E1692B">
        <w:rPr>
          <w:rFonts w:ascii="Times New Roman" w:eastAsia="Times New Roman" w:hAnsi="Times New Roman" w:cs="Times New Roman"/>
        </w:rPr>
        <w:t xml:space="preserve">This is a </w:t>
      </w:r>
      <w:r w:rsidRPr="00E1692B">
        <w:rPr>
          <w:rFonts w:ascii="Times New Roman" w:eastAsia="Times New Roman" w:hAnsi="Times New Roman" w:cs="Times New Roman"/>
          <w:b/>
          <w:u w:val="single"/>
        </w:rPr>
        <w:t>SOURCES SOUGHT ANNOUNCEMENT ONLY</w:t>
      </w:r>
      <w:r w:rsidRPr="00E1692B">
        <w:rPr>
          <w:rFonts w:ascii="Times New Roman" w:eastAsia="Times New Roman" w:hAnsi="Times New Roman" w:cs="Times New Roman"/>
        </w:rPr>
        <w:t>.  </w:t>
      </w:r>
      <w:r w:rsidRPr="00E1692B">
        <w:rPr>
          <w:rFonts w:ascii="Times New Roman" w:eastAsia="Times New Roman" w:hAnsi="Times New Roman" w:cs="Times New Roman"/>
          <w:b/>
          <w:bCs/>
          <w:highlight w:val="yellow"/>
        </w:rPr>
        <w:t>It is neither a solicitation announcement, nor a request for proposals or quotes and does not obligate the Government to award a contract.</w:t>
      </w:r>
      <w:r w:rsidRPr="00E1692B">
        <w:rPr>
          <w:rFonts w:ascii="Times New Roman" w:eastAsia="Times New Roman" w:hAnsi="Times New Roman" w:cs="Times New Roman"/>
          <w:b/>
          <w:bCs/>
        </w:rPr>
        <w:t> </w:t>
      </w:r>
      <w:r w:rsidRPr="00E1692B">
        <w:rPr>
          <w:rFonts w:ascii="Times New Roman" w:eastAsia="Times New Roman" w:hAnsi="Times New Roman" w:cs="Times New Roman"/>
          <w:b/>
          <w:bCs/>
          <w:u w:val="single"/>
        </w:rPr>
        <w:t>This posting is strictly for Market Research only.</w:t>
      </w:r>
    </w:p>
    <w:p w14:paraId="3E0A6B9F" w14:textId="77777777" w:rsidR="00477624" w:rsidRPr="00E1692B" w:rsidRDefault="00477624" w:rsidP="006E1748">
      <w:pPr>
        <w:pBdr>
          <w:top w:val="single" w:sz="4" w:space="1" w:color="auto"/>
          <w:bottom w:val="single" w:sz="4" w:space="1" w:color="auto"/>
        </w:pBdr>
        <w:spacing w:after="0" w:line="240" w:lineRule="auto"/>
        <w:contextualSpacing/>
        <w:rPr>
          <w:rFonts w:ascii="Times New Roman" w:eastAsia="Times New Roman" w:hAnsi="Times New Roman" w:cs="Times New Roman"/>
        </w:rPr>
      </w:pPr>
      <w:r w:rsidRPr="00E1692B">
        <w:rPr>
          <w:rFonts w:ascii="Times New Roman" w:eastAsia="Times New Roman" w:hAnsi="Times New Roman" w:cs="Times New Roman"/>
        </w:rPr>
        <w:t xml:space="preserve">Requests for a solicitation will not receive a response. Responses to this Sources Sought must be in writing. The purpose of this Sources Sought Announcement is for market research to make appropriate acquisition decisions and to gain knowledge of potentially qualified businesses interested in and capable of providing the requested commodities. </w:t>
      </w:r>
    </w:p>
    <w:p w14:paraId="3E0A6BA0" w14:textId="77777777" w:rsidR="00477624" w:rsidRPr="00E1692B" w:rsidRDefault="00477624" w:rsidP="006E1748">
      <w:pPr>
        <w:spacing w:after="0"/>
        <w:rPr>
          <w:rFonts w:ascii="Times New Roman" w:eastAsia="Times New Roman" w:hAnsi="Times New Roman" w:cs="Times New Roman"/>
        </w:rPr>
      </w:pPr>
    </w:p>
    <w:p w14:paraId="3E0A6BA1" w14:textId="77777777" w:rsidR="00477624" w:rsidRPr="00E1692B" w:rsidRDefault="00477624" w:rsidP="006E1748">
      <w:pPr>
        <w:spacing w:after="0"/>
        <w:rPr>
          <w:rFonts w:ascii="Times New Roman" w:eastAsia="Times New Roman" w:hAnsi="Times New Roman" w:cs="Times New Roman"/>
        </w:rPr>
      </w:pPr>
      <w:r w:rsidRPr="00E1692B">
        <w:rPr>
          <w:rFonts w:ascii="Times New Roman" w:eastAsia="Times New Roman" w:hAnsi="Times New Roman" w:cs="Times New Roman"/>
        </w:rPr>
        <w:t xml:space="preserve">The NAICS Code is </w:t>
      </w:r>
      <w:r w:rsidRPr="006E1748">
        <w:rPr>
          <w:rFonts w:ascii="Times New Roman" w:eastAsia="Times New Roman" w:hAnsi="Times New Roman" w:cs="Times New Roman"/>
        </w:rPr>
        <w:t>513210</w:t>
      </w:r>
      <w:r w:rsidRPr="00E1692B">
        <w:rPr>
          <w:rFonts w:ascii="Times New Roman" w:eastAsia="Times New Roman" w:hAnsi="Times New Roman" w:cs="Times New Roman"/>
        </w:rPr>
        <w:t>; size standard</w:t>
      </w:r>
      <w:r>
        <w:rPr>
          <w:rFonts w:ascii="Times New Roman" w:eastAsia="Times New Roman" w:hAnsi="Times New Roman" w:cs="Times New Roman"/>
        </w:rPr>
        <w:t xml:space="preserve">: </w:t>
      </w:r>
      <w:r w:rsidRPr="006E1748">
        <w:rPr>
          <w:rFonts w:ascii="Times New Roman" w:eastAsia="Times New Roman" w:hAnsi="Times New Roman" w:cs="Times New Roman"/>
        </w:rPr>
        <w:t>$47.0 million</w:t>
      </w:r>
      <w:r w:rsidRPr="00E1692B">
        <w:rPr>
          <w:rFonts w:ascii="Times New Roman" w:eastAsia="Times New Roman" w:hAnsi="Times New Roman" w:cs="Times New Roman"/>
        </w:rPr>
        <w:t>; PSC is 6</w:t>
      </w:r>
      <w:r>
        <w:rPr>
          <w:rFonts w:ascii="Times New Roman" w:eastAsia="Times New Roman" w:hAnsi="Times New Roman" w:cs="Times New Roman"/>
        </w:rPr>
        <w:t>515.</w:t>
      </w:r>
    </w:p>
    <w:p w14:paraId="3E0A6BA2" w14:textId="77777777" w:rsidR="00477624" w:rsidRPr="00E1692B" w:rsidRDefault="00477624" w:rsidP="006E1748">
      <w:pPr>
        <w:spacing w:after="0"/>
        <w:rPr>
          <w:rFonts w:ascii="Times New Roman" w:eastAsia="Times New Roman" w:hAnsi="Times New Roman" w:cs="Times New Roman"/>
        </w:rPr>
      </w:pPr>
    </w:p>
    <w:p w14:paraId="3E0A6BA3" w14:textId="77777777" w:rsidR="00477624" w:rsidRPr="00E1692B" w:rsidRDefault="00477624" w:rsidP="006E1748">
      <w:pPr>
        <w:spacing w:after="0"/>
        <w:rPr>
          <w:rFonts w:ascii="Times New Roman" w:eastAsia="Times New Roman" w:hAnsi="Times New Roman" w:cs="Times New Roman"/>
          <w:b/>
        </w:rPr>
      </w:pPr>
      <w:r w:rsidRPr="00E1692B">
        <w:rPr>
          <w:rFonts w:ascii="Times New Roman" w:eastAsia="Times New Roman" w:hAnsi="Times New Roman" w:cs="Times New Roman"/>
          <w:b/>
        </w:rPr>
        <w:t>Not set aside. This is unrestricted, open-market procurement.</w:t>
      </w:r>
    </w:p>
    <w:p w14:paraId="3E0A6BA4" w14:textId="77777777" w:rsidR="00477624" w:rsidRPr="00E1692B" w:rsidRDefault="00477624" w:rsidP="006E1748">
      <w:pPr>
        <w:spacing w:after="0"/>
        <w:rPr>
          <w:rFonts w:ascii="Times New Roman" w:eastAsia="Times New Roman" w:hAnsi="Times New Roman" w:cs="Times New Roman"/>
        </w:rPr>
      </w:pPr>
    </w:p>
    <w:p w14:paraId="3E0A6BA5" w14:textId="77777777" w:rsidR="00477624" w:rsidRPr="00E1692B" w:rsidRDefault="00477624" w:rsidP="006E1748">
      <w:pPr>
        <w:spacing w:after="0" w:line="240" w:lineRule="auto"/>
        <w:rPr>
          <w:rFonts w:ascii="Times New Roman" w:eastAsia="Times New Roman" w:hAnsi="Times New Roman" w:cs="Times New Roman"/>
        </w:rPr>
      </w:pPr>
      <w:r w:rsidRPr="00E1692B">
        <w:rPr>
          <w:rFonts w:ascii="Times New Roman" w:eastAsia="Times New Roman" w:hAnsi="Times New Roman" w:cs="Times New Roman"/>
        </w:rPr>
        <w:t>Responses to this notice shall include the following: (a) company name  b) address (c) socio-economic status, (d) point of contact (e) phone, fax, and email (f) SAM UEI number (g) Cage Code  (h) Tax ID Number (i) and must  provide a capability statement that addresses the organizations qualifications and ability to perform as a contractor and provide the commodities described below.  </w:t>
      </w:r>
    </w:p>
    <w:p w14:paraId="3E0A6BA6" w14:textId="77777777" w:rsidR="00477624" w:rsidRPr="00E1692B" w:rsidRDefault="00477624" w:rsidP="006E1748">
      <w:pPr>
        <w:spacing w:after="0" w:line="240" w:lineRule="auto"/>
        <w:rPr>
          <w:rFonts w:ascii="Times New Roman" w:eastAsia="Times New Roman" w:hAnsi="Times New Roman" w:cs="Times New Roman"/>
        </w:rPr>
      </w:pPr>
    </w:p>
    <w:p w14:paraId="3E0A6BA7" w14:textId="77777777" w:rsidR="00477624" w:rsidRPr="00E1692B" w:rsidRDefault="00477624" w:rsidP="006E1748">
      <w:pPr>
        <w:spacing w:after="0" w:line="240" w:lineRule="auto"/>
        <w:rPr>
          <w:rFonts w:ascii="Times New Roman" w:eastAsia="Arial" w:hAnsi="Times New Roman" w:cs="Times New Roman"/>
          <w:b/>
          <w:bCs/>
          <w:color w:val="000000"/>
          <w:sz w:val="26"/>
          <w:szCs w:val="26"/>
        </w:rPr>
      </w:pPr>
      <w:r w:rsidRPr="004C6645">
        <w:rPr>
          <w:rFonts w:ascii="Times New Roman" w:eastAsia="Arial" w:hAnsi="Times New Roman" w:cs="Times New Roman"/>
          <w:b/>
          <w:bCs/>
          <w:color w:val="000000"/>
          <w:sz w:val="26"/>
          <w:szCs w:val="26"/>
        </w:rPr>
        <w:t xml:space="preserve">GmbH </w:t>
      </w:r>
      <w:r w:rsidRPr="006E1748">
        <w:rPr>
          <w:rFonts w:ascii="Times New Roman" w:eastAsia="Arial" w:hAnsi="Times New Roman" w:cs="Times New Roman"/>
          <w:b/>
          <w:bCs/>
          <w:color w:val="000000"/>
          <w:sz w:val="26"/>
          <w:szCs w:val="26"/>
        </w:rPr>
        <w:t>Dental Exoplan</w:t>
      </w:r>
      <w:r>
        <w:rPr>
          <w:rFonts w:ascii="Times New Roman" w:eastAsia="Arial" w:hAnsi="Times New Roman" w:cs="Times New Roman"/>
          <w:b/>
          <w:bCs/>
          <w:color w:val="000000"/>
          <w:sz w:val="26"/>
          <w:szCs w:val="26"/>
        </w:rPr>
        <w:t>/Exocad</w:t>
      </w:r>
      <w:r w:rsidRPr="006E1748">
        <w:rPr>
          <w:rFonts w:ascii="Times New Roman" w:eastAsia="Arial" w:hAnsi="Times New Roman" w:cs="Times New Roman"/>
          <w:b/>
          <w:bCs/>
          <w:color w:val="000000"/>
          <w:sz w:val="26"/>
          <w:szCs w:val="26"/>
        </w:rPr>
        <w:t xml:space="preserve"> Software License </w:t>
      </w:r>
      <w:r w:rsidRPr="00E1692B">
        <w:rPr>
          <w:rFonts w:ascii="Times New Roman" w:eastAsia="Arial" w:hAnsi="Times New Roman" w:cs="Times New Roman"/>
          <w:b/>
          <w:bCs/>
          <w:color w:val="000000"/>
          <w:sz w:val="26"/>
          <w:szCs w:val="26"/>
        </w:rPr>
        <w:t>– Brand name only</w:t>
      </w:r>
    </w:p>
    <w:p w14:paraId="3E0A6BA8" w14:textId="77777777" w:rsidR="00477624" w:rsidRPr="00E1692B" w:rsidRDefault="00477624" w:rsidP="006E1748">
      <w:pPr>
        <w:spacing w:after="0" w:line="240" w:lineRule="auto"/>
        <w:rPr>
          <w:rFonts w:ascii="Times New Roman" w:eastAsia="Times New Roman" w:hAnsi="Times New Roman" w:cs="Times New Roman"/>
        </w:rPr>
      </w:pPr>
    </w:p>
    <w:p w14:paraId="3E0A6BA9" w14:textId="77777777" w:rsidR="00477624" w:rsidRPr="00E1692B" w:rsidRDefault="00477624" w:rsidP="006E1748">
      <w:pPr>
        <w:tabs>
          <w:tab w:val="left" w:pos="-720"/>
          <w:tab w:val="left" w:pos="0"/>
          <w:tab w:val="left" w:pos="720"/>
          <w:tab w:val="left" w:pos="5760"/>
          <w:tab w:val="left" w:pos="8640"/>
        </w:tabs>
        <w:suppressAutoHyphens/>
        <w:spacing w:after="0" w:line="240" w:lineRule="auto"/>
        <w:jc w:val="both"/>
        <w:rPr>
          <w:rFonts w:ascii="Times New Roman" w:eastAsia="Calibri" w:hAnsi="Times New Roman" w:cs="Times New Roman"/>
          <w:b/>
          <w:bCs/>
          <w:u w:val="single"/>
        </w:rPr>
      </w:pPr>
      <w:r w:rsidRPr="00E1692B">
        <w:rPr>
          <w:rFonts w:ascii="Times New Roman" w:eastAsia="Calibri" w:hAnsi="Times New Roman" w:cs="Times New Roman"/>
          <w:b/>
          <w:bCs/>
          <w:u w:val="single"/>
        </w:rPr>
        <w:t>BACKGROUND/OBJECTIVE:</w:t>
      </w:r>
    </w:p>
    <w:p w14:paraId="3E0A6BAA" w14:textId="77777777" w:rsidR="00477624" w:rsidRPr="00E1692B" w:rsidRDefault="00477624" w:rsidP="006E1748">
      <w:pPr>
        <w:tabs>
          <w:tab w:val="left" w:pos="-720"/>
          <w:tab w:val="left" w:pos="0"/>
          <w:tab w:val="left" w:pos="720"/>
          <w:tab w:val="left" w:pos="5760"/>
          <w:tab w:val="left" w:pos="8640"/>
        </w:tabs>
        <w:suppressAutoHyphens/>
        <w:spacing w:after="0" w:line="240" w:lineRule="auto"/>
        <w:jc w:val="both"/>
        <w:rPr>
          <w:rFonts w:ascii="Times New Roman" w:eastAsia="Calibri" w:hAnsi="Times New Roman" w:cs="Times New Roman"/>
        </w:rPr>
      </w:pPr>
    </w:p>
    <w:p w14:paraId="3E0A6BAB" w14:textId="131E0795" w:rsidR="00477624" w:rsidRDefault="00477624" w:rsidP="006E1748">
      <w:pPr>
        <w:spacing w:after="0" w:line="240" w:lineRule="auto"/>
        <w:jc w:val="both"/>
        <w:rPr>
          <w:rFonts w:ascii="Times New Roman" w:eastAsia="Arial" w:hAnsi="Times New Roman" w:cs="Times New Roman"/>
          <w:color w:val="000000"/>
        </w:rPr>
      </w:pPr>
      <w:r w:rsidRPr="00E1692B">
        <w:rPr>
          <w:rFonts w:ascii="Times New Roman" w:eastAsia="Arial" w:hAnsi="Times New Roman" w:cs="Times New Roman"/>
          <w:color w:val="000000"/>
        </w:rPr>
        <w:t xml:space="preserve">The Milwaukee VAMC’s </w:t>
      </w:r>
      <w:r>
        <w:rPr>
          <w:rFonts w:ascii="Times New Roman" w:eastAsia="Arial" w:hAnsi="Times New Roman" w:cs="Times New Roman"/>
          <w:color w:val="000000"/>
        </w:rPr>
        <w:t>Dental Service</w:t>
      </w:r>
      <w:r w:rsidRPr="00E1692B">
        <w:rPr>
          <w:rFonts w:ascii="Times New Roman" w:eastAsia="Arial" w:hAnsi="Times New Roman" w:cs="Times New Roman"/>
          <w:color w:val="000000"/>
        </w:rPr>
        <w:t xml:space="preserve"> Dept. has a procurement need of a </w:t>
      </w:r>
      <w:r w:rsidRPr="004C6645">
        <w:rPr>
          <w:rFonts w:ascii="Times New Roman" w:eastAsia="Arial" w:hAnsi="Times New Roman" w:cs="Times New Roman"/>
          <w:color w:val="000000"/>
        </w:rPr>
        <w:t>GmbH</w:t>
      </w:r>
      <w:r>
        <w:rPr>
          <w:rFonts w:ascii="Times New Roman" w:eastAsia="Arial" w:hAnsi="Times New Roman" w:cs="Times New Roman"/>
          <w:color w:val="000000"/>
        </w:rPr>
        <w:t xml:space="preserve"> - </w:t>
      </w:r>
      <w:r w:rsidRPr="006E1748">
        <w:rPr>
          <w:rFonts w:ascii="Times New Roman" w:eastAsia="Arial" w:hAnsi="Times New Roman" w:cs="Times New Roman"/>
          <w:color w:val="000000"/>
        </w:rPr>
        <w:t xml:space="preserve">Dental Exoplan/Exocad Software License </w:t>
      </w:r>
      <w:r w:rsidRPr="00E1692B">
        <w:rPr>
          <w:rFonts w:ascii="Times New Roman" w:eastAsia="Arial" w:hAnsi="Times New Roman" w:cs="Times New Roman"/>
          <w:color w:val="000000"/>
        </w:rPr>
        <w:t xml:space="preserve">– Brand name only. </w:t>
      </w:r>
      <w:r w:rsidRPr="006E1748">
        <w:rPr>
          <w:rFonts w:ascii="Times New Roman" w:eastAsia="Arial" w:hAnsi="Times New Roman" w:cs="Times New Roman"/>
          <w:color w:val="000000"/>
        </w:rPr>
        <w:t xml:space="preserve">Exocad/Exoplan software renewals for our digital dentistry software packages to continue using our computers for Dental CAD-CAM purposes. Installation and training are not required. </w:t>
      </w:r>
      <w:r>
        <w:rPr>
          <w:rFonts w:ascii="Times New Roman" w:eastAsia="Arial" w:hAnsi="Times New Roman" w:cs="Times New Roman"/>
          <w:color w:val="000000"/>
        </w:rPr>
        <w:t>Current Software License expires</w:t>
      </w:r>
      <w:r w:rsidRPr="006E1748">
        <w:rPr>
          <w:rFonts w:ascii="Times New Roman" w:eastAsia="Arial" w:hAnsi="Times New Roman" w:cs="Times New Roman"/>
          <w:color w:val="000000"/>
        </w:rPr>
        <w:t xml:space="preserve"> J</w:t>
      </w:r>
      <w:r>
        <w:rPr>
          <w:rFonts w:ascii="Times New Roman" w:eastAsia="Arial" w:hAnsi="Times New Roman" w:cs="Times New Roman"/>
          <w:color w:val="000000"/>
        </w:rPr>
        <w:t xml:space="preserve">anuary </w:t>
      </w:r>
      <w:r w:rsidRPr="006E1748">
        <w:rPr>
          <w:rFonts w:ascii="Times New Roman" w:eastAsia="Arial" w:hAnsi="Times New Roman" w:cs="Times New Roman"/>
          <w:color w:val="000000"/>
        </w:rPr>
        <w:t>2027. N</w:t>
      </w:r>
      <w:r>
        <w:rPr>
          <w:rFonts w:ascii="Times New Roman" w:eastAsia="Arial" w:hAnsi="Times New Roman" w:cs="Times New Roman"/>
          <w:color w:val="000000"/>
        </w:rPr>
        <w:t>eed to have all 21</w:t>
      </w:r>
      <w:r w:rsidRPr="006E1748">
        <w:rPr>
          <w:rFonts w:ascii="Times New Roman" w:eastAsia="Arial" w:hAnsi="Times New Roman" w:cs="Times New Roman"/>
          <w:color w:val="000000"/>
        </w:rPr>
        <w:t xml:space="preserve"> </w:t>
      </w:r>
      <w:r>
        <w:rPr>
          <w:rFonts w:ascii="Times New Roman" w:eastAsia="Arial" w:hAnsi="Times New Roman" w:cs="Times New Roman"/>
          <w:color w:val="000000"/>
        </w:rPr>
        <w:t xml:space="preserve">licenses renewed before they expire or dental service will not be able to operate using Exocad/Exoplan and </w:t>
      </w:r>
      <w:r w:rsidRPr="006E1748">
        <w:rPr>
          <w:rFonts w:ascii="Times New Roman" w:eastAsia="Arial" w:hAnsi="Times New Roman" w:cs="Times New Roman"/>
          <w:color w:val="000000"/>
        </w:rPr>
        <w:t>our lab will shut down</w:t>
      </w:r>
      <w:r>
        <w:rPr>
          <w:rFonts w:ascii="Times New Roman" w:eastAsia="Arial" w:hAnsi="Times New Roman" w:cs="Times New Roman"/>
          <w:color w:val="000000"/>
        </w:rPr>
        <w:t>.</w:t>
      </w:r>
      <w:r>
        <w:rPr>
          <w:rFonts w:ascii="Times New Roman" w:eastAsia="Arial" w:hAnsi="Times New Roman" w:cs="Times New Roman"/>
          <w:color w:val="000000"/>
        </w:rPr>
        <w:t xml:space="preserve"> </w:t>
      </w:r>
      <w:r w:rsidR="00D45E3C" w:rsidRPr="00D45E3C">
        <w:rPr>
          <w:rFonts w:ascii="Times New Roman" w:eastAsia="Arial" w:hAnsi="Times New Roman" w:cs="Times New Roman"/>
          <w:color w:val="000000"/>
        </w:rPr>
        <w:t>GmbH</w:t>
      </w:r>
      <w:r w:rsidR="00D45E3C">
        <w:rPr>
          <w:rFonts w:ascii="Times New Roman" w:eastAsia="Arial" w:hAnsi="Times New Roman" w:cs="Times New Roman"/>
          <w:color w:val="000000"/>
        </w:rPr>
        <w:t>-</w:t>
      </w:r>
      <w:r>
        <w:rPr>
          <w:rFonts w:ascii="Times New Roman" w:eastAsia="Arial" w:hAnsi="Times New Roman" w:cs="Times New Roman"/>
          <w:color w:val="000000"/>
        </w:rPr>
        <w:t>Dental Exocad/Exoplan Software l</w:t>
      </w:r>
      <w:r w:rsidRPr="006E1748">
        <w:rPr>
          <w:rFonts w:ascii="Times New Roman" w:eastAsia="Arial" w:hAnsi="Times New Roman" w:cs="Times New Roman"/>
          <w:color w:val="000000"/>
        </w:rPr>
        <w:t>icenses were previously purchased yearly/at a lesser quantity with G</w:t>
      </w:r>
      <w:r>
        <w:rPr>
          <w:rFonts w:ascii="Times New Roman" w:eastAsia="Arial" w:hAnsi="Times New Roman" w:cs="Times New Roman"/>
          <w:color w:val="000000"/>
        </w:rPr>
        <w:t>overnment</w:t>
      </w:r>
      <w:r w:rsidRPr="006E1748">
        <w:rPr>
          <w:rFonts w:ascii="Times New Roman" w:eastAsia="Arial" w:hAnsi="Times New Roman" w:cs="Times New Roman"/>
          <w:color w:val="000000"/>
        </w:rPr>
        <w:t xml:space="preserve"> Purchase Card.</w:t>
      </w:r>
    </w:p>
    <w:p w14:paraId="3E0A6BAC" w14:textId="77777777" w:rsidR="00477624" w:rsidRDefault="00477624" w:rsidP="006E1748">
      <w:pPr>
        <w:spacing w:after="0" w:line="240" w:lineRule="auto"/>
        <w:jc w:val="both"/>
        <w:rPr>
          <w:rFonts w:ascii="Times New Roman" w:eastAsia="Arial" w:hAnsi="Times New Roman" w:cs="Times New Roman"/>
          <w:color w:val="000000"/>
        </w:rPr>
      </w:pPr>
    </w:p>
    <w:p w14:paraId="3E0A6BAD" w14:textId="77777777" w:rsidR="00477624" w:rsidRDefault="00477624" w:rsidP="006E1748">
      <w:pPr>
        <w:spacing w:after="0" w:line="240" w:lineRule="auto"/>
        <w:jc w:val="both"/>
        <w:rPr>
          <w:rFonts w:ascii="Times New Roman" w:eastAsia="Arial" w:hAnsi="Times New Roman" w:cs="Times New Roman"/>
          <w:color w:val="000000"/>
        </w:rPr>
      </w:pPr>
      <w:r w:rsidRPr="006E1748">
        <w:rPr>
          <w:rFonts w:ascii="Times New Roman" w:eastAsia="Arial" w:hAnsi="Times New Roman" w:cs="Times New Roman"/>
          <w:color w:val="000000"/>
        </w:rPr>
        <w:t xml:space="preserve">The </w:t>
      </w:r>
      <w:r w:rsidRPr="004C6645">
        <w:rPr>
          <w:rFonts w:ascii="Times New Roman" w:eastAsia="Arial" w:hAnsi="Times New Roman" w:cs="Times New Roman"/>
          <w:color w:val="000000"/>
        </w:rPr>
        <w:t xml:space="preserve">GmbH </w:t>
      </w:r>
      <w:r w:rsidRPr="006E1748">
        <w:rPr>
          <w:rFonts w:ascii="Times New Roman" w:eastAsia="Arial" w:hAnsi="Times New Roman" w:cs="Times New Roman"/>
          <w:color w:val="000000"/>
        </w:rPr>
        <w:t xml:space="preserve">Dental Exoplan/Exocad Software License is a specialized, proprietary dental CAD/CAM software platform used for implant planning, surgical guide design, and comprehensive digital workflows. </w:t>
      </w:r>
      <w:r w:rsidRPr="004C6645">
        <w:rPr>
          <w:rFonts w:ascii="Times New Roman" w:eastAsia="Arial" w:hAnsi="Times New Roman" w:cs="Times New Roman"/>
          <w:color w:val="000000"/>
        </w:rPr>
        <w:t>GmbH</w:t>
      </w:r>
      <w:r w:rsidRPr="006E1748">
        <w:rPr>
          <w:rFonts w:ascii="Times New Roman" w:eastAsia="Arial" w:hAnsi="Times New Roman" w:cs="Times New Roman"/>
          <w:color w:val="000000"/>
        </w:rPr>
        <w:t xml:space="preserve"> </w:t>
      </w:r>
      <w:r w:rsidRPr="006E1748">
        <w:rPr>
          <w:rFonts w:ascii="Times New Roman" w:eastAsia="Arial" w:hAnsi="Times New Roman" w:cs="Times New Roman"/>
          <w:color w:val="000000"/>
        </w:rPr>
        <w:t>Exoplan/Exocad is recognized in the dental industry for its advanced functionality, seamless integration with existing digital systems, and compatibility with a wide range of dental imaging and milling equipment.</w:t>
      </w:r>
      <w:r>
        <w:rPr>
          <w:rFonts w:ascii="Times New Roman" w:eastAsia="Arial" w:hAnsi="Times New Roman" w:cs="Times New Roman"/>
          <w:color w:val="000000"/>
        </w:rPr>
        <w:t xml:space="preserve"> </w:t>
      </w:r>
      <w:r w:rsidRPr="006E1748">
        <w:rPr>
          <w:rFonts w:ascii="Times New Roman" w:eastAsia="Arial" w:hAnsi="Times New Roman" w:cs="Times New Roman"/>
          <w:color w:val="000000"/>
        </w:rPr>
        <w:t>This requirement is being procured on a brand‑name‑only basis because the Exoplan/Exocad software offers unique, vendor‑specific features and capabilities that are essential to the end user’s clinical workflow. The software’s tools, interface, and data‑handling processes are not replicated or matched by other available products, and switching to an alternative product would result in significant disruption, reduced operational efficiency, and potential compatibility issues with established equipment and dig</w:t>
      </w:r>
      <w:r w:rsidRPr="006E1748">
        <w:rPr>
          <w:rFonts w:ascii="Times New Roman" w:eastAsia="Arial" w:hAnsi="Times New Roman" w:cs="Times New Roman"/>
          <w:color w:val="000000"/>
        </w:rPr>
        <w:t>ital files.</w:t>
      </w:r>
      <w:r>
        <w:rPr>
          <w:rFonts w:ascii="Times New Roman" w:eastAsia="Arial" w:hAnsi="Times New Roman" w:cs="Times New Roman"/>
          <w:color w:val="000000"/>
        </w:rPr>
        <w:t xml:space="preserve"> </w:t>
      </w:r>
      <w:r w:rsidRPr="006E1748">
        <w:rPr>
          <w:rFonts w:ascii="Times New Roman" w:eastAsia="Arial" w:hAnsi="Times New Roman" w:cs="Times New Roman"/>
          <w:color w:val="000000"/>
        </w:rPr>
        <w:t xml:space="preserve">Due to these mission‑critical considerations, only the </w:t>
      </w:r>
      <w:r w:rsidRPr="004C6645">
        <w:rPr>
          <w:rFonts w:ascii="Times New Roman" w:eastAsia="Arial" w:hAnsi="Times New Roman" w:cs="Times New Roman"/>
          <w:color w:val="000000"/>
        </w:rPr>
        <w:t>GmbH</w:t>
      </w:r>
      <w:r>
        <w:rPr>
          <w:rFonts w:ascii="Times New Roman" w:eastAsia="Arial" w:hAnsi="Times New Roman" w:cs="Times New Roman"/>
          <w:color w:val="000000"/>
        </w:rPr>
        <w:t xml:space="preserve"> brand of </w:t>
      </w:r>
      <w:r w:rsidRPr="006E1748">
        <w:rPr>
          <w:rFonts w:ascii="Times New Roman" w:eastAsia="Arial" w:hAnsi="Times New Roman" w:cs="Times New Roman"/>
          <w:color w:val="000000"/>
        </w:rPr>
        <w:t>Dental Exoplan/Exocad Software License meets the technical and performance needs required for continued continuity of operations.</w:t>
      </w:r>
    </w:p>
    <w:p w14:paraId="3E0A6BAE" w14:textId="77777777" w:rsidR="00477624" w:rsidRDefault="00477624" w:rsidP="006E1748">
      <w:pPr>
        <w:spacing w:after="0" w:line="240" w:lineRule="auto"/>
        <w:jc w:val="both"/>
        <w:rPr>
          <w:rFonts w:ascii="Times New Roman" w:eastAsia="Arial" w:hAnsi="Times New Roman" w:cs="Times New Roman"/>
          <w:color w:val="000000"/>
        </w:rPr>
      </w:pPr>
    </w:p>
    <w:p w14:paraId="3E0A6BAF" w14:textId="77777777" w:rsidR="00477624" w:rsidRDefault="00477624" w:rsidP="006E1748">
      <w:pPr>
        <w:spacing w:after="0" w:line="240" w:lineRule="auto"/>
        <w:jc w:val="both"/>
        <w:rPr>
          <w:rFonts w:ascii="Times New Roman" w:eastAsia="Calibri" w:hAnsi="Times New Roman" w:cs="Times New Roman"/>
          <w:b/>
        </w:rPr>
      </w:pPr>
    </w:p>
    <w:p w14:paraId="3E0A6BB0" w14:textId="77777777" w:rsidR="00477624" w:rsidRDefault="00477624" w:rsidP="006E1748">
      <w:pPr>
        <w:spacing w:after="0" w:line="240" w:lineRule="auto"/>
        <w:jc w:val="both"/>
        <w:rPr>
          <w:rFonts w:ascii="Times New Roman" w:eastAsia="Calibri" w:hAnsi="Times New Roman" w:cs="Times New Roman"/>
          <w:b/>
        </w:rPr>
      </w:pPr>
    </w:p>
    <w:p w14:paraId="3E0A6BB1" w14:textId="77777777" w:rsidR="00477624" w:rsidRDefault="00477624" w:rsidP="006E1748">
      <w:pPr>
        <w:spacing w:after="0" w:line="240" w:lineRule="auto"/>
        <w:jc w:val="both"/>
        <w:rPr>
          <w:rFonts w:ascii="Times New Roman" w:eastAsia="Calibri" w:hAnsi="Times New Roman" w:cs="Times New Roman"/>
          <w:b/>
        </w:rPr>
      </w:pPr>
    </w:p>
    <w:p w14:paraId="3E0A6BB2" w14:textId="77777777" w:rsidR="00477624" w:rsidRDefault="00477624" w:rsidP="006E1748">
      <w:pPr>
        <w:spacing w:after="0" w:line="240" w:lineRule="auto"/>
        <w:jc w:val="both"/>
        <w:rPr>
          <w:rFonts w:ascii="Times New Roman" w:eastAsia="Calibri" w:hAnsi="Times New Roman" w:cs="Times New Roman"/>
          <w:b/>
        </w:rPr>
      </w:pPr>
    </w:p>
    <w:p w14:paraId="3E0A6BB3" w14:textId="77777777" w:rsidR="00477624" w:rsidRDefault="00477624" w:rsidP="006E1748">
      <w:pPr>
        <w:spacing w:after="0" w:line="240" w:lineRule="auto"/>
        <w:jc w:val="both"/>
        <w:rPr>
          <w:rFonts w:ascii="Times New Roman" w:eastAsia="Calibri" w:hAnsi="Times New Roman" w:cs="Times New Roman"/>
          <w:b/>
        </w:rPr>
      </w:pPr>
    </w:p>
    <w:p w14:paraId="3E0A6BB4" w14:textId="77777777" w:rsidR="00477624" w:rsidRPr="00E1692B" w:rsidRDefault="00477624" w:rsidP="006E1748">
      <w:pPr>
        <w:spacing w:after="0" w:line="240" w:lineRule="auto"/>
        <w:jc w:val="both"/>
        <w:rPr>
          <w:rFonts w:ascii="Times New Roman" w:eastAsia="Calibri" w:hAnsi="Times New Roman" w:cs="Times New Roman"/>
          <w:b/>
        </w:rPr>
      </w:pPr>
    </w:p>
    <w:p w14:paraId="3E0A6BB5" w14:textId="77777777" w:rsidR="00477624" w:rsidRPr="00E1692B" w:rsidRDefault="00477624" w:rsidP="006E1748">
      <w:pPr>
        <w:spacing w:after="0" w:line="240" w:lineRule="auto"/>
        <w:jc w:val="center"/>
        <w:rPr>
          <w:rFonts w:ascii="Times New Roman" w:eastAsia="Calibri" w:hAnsi="Times New Roman" w:cs="Times New Roman"/>
          <w:b/>
          <w:bCs/>
        </w:rPr>
      </w:pPr>
    </w:p>
    <w:p w14:paraId="3E0A6BB6" w14:textId="77777777" w:rsidR="00477624" w:rsidRPr="00E1692B" w:rsidRDefault="00477624" w:rsidP="006E1748">
      <w:pPr>
        <w:spacing w:after="0" w:line="240" w:lineRule="auto"/>
        <w:jc w:val="center"/>
        <w:rPr>
          <w:rFonts w:ascii="Times New Roman" w:eastAsia="Calibri" w:hAnsi="Times New Roman" w:cs="Times New Roman"/>
          <w:b/>
          <w:bCs/>
        </w:rPr>
      </w:pPr>
    </w:p>
    <w:p w14:paraId="3E0A6BB7" w14:textId="77777777" w:rsidR="00477624" w:rsidRPr="00E1692B" w:rsidRDefault="00477624" w:rsidP="006E1748">
      <w:pPr>
        <w:keepNext/>
        <w:spacing w:after="0" w:line="240" w:lineRule="auto"/>
        <w:jc w:val="both"/>
        <w:outlineLvl w:val="0"/>
        <w:rPr>
          <w:rFonts w:ascii="Times New Roman" w:eastAsia="Times New Roman" w:hAnsi="Times New Roman" w:cs="Times New Roman"/>
          <w:b/>
          <w:bCs/>
          <w:kern w:val="36"/>
          <w:u w:val="single"/>
        </w:rPr>
      </w:pPr>
      <w:r w:rsidRPr="00E1692B">
        <w:rPr>
          <w:rFonts w:ascii="Times New Roman" w:eastAsia="Times New Roman" w:hAnsi="Times New Roman" w:cs="Times New Roman"/>
          <w:b/>
          <w:bCs/>
          <w:kern w:val="36"/>
          <w:u w:val="single"/>
        </w:rPr>
        <w:lastRenderedPageBreak/>
        <w:t>Salient Characteristics</w:t>
      </w:r>
      <w:r>
        <w:rPr>
          <w:rFonts w:ascii="Times New Roman" w:eastAsia="Times New Roman" w:hAnsi="Times New Roman" w:cs="Times New Roman"/>
          <w:b/>
          <w:bCs/>
          <w:kern w:val="36"/>
          <w:u w:val="single"/>
        </w:rPr>
        <w:t xml:space="preserve"> to meet the Facility </w:t>
      </w:r>
      <w:r w:rsidRPr="00E1692B">
        <w:rPr>
          <w:rFonts w:ascii="Times New Roman" w:eastAsia="Times New Roman" w:hAnsi="Times New Roman" w:cs="Times New Roman"/>
          <w:b/>
          <w:bCs/>
          <w:kern w:val="36"/>
          <w:u w:val="single"/>
        </w:rPr>
        <w:t>Requirements:</w:t>
      </w:r>
    </w:p>
    <w:p w14:paraId="3E0A6BB8" w14:textId="77777777" w:rsidR="00477624" w:rsidRPr="00E1692B" w:rsidRDefault="00477624" w:rsidP="006E1748">
      <w:pPr>
        <w:spacing w:after="0" w:line="240" w:lineRule="auto"/>
        <w:jc w:val="both"/>
        <w:rPr>
          <w:rFonts w:ascii="Times New Roman" w:eastAsia="Calibri" w:hAnsi="Times New Roman" w:cs="Times New Roman"/>
          <w:b/>
          <w:bCs/>
        </w:rPr>
      </w:pPr>
    </w:p>
    <w:p w14:paraId="3E0A6BB9" w14:textId="77777777" w:rsidR="00477624" w:rsidRPr="0061251E" w:rsidRDefault="00477624" w:rsidP="0061251E">
      <w:pPr>
        <w:spacing w:after="0" w:line="240" w:lineRule="auto"/>
        <w:ind w:left="720"/>
        <w:jc w:val="both"/>
        <w:rPr>
          <w:rFonts w:ascii="Times New Roman" w:eastAsia="Times New Roman" w:hAnsi="Times New Roman" w:cs="Times New Roman"/>
        </w:rPr>
      </w:pPr>
      <w:r>
        <w:rPr>
          <w:rFonts w:ascii="Times New Roman" w:eastAsia="Times New Roman" w:hAnsi="Times New Roman" w:cs="Times New Roman"/>
        </w:rPr>
        <w:t xml:space="preserve">SKU# </w:t>
      </w:r>
      <w:r w:rsidRPr="0061251E">
        <w:rPr>
          <w:rFonts w:ascii="Times New Roman" w:eastAsia="Times New Roman" w:hAnsi="Times New Roman" w:cs="Times New Roman"/>
        </w:rPr>
        <w:t>BD80003LF12 exocad (Flex) Educational Institution License</w:t>
      </w:r>
      <w:r>
        <w:rPr>
          <w:rFonts w:ascii="Times New Roman" w:eastAsia="Times New Roman" w:hAnsi="Times New Roman" w:cs="Times New Roman"/>
        </w:rPr>
        <w:t xml:space="preserve"> (13 Qty)</w:t>
      </w:r>
    </w:p>
    <w:p w14:paraId="3E0A6BBA" w14:textId="77777777" w:rsidR="00477624" w:rsidRPr="0061251E" w:rsidRDefault="00477624" w:rsidP="0061251E">
      <w:pPr>
        <w:pStyle w:val="ListParagraph"/>
        <w:numPr>
          <w:ilvl w:val="0"/>
          <w:numId w:val="1"/>
        </w:numPr>
        <w:spacing w:after="0" w:line="240" w:lineRule="auto"/>
        <w:jc w:val="both"/>
        <w:rPr>
          <w:rFonts w:ascii="Times New Roman" w:eastAsia="Times New Roman" w:hAnsi="Times New Roman" w:cs="Times New Roman"/>
        </w:rPr>
      </w:pPr>
      <w:r w:rsidRPr="0061251E">
        <w:rPr>
          <w:rFonts w:ascii="Times New Roman" w:eastAsia="Times New Roman" w:hAnsi="Times New Roman" w:cs="Times New Roman"/>
        </w:rPr>
        <w:t>Full functionality of exocad DentalCAD software, for educational purposes only.</w:t>
      </w:r>
    </w:p>
    <w:p w14:paraId="3E0A6BBB" w14:textId="77777777" w:rsidR="00477624" w:rsidRPr="0061251E" w:rsidRDefault="00477624" w:rsidP="0061251E">
      <w:pPr>
        <w:pStyle w:val="ListParagraph"/>
        <w:numPr>
          <w:ilvl w:val="0"/>
          <w:numId w:val="1"/>
        </w:numPr>
        <w:spacing w:after="0" w:line="240" w:lineRule="auto"/>
        <w:jc w:val="both"/>
        <w:rPr>
          <w:rFonts w:ascii="Times New Roman" w:eastAsia="Times New Roman" w:hAnsi="Times New Roman" w:cs="Times New Roman"/>
        </w:rPr>
      </w:pPr>
      <w:r w:rsidRPr="0061251E">
        <w:rPr>
          <w:rFonts w:ascii="Times New Roman" w:eastAsia="Times New Roman" w:hAnsi="Times New Roman" w:cs="Times New Roman"/>
        </w:rPr>
        <w:t>Module configuration based on curriculum requirements.</w:t>
      </w:r>
    </w:p>
    <w:p w14:paraId="3E0A6BBC" w14:textId="77777777" w:rsidR="00477624" w:rsidRPr="0061251E" w:rsidRDefault="00477624" w:rsidP="0061251E">
      <w:pPr>
        <w:pStyle w:val="ListParagraph"/>
        <w:numPr>
          <w:ilvl w:val="0"/>
          <w:numId w:val="1"/>
        </w:numPr>
        <w:spacing w:after="0" w:line="240" w:lineRule="auto"/>
        <w:jc w:val="both"/>
        <w:rPr>
          <w:rFonts w:ascii="Times New Roman" w:eastAsia="Times New Roman" w:hAnsi="Times New Roman" w:cs="Times New Roman"/>
        </w:rPr>
      </w:pPr>
      <w:r w:rsidRPr="0061251E">
        <w:rPr>
          <w:rFonts w:ascii="Times New Roman" w:eastAsia="Times New Roman" w:hAnsi="Times New Roman" w:cs="Times New Roman"/>
        </w:rPr>
        <w:t>Institutions’ licenses must be purchased directly by the school through a reseller. Students and faculty are not permitted to purchase on behalf of the school.</w:t>
      </w:r>
    </w:p>
    <w:p w14:paraId="3E0A6BBD" w14:textId="77777777" w:rsidR="00477624" w:rsidRPr="0061251E" w:rsidRDefault="00477624" w:rsidP="0061251E">
      <w:pPr>
        <w:spacing w:after="0" w:line="240" w:lineRule="auto"/>
        <w:ind w:left="720"/>
        <w:jc w:val="both"/>
        <w:rPr>
          <w:rFonts w:ascii="Times New Roman" w:eastAsia="Times New Roman" w:hAnsi="Times New Roman" w:cs="Times New Roman"/>
        </w:rPr>
      </w:pPr>
    </w:p>
    <w:p w14:paraId="3E0A6BBE" w14:textId="77777777" w:rsidR="00477624" w:rsidRPr="0061251E" w:rsidRDefault="00477624" w:rsidP="0061251E">
      <w:pPr>
        <w:spacing w:after="0" w:line="240" w:lineRule="auto"/>
        <w:ind w:left="720"/>
        <w:jc w:val="both"/>
        <w:rPr>
          <w:rFonts w:ascii="Times New Roman" w:eastAsia="Times New Roman" w:hAnsi="Times New Roman" w:cs="Times New Roman"/>
          <w:b/>
          <w:bCs/>
          <w:u w:val="single"/>
        </w:rPr>
      </w:pPr>
      <w:r w:rsidRPr="0061251E">
        <w:rPr>
          <w:rFonts w:ascii="Times New Roman" w:eastAsia="Times New Roman" w:hAnsi="Times New Roman" w:cs="Times New Roman"/>
          <w:b/>
          <w:bCs/>
          <w:u w:val="single"/>
        </w:rPr>
        <w:t>Required Documentation</w:t>
      </w:r>
    </w:p>
    <w:p w14:paraId="3E0A6BBF" w14:textId="77777777" w:rsidR="00477624" w:rsidRPr="0061251E" w:rsidRDefault="00477624" w:rsidP="0061251E">
      <w:pPr>
        <w:spacing w:after="0" w:line="240" w:lineRule="auto"/>
        <w:ind w:left="720"/>
        <w:jc w:val="both"/>
        <w:rPr>
          <w:rFonts w:ascii="Times New Roman" w:eastAsia="Times New Roman" w:hAnsi="Times New Roman" w:cs="Times New Roman"/>
        </w:rPr>
      </w:pPr>
      <w:r w:rsidRPr="0061251E">
        <w:rPr>
          <w:rFonts w:ascii="Times New Roman" w:eastAsia="Times New Roman" w:hAnsi="Times New Roman" w:cs="Times New Roman"/>
        </w:rPr>
        <w:t>- School curriculum and/or syllabus for the current academic program.</w:t>
      </w:r>
    </w:p>
    <w:p w14:paraId="3E0A6BC0" w14:textId="77777777" w:rsidR="00477624" w:rsidRDefault="00477624" w:rsidP="0061251E">
      <w:pPr>
        <w:spacing w:after="0" w:line="240" w:lineRule="auto"/>
        <w:ind w:left="720"/>
        <w:jc w:val="both"/>
        <w:rPr>
          <w:rFonts w:ascii="Times New Roman" w:eastAsia="Times New Roman" w:hAnsi="Times New Roman" w:cs="Times New Roman"/>
        </w:rPr>
      </w:pPr>
      <w:r w:rsidRPr="0061251E">
        <w:rPr>
          <w:rFonts w:ascii="Times New Roman" w:eastAsia="Times New Roman" w:hAnsi="Times New Roman" w:cs="Times New Roman"/>
        </w:rPr>
        <w:t>- Purchase Order issued by the school, including school details, date, and quantity of licenses requested.</w:t>
      </w:r>
    </w:p>
    <w:p w14:paraId="125B0253" w14:textId="77777777" w:rsidR="00D45E3C" w:rsidRPr="0061251E" w:rsidRDefault="00D45E3C" w:rsidP="0061251E">
      <w:pPr>
        <w:spacing w:after="0" w:line="240" w:lineRule="auto"/>
        <w:ind w:left="720"/>
        <w:jc w:val="both"/>
        <w:rPr>
          <w:rFonts w:ascii="Times New Roman" w:eastAsia="Times New Roman" w:hAnsi="Times New Roman" w:cs="Times New Roman"/>
        </w:rPr>
      </w:pPr>
    </w:p>
    <w:p w14:paraId="3E0A6BC1" w14:textId="77777777" w:rsidR="00477624" w:rsidRPr="00D45E3C" w:rsidRDefault="00477624" w:rsidP="0061251E">
      <w:pPr>
        <w:spacing w:after="0" w:line="240" w:lineRule="auto"/>
        <w:ind w:left="720"/>
        <w:jc w:val="both"/>
        <w:rPr>
          <w:rFonts w:ascii="Times New Roman" w:eastAsia="Times New Roman" w:hAnsi="Times New Roman" w:cs="Times New Roman"/>
          <w:b/>
          <w:bCs/>
          <w:u w:val="single"/>
        </w:rPr>
      </w:pPr>
      <w:r w:rsidRPr="00D45E3C">
        <w:rPr>
          <w:rFonts w:ascii="Times New Roman" w:eastAsia="Times New Roman" w:hAnsi="Times New Roman" w:cs="Times New Roman"/>
          <w:b/>
          <w:bCs/>
          <w:u w:val="single"/>
        </w:rPr>
        <w:t>Additional Notes</w:t>
      </w:r>
    </w:p>
    <w:p w14:paraId="3E0A6BC2" w14:textId="77777777" w:rsidR="00477624" w:rsidRPr="0061251E" w:rsidRDefault="00477624" w:rsidP="0061251E">
      <w:pPr>
        <w:spacing w:after="0" w:line="240" w:lineRule="auto"/>
        <w:ind w:left="720"/>
        <w:jc w:val="both"/>
        <w:rPr>
          <w:rFonts w:ascii="Times New Roman" w:eastAsia="Times New Roman" w:hAnsi="Times New Roman" w:cs="Times New Roman"/>
        </w:rPr>
      </w:pPr>
      <w:r w:rsidRPr="0061251E">
        <w:rPr>
          <w:rFonts w:ascii="Times New Roman" w:eastAsia="Times New Roman" w:hAnsi="Times New Roman" w:cs="Times New Roman"/>
        </w:rPr>
        <w:t>- DentalCAD and exoplan licenses are valid for 60 months.</w:t>
      </w:r>
    </w:p>
    <w:p w14:paraId="3E0A6BC3" w14:textId="77777777" w:rsidR="00477624" w:rsidRPr="0061251E" w:rsidRDefault="00477624" w:rsidP="0061251E">
      <w:pPr>
        <w:spacing w:after="0" w:line="240" w:lineRule="auto"/>
        <w:ind w:left="720"/>
        <w:jc w:val="both"/>
        <w:rPr>
          <w:rFonts w:ascii="Times New Roman" w:eastAsia="Times New Roman" w:hAnsi="Times New Roman" w:cs="Times New Roman"/>
        </w:rPr>
      </w:pPr>
      <w:r w:rsidRPr="0061251E">
        <w:rPr>
          <w:rFonts w:ascii="Times New Roman" w:eastAsia="Times New Roman" w:hAnsi="Times New Roman" w:cs="Times New Roman"/>
        </w:rPr>
        <w:t>- Resellers must submit updated documentation to renew licenses before the contract end date.</w:t>
      </w:r>
    </w:p>
    <w:p w14:paraId="3E0A6BC5" w14:textId="77777777" w:rsidR="00477624" w:rsidRPr="0061251E" w:rsidRDefault="00477624" w:rsidP="0061251E">
      <w:pPr>
        <w:spacing w:after="0" w:line="240" w:lineRule="auto"/>
        <w:ind w:left="720"/>
        <w:jc w:val="both"/>
        <w:rPr>
          <w:rFonts w:ascii="Times New Roman" w:eastAsia="Times New Roman" w:hAnsi="Times New Roman" w:cs="Times New Roman"/>
        </w:rPr>
      </w:pPr>
    </w:p>
    <w:p w14:paraId="3E0A6BC6" w14:textId="77777777" w:rsidR="00477624" w:rsidRPr="0061251E" w:rsidRDefault="00477624" w:rsidP="0061251E">
      <w:pPr>
        <w:spacing w:after="0" w:line="240" w:lineRule="auto"/>
        <w:ind w:left="720"/>
        <w:jc w:val="both"/>
        <w:rPr>
          <w:rFonts w:ascii="Times New Roman" w:eastAsia="Times New Roman" w:hAnsi="Times New Roman" w:cs="Times New Roman"/>
        </w:rPr>
      </w:pPr>
      <w:r>
        <w:rPr>
          <w:rFonts w:ascii="Times New Roman" w:eastAsia="Times New Roman" w:hAnsi="Times New Roman" w:cs="Times New Roman"/>
        </w:rPr>
        <w:t xml:space="preserve">SKU# </w:t>
      </w:r>
      <w:r w:rsidRPr="0061251E">
        <w:rPr>
          <w:rFonts w:ascii="Times New Roman" w:eastAsia="Times New Roman" w:hAnsi="Times New Roman" w:cs="Times New Roman"/>
        </w:rPr>
        <w:t>BD100011IF18 exoplan Educational Institution License</w:t>
      </w:r>
      <w:r>
        <w:rPr>
          <w:rFonts w:ascii="Times New Roman" w:eastAsia="Times New Roman" w:hAnsi="Times New Roman" w:cs="Times New Roman"/>
        </w:rPr>
        <w:t xml:space="preserve"> (8 Qty)</w:t>
      </w:r>
    </w:p>
    <w:p w14:paraId="3E0A6BC7" w14:textId="77777777" w:rsidR="00477624" w:rsidRPr="0061251E" w:rsidRDefault="00477624" w:rsidP="0061251E">
      <w:pPr>
        <w:pStyle w:val="ListParagraph"/>
        <w:numPr>
          <w:ilvl w:val="0"/>
          <w:numId w:val="2"/>
        </w:numPr>
        <w:spacing w:after="0" w:line="240" w:lineRule="auto"/>
        <w:jc w:val="both"/>
        <w:rPr>
          <w:rFonts w:ascii="Times New Roman" w:eastAsia="Times New Roman" w:hAnsi="Times New Roman" w:cs="Times New Roman"/>
        </w:rPr>
      </w:pPr>
      <w:r w:rsidRPr="0061251E">
        <w:rPr>
          <w:rFonts w:ascii="Times New Roman" w:eastAsia="Times New Roman" w:hAnsi="Times New Roman" w:cs="Times New Roman"/>
        </w:rPr>
        <w:t>Fully functional license exocad's exoplan advanced implant planning software, including surgical guide design, for educational purposes only.</w:t>
      </w:r>
    </w:p>
    <w:p w14:paraId="3E0A6BC8" w14:textId="77777777" w:rsidR="00477624" w:rsidRDefault="00477624" w:rsidP="0061251E">
      <w:pPr>
        <w:pStyle w:val="ListParagraph"/>
        <w:numPr>
          <w:ilvl w:val="0"/>
          <w:numId w:val="2"/>
        </w:numPr>
        <w:spacing w:after="0" w:line="240" w:lineRule="auto"/>
        <w:jc w:val="both"/>
        <w:rPr>
          <w:rFonts w:ascii="Times New Roman" w:eastAsia="Times New Roman" w:hAnsi="Times New Roman" w:cs="Times New Roman"/>
        </w:rPr>
      </w:pPr>
      <w:r w:rsidRPr="0061251E">
        <w:rPr>
          <w:rFonts w:ascii="Times New Roman" w:eastAsia="Times New Roman" w:hAnsi="Times New Roman" w:cs="Times New Roman"/>
        </w:rPr>
        <w:t>Institutions’ licenses must be purchased directly by the school through a reseller. Students and faculty are not permitted to purchase on behalf of the school.</w:t>
      </w:r>
    </w:p>
    <w:p w14:paraId="3E0A6BC9" w14:textId="77777777" w:rsidR="00477624" w:rsidRPr="0061251E" w:rsidRDefault="00477624" w:rsidP="0061251E">
      <w:pPr>
        <w:pStyle w:val="ListParagraph"/>
        <w:spacing w:after="0" w:line="240" w:lineRule="auto"/>
        <w:ind w:left="1440"/>
        <w:jc w:val="both"/>
        <w:rPr>
          <w:rFonts w:ascii="Times New Roman" w:eastAsia="Times New Roman" w:hAnsi="Times New Roman" w:cs="Times New Roman"/>
        </w:rPr>
      </w:pPr>
    </w:p>
    <w:p w14:paraId="3E0A6BCA" w14:textId="77777777" w:rsidR="00477624" w:rsidRPr="0061251E" w:rsidRDefault="00477624" w:rsidP="0061251E">
      <w:pPr>
        <w:spacing w:after="0" w:line="240" w:lineRule="auto"/>
        <w:ind w:left="720"/>
        <w:jc w:val="both"/>
        <w:rPr>
          <w:rFonts w:ascii="Times New Roman" w:eastAsia="Times New Roman" w:hAnsi="Times New Roman" w:cs="Times New Roman"/>
          <w:b/>
          <w:bCs/>
          <w:u w:val="single"/>
        </w:rPr>
      </w:pPr>
      <w:r w:rsidRPr="0061251E">
        <w:rPr>
          <w:rFonts w:ascii="Times New Roman" w:eastAsia="Times New Roman" w:hAnsi="Times New Roman" w:cs="Times New Roman"/>
          <w:b/>
          <w:bCs/>
          <w:u w:val="single"/>
        </w:rPr>
        <w:t>Required Documentation</w:t>
      </w:r>
    </w:p>
    <w:p w14:paraId="3E0A6BCB" w14:textId="77777777" w:rsidR="00477624" w:rsidRPr="0061251E" w:rsidRDefault="00477624" w:rsidP="0061251E">
      <w:pPr>
        <w:spacing w:after="0" w:line="240" w:lineRule="auto"/>
        <w:ind w:left="720"/>
        <w:jc w:val="both"/>
        <w:rPr>
          <w:rFonts w:ascii="Times New Roman" w:eastAsia="Times New Roman" w:hAnsi="Times New Roman" w:cs="Times New Roman"/>
        </w:rPr>
      </w:pPr>
      <w:r w:rsidRPr="0061251E">
        <w:rPr>
          <w:rFonts w:ascii="Times New Roman" w:eastAsia="Times New Roman" w:hAnsi="Times New Roman" w:cs="Times New Roman"/>
        </w:rPr>
        <w:t>- School curriculum and/or syllabus for the current academic program.</w:t>
      </w:r>
    </w:p>
    <w:p w14:paraId="3E0A6BCC" w14:textId="77777777" w:rsidR="00477624" w:rsidRDefault="00477624" w:rsidP="0061251E">
      <w:pPr>
        <w:spacing w:after="0" w:line="240" w:lineRule="auto"/>
        <w:ind w:left="720"/>
        <w:jc w:val="both"/>
        <w:rPr>
          <w:rFonts w:ascii="Times New Roman" w:eastAsia="Times New Roman" w:hAnsi="Times New Roman" w:cs="Times New Roman"/>
        </w:rPr>
      </w:pPr>
      <w:r w:rsidRPr="0061251E">
        <w:rPr>
          <w:rFonts w:ascii="Times New Roman" w:eastAsia="Times New Roman" w:hAnsi="Times New Roman" w:cs="Times New Roman"/>
        </w:rPr>
        <w:t>- Purchase Order issued by the school, including school details, date, and quantity of licenses requested.</w:t>
      </w:r>
    </w:p>
    <w:p w14:paraId="3E0A6BCD" w14:textId="77777777" w:rsidR="00477624" w:rsidRPr="0061251E" w:rsidRDefault="00477624" w:rsidP="0061251E">
      <w:pPr>
        <w:spacing w:after="0" w:line="240" w:lineRule="auto"/>
        <w:ind w:left="720"/>
        <w:jc w:val="both"/>
        <w:rPr>
          <w:rFonts w:ascii="Times New Roman" w:eastAsia="Times New Roman" w:hAnsi="Times New Roman" w:cs="Times New Roman"/>
        </w:rPr>
      </w:pPr>
    </w:p>
    <w:p w14:paraId="3E0A6BCE" w14:textId="77777777" w:rsidR="00477624" w:rsidRPr="0061251E" w:rsidRDefault="00477624" w:rsidP="0061251E">
      <w:pPr>
        <w:spacing w:after="0" w:line="240" w:lineRule="auto"/>
        <w:ind w:left="720"/>
        <w:jc w:val="both"/>
        <w:rPr>
          <w:rFonts w:ascii="Times New Roman" w:eastAsia="Times New Roman" w:hAnsi="Times New Roman" w:cs="Times New Roman"/>
          <w:b/>
          <w:bCs/>
          <w:u w:val="single"/>
        </w:rPr>
      </w:pPr>
      <w:r w:rsidRPr="0061251E">
        <w:rPr>
          <w:rFonts w:ascii="Times New Roman" w:eastAsia="Times New Roman" w:hAnsi="Times New Roman" w:cs="Times New Roman"/>
          <w:b/>
          <w:bCs/>
          <w:u w:val="single"/>
        </w:rPr>
        <w:t>Additional Notes</w:t>
      </w:r>
    </w:p>
    <w:p w14:paraId="3E0A6BCF" w14:textId="77777777" w:rsidR="00477624" w:rsidRPr="0061251E" w:rsidRDefault="00477624" w:rsidP="0061251E">
      <w:pPr>
        <w:spacing w:after="0" w:line="240" w:lineRule="auto"/>
        <w:ind w:left="720"/>
        <w:jc w:val="both"/>
        <w:rPr>
          <w:rFonts w:ascii="Times New Roman" w:eastAsia="Times New Roman" w:hAnsi="Times New Roman" w:cs="Times New Roman"/>
        </w:rPr>
      </w:pPr>
      <w:r w:rsidRPr="0061251E">
        <w:rPr>
          <w:rFonts w:ascii="Times New Roman" w:eastAsia="Times New Roman" w:hAnsi="Times New Roman" w:cs="Times New Roman"/>
        </w:rPr>
        <w:t>- Dental</w:t>
      </w:r>
      <w:r>
        <w:rPr>
          <w:rFonts w:ascii="Times New Roman" w:eastAsia="Times New Roman" w:hAnsi="Times New Roman" w:cs="Times New Roman"/>
        </w:rPr>
        <w:t xml:space="preserve"> </w:t>
      </w:r>
      <w:r w:rsidRPr="0061251E">
        <w:rPr>
          <w:rFonts w:ascii="Times New Roman" w:eastAsia="Times New Roman" w:hAnsi="Times New Roman" w:cs="Times New Roman"/>
        </w:rPr>
        <w:t>CAD and exoplan licenses are valid for 60 months.</w:t>
      </w:r>
    </w:p>
    <w:p w14:paraId="3E0A6BD0" w14:textId="77777777" w:rsidR="00477624" w:rsidRPr="0061251E" w:rsidRDefault="00477624" w:rsidP="0061251E">
      <w:pPr>
        <w:spacing w:after="0" w:line="240" w:lineRule="auto"/>
        <w:ind w:left="720"/>
        <w:jc w:val="both"/>
        <w:rPr>
          <w:rFonts w:ascii="Times New Roman" w:eastAsia="Times New Roman" w:hAnsi="Times New Roman" w:cs="Times New Roman"/>
        </w:rPr>
      </w:pPr>
      <w:r w:rsidRPr="0061251E">
        <w:rPr>
          <w:rFonts w:ascii="Times New Roman" w:eastAsia="Times New Roman" w:hAnsi="Times New Roman" w:cs="Times New Roman"/>
        </w:rPr>
        <w:t>- Resellers must submit updated documentation to renew licenses before the contract end date.</w:t>
      </w:r>
    </w:p>
    <w:p w14:paraId="3E0A6BD1" w14:textId="77777777" w:rsidR="00477624" w:rsidRPr="00E1692B" w:rsidRDefault="00477624" w:rsidP="0061251E">
      <w:pPr>
        <w:spacing w:after="0" w:line="240" w:lineRule="auto"/>
        <w:ind w:left="720"/>
        <w:jc w:val="both"/>
        <w:rPr>
          <w:rFonts w:ascii="Times New Roman" w:eastAsia="Calibri" w:hAnsi="Times New Roman" w:cs="Times New Roman"/>
        </w:rPr>
      </w:pPr>
    </w:p>
    <w:p w14:paraId="3E0A6BD2" w14:textId="77777777" w:rsidR="00477624" w:rsidRPr="00E1692B" w:rsidRDefault="00477624" w:rsidP="006E1748">
      <w:pPr>
        <w:keepNext/>
        <w:spacing w:after="0" w:line="240" w:lineRule="auto"/>
        <w:jc w:val="both"/>
        <w:outlineLvl w:val="0"/>
        <w:rPr>
          <w:rFonts w:ascii="Times New Roman" w:eastAsia="Times New Roman" w:hAnsi="Times New Roman" w:cs="Times New Roman"/>
          <w:b/>
          <w:bCs/>
          <w:kern w:val="36"/>
          <w:u w:val="single"/>
        </w:rPr>
      </w:pPr>
      <w:r w:rsidRPr="00E1692B">
        <w:rPr>
          <w:rFonts w:ascii="Times New Roman" w:eastAsia="Times New Roman" w:hAnsi="Times New Roman" w:cs="Times New Roman"/>
          <w:b/>
          <w:bCs/>
          <w:kern w:val="36"/>
          <w:u w:val="single"/>
        </w:rPr>
        <w:t>Place of Performance</w:t>
      </w:r>
    </w:p>
    <w:p w14:paraId="3E0A6BD3" w14:textId="77777777" w:rsidR="00477624" w:rsidRPr="00E1692B" w:rsidRDefault="00477624" w:rsidP="006E1748">
      <w:pPr>
        <w:spacing w:after="0" w:line="240" w:lineRule="auto"/>
        <w:jc w:val="both"/>
        <w:rPr>
          <w:rFonts w:ascii="Times New Roman" w:eastAsia="Times New Roman" w:hAnsi="Times New Roman" w:cs="Times New Roman"/>
        </w:rPr>
      </w:pPr>
      <w:r w:rsidRPr="00E1692B">
        <w:rPr>
          <w:rFonts w:ascii="Times New Roman" w:eastAsia="Times New Roman" w:hAnsi="Times New Roman" w:cs="Times New Roman"/>
        </w:rPr>
        <w:t>Clement Zablocki VA Medical Center</w:t>
      </w:r>
    </w:p>
    <w:p w14:paraId="3E0A6BD4" w14:textId="77777777" w:rsidR="00477624" w:rsidRPr="00E1692B" w:rsidRDefault="00477624" w:rsidP="006E1748">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Dental Service </w:t>
      </w:r>
      <w:r w:rsidRPr="00E1692B">
        <w:rPr>
          <w:rFonts w:ascii="Times New Roman" w:eastAsia="Times New Roman" w:hAnsi="Times New Roman" w:cs="Times New Roman"/>
        </w:rPr>
        <w:t>Dept.</w:t>
      </w:r>
    </w:p>
    <w:p w14:paraId="3E0A6BD5" w14:textId="77777777" w:rsidR="00477624" w:rsidRPr="00E1692B" w:rsidRDefault="00477624" w:rsidP="006E1748">
      <w:pPr>
        <w:spacing w:after="0" w:line="240" w:lineRule="auto"/>
        <w:jc w:val="both"/>
        <w:rPr>
          <w:rFonts w:ascii="Times New Roman" w:eastAsia="Times New Roman" w:hAnsi="Times New Roman" w:cs="Times New Roman"/>
        </w:rPr>
      </w:pPr>
      <w:r w:rsidRPr="00E1692B">
        <w:rPr>
          <w:rFonts w:ascii="Times New Roman" w:eastAsia="Times New Roman" w:hAnsi="Times New Roman" w:cs="Times New Roman"/>
        </w:rPr>
        <w:t>5000 W National Avenue</w:t>
      </w:r>
    </w:p>
    <w:p w14:paraId="3E0A6BD6" w14:textId="77777777" w:rsidR="00477624" w:rsidRPr="00E1692B" w:rsidRDefault="00477624" w:rsidP="006E1748">
      <w:pPr>
        <w:spacing w:after="0" w:line="240" w:lineRule="auto"/>
        <w:jc w:val="both"/>
        <w:rPr>
          <w:rFonts w:ascii="Times New Roman" w:eastAsia="Times New Roman" w:hAnsi="Times New Roman" w:cs="Times New Roman"/>
        </w:rPr>
      </w:pPr>
      <w:r w:rsidRPr="00E1692B">
        <w:rPr>
          <w:rFonts w:ascii="Times New Roman" w:eastAsia="Times New Roman" w:hAnsi="Times New Roman" w:cs="Times New Roman"/>
        </w:rPr>
        <w:t>Milwaukee, WI 53295</w:t>
      </w:r>
    </w:p>
    <w:p w14:paraId="3E0A6BD7" w14:textId="77777777" w:rsidR="00477624" w:rsidRPr="00E1692B" w:rsidRDefault="00477624" w:rsidP="006E1748">
      <w:pPr>
        <w:spacing w:after="0" w:line="240" w:lineRule="auto"/>
        <w:jc w:val="both"/>
        <w:rPr>
          <w:rFonts w:ascii="Times New Roman" w:eastAsia="Calibri" w:hAnsi="Times New Roman" w:cs="Times New Roman"/>
          <w:b/>
          <w:bCs/>
        </w:rPr>
      </w:pPr>
    </w:p>
    <w:p w14:paraId="3E0A6BD8" w14:textId="77777777" w:rsidR="00477624" w:rsidRPr="00E1692B" w:rsidRDefault="00477624" w:rsidP="006E1748">
      <w:pPr>
        <w:spacing w:after="0" w:line="240" w:lineRule="auto"/>
        <w:jc w:val="both"/>
        <w:rPr>
          <w:rFonts w:ascii="Times New Roman" w:eastAsia="Calibri" w:hAnsi="Times New Roman" w:cs="Times New Roman"/>
          <w:b/>
          <w:bCs/>
        </w:rPr>
      </w:pPr>
    </w:p>
    <w:p w14:paraId="3E0A6BD9" w14:textId="77777777" w:rsidR="00477624" w:rsidRPr="00E1692B" w:rsidRDefault="00477624" w:rsidP="006E1748">
      <w:pPr>
        <w:spacing w:after="0" w:line="240" w:lineRule="auto"/>
        <w:jc w:val="both"/>
        <w:rPr>
          <w:rFonts w:ascii="Times New Roman" w:eastAsia="Calibri" w:hAnsi="Times New Roman" w:cs="Times New Roman"/>
          <w:b/>
          <w:bCs/>
          <w:u w:val="single"/>
        </w:rPr>
      </w:pPr>
      <w:r w:rsidRPr="00E1692B">
        <w:rPr>
          <w:rFonts w:ascii="Times New Roman" w:eastAsia="Calibri" w:hAnsi="Times New Roman" w:cs="Times New Roman"/>
          <w:b/>
          <w:bCs/>
          <w:u w:val="single"/>
        </w:rPr>
        <w:t>Deliverable:</w:t>
      </w:r>
    </w:p>
    <w:p w14:paraId="3E0A6BDA" w14:textId="77777777" w:rsidR="00477624" w:rsidRPr="00E1692B" w:rsidRDefault="00477624" w:rsidP="006E1748">
      <w:pPr>
        <w:spacing w:after="0" w:line="240" w:lineRule="auto"/>
        <w:jc w:val="both"/>
        <w:rPr>
          <w:rFonts w:ascii="Times New Roman" w:eastAsia="Times New Roman" w:hAnsi="Times New Roman" w:cs="Times New Roman"/>
          <w:b/>
          <w:bCs/>
        </w:rPr>
      </w:pPr>
      <w:r w:rsidRPr="00E1692B">
        <w:rPr>
          <w:rFonts w:ascii="Times New Roman" w:eastAsia="Times New Roman" w:hAnsi="Times New Roman" w:cs="Times New Roman"/>
        </w:rPr>
        <w:t>Deliver within 30 days of contract award</w:t>
      </w:r>
    </w:p>
    <w:p w14:paraId="3E0A6BDB" w14:textId="77777777" w:rsidR="00477624" w:rsidRPr="00E1692B" w:rsidRDefault="00477624" w:rsidP="006E1748">
      <w:pPr>
        <w:widowControl w:val="0"/>
        <w:tabs>
          <w:tab w:val="left" w:pos="320"/>
        </w:tabs>
        <w:spacing w:after="0" w:line="240" w:lineRule="auto"/>
        <w:rPr>
          <w:rFonts w:ascii="Times New Roman" w:eastAsia="Times New Roman" w:hAnsi="Times New Roman" w:cs="Times New Roman"/>
          <w:bCs/>
          <w:snapToGrid w:val="0"/>
        </w:rPr>
      </w:pPr>
    </w:p>
    <w:p w14:paraId="3E0A6BDC" w14:textId="77777777" w:rsidR="00477624" w:rsidRPr="00E1692B" w:rsidRDefault="00477624" w:rsidP="006E1748">
      <w:pPr>
        <w:widowControl w:val="0"/>
        <w:tabs>
          <w:tab w:val="left" w:pos="320"/>
        </w:tabs>
        <w:spacing w:after="0" w:line="240" w:lineRule="auto"/>
        <w:rPr>
          <w:rFonts w:ascii="Times New Roman" w:eastAsia="Times New Roman" w:hAnsi="Times New Roman" w:cs="Times New Roman"/>
          <w:bCs/>
          <w:snapToGrid w:val="0"/>
        </w:rPr>
      </w:pPr>
    </w:p>
    <w:p w14:paraId="3E0A6BDD" w14:textId="07A186AF" w:rsidR="00477624" w:rsidRPr="00E1692B" w:rsidRDefault="00477624" w:rsidP="006E1748">
      <w:pPr>
        <w:spacing w:after="0"/>
        <w:rPr>
          <w:rFonts w:ascii="Times New Roman" w:eastAsia="Times New Roman" w:hAnsi="Times New Roman" w:cs="Times New Roman"/>
          <w:noProof/>
        </w:rPr>
      </w:pPr>
      <w:r w:rsidRPr="00E1692B">
        <w:rPr>
          <w:rFonts w:ascii="Times New Roman" w:eastAsia="Times New Roman" w:hAnsi="Times New Roman" w:cs="Times New Roman"/>
          <w:b/>
          <w:bCs/>
          <w:u w:val="single"/>
        </w:rPr>
        <w:t xml:space="preserve">The Government is not obligated to, nor will it pay for or reimburse any costs associated with responding to this Sources Sought request. </w:t>
      </w:r>
      <w:r w:rsidRPr="00E1692B">
        <w:rPr>
          <w:rFonts w:ascii="Times New Roman" w:eastAsia="Times New Roman" w:hAnsi="Times New Roman" w:cs="Times New Roman"/>
          <w:b/>
          <w:bCs/>
        </w:rPr>
        <w:t xml:space="preserve">The posting is strictly for Market Research only. </w:t>
      </w:r>
      <w:r w:rsidRPr="00E1692B">
        <w:rPr>
          <w:rFonts w:ascii="Times New Roman" w:eastAsia="Times New Roman" w:hAnsi="Times New Roman" w:cs="Times New Roman"/>
        </w:rPr>
        <w:t xml:space="preserve">This notice shall not be construed as a commitment by the Government to issue a solicitation or ultimately award a contract, nor does it restrict the Government to a particular acquisition approach. The Government will in no way be bound to this information if any solicitation is issued.  Notice to Potential Offerors: All Offerors who provide goods or services to the United States Federal Government must be </w:t>
      </w:r>
      <w:r w:rsidRPr="00E1692B">
        <w:rPr>
          <w:rFonts w:ascii="Times New Roman" w:eastAsia="Times New Roman" w:hAnsi="Times New Roman" w:cs="Times New Roman"/>
        </w:rPr>
        <w:t xml:space="preserve">registered in the System for Award Management (SAM located on the web at www.sam.gov). It is desirable that any Offeror to have completed their business Online Representations and Certifications Application (ORCA). Additionally, all Service-Disabled Veteran Owned Small Businesses or Veteran </w:t>
      </w:r>
      <w:r w:rsidRPr="00E1692B">
        <w:rPr>
          <w:rFonts w:ascii="Times New Roman" w:eastAsia="Times New Roman" w:hAnsi="Times New Roman" w:cs="Times New Roman"/>
        </w:rPr>
        <w:lastRenderedPageBreak/>
        <w:t>Owned Small Businesses who respond to a solicitation on this project must be registered and certified with the Small Business Administration (SBA). Requests for information and resultant responses shall be submitted dire</w:t>
      </w:r>
      <w:r w:rsidRPr="00E1692B">
        <w:rPr>
          <w:rFonts w:ascii="Times New Roman" w:eastAsia="Times New Roman" w:hAnsi="Times New Roman" w:cs="Times New Roman"/>
        </w:rPr>
        <w:t xml:space="preserve">ctly to </w:t>
      </w:r>
      <w:r w:rsidRPr="00E1692B">
        <w:rPr>
          <w:rFonts w:ascii="Times New Roman" w:eastAsia="Times New Roman" w:hAnsi="Times New Roman" w:cs="Times New Roman"/>
          <w:noProof/>
        </w:rPr>
        <w:t>the contracting officer</w:t>
      </w:r>
      <w:r w:rsidR="00ED24AB">
        <w:rPr>
          <w:rFonts w:ascii="Times New Roman" w:eastAsia="Times New Roman" w:hAnsi="Times New Roman" w:cs="Times New Roman"/>
          <w:noProof/>
        </w:rPr>
        <w:t xml:space="preserve"> No Later Than the posting date below.</w:t>
      </w:r>
    </w:p>
    <w:p w14:paraId="3E0A6BDE" w14:textId="77777777" w:rsidR="00477624" w:rsidRPr="00E1692B" w:rsidRDefault="00477624" w:rsidP="006E1748">
      <w:pPr>
        <w:spacing w:after="0"/>
        <w:rPr>
          <w:rFonts w:ascii="Times New Roman" w:eastAsia="Times New Roman" w:hAnsi="Times New Roman" w:cs="Times New Roman"/>
        </w:rPr>
      </w:pPr>
    </w:p>
    <w:p w14:paraId="3E0A6BDF" w14:textId="41445059" w:rsidR="00477624" w:rsidRPr="00E1692B" w:rsidRDefault="00477624" w:rsidP="006E1748">
      <w:pPr>
        <w:spacing w:after="0"/>
        <w:rPr>
          <w:rFonts w:ascii="Times New Roman" w:eastAsia="Times New Roman" w:hAnsi="Times New Roman" w:cs="Times New Roman"/>
          <w:b/>
          <w:bCs/>
          <w:noProof/>
          <w:sz w:val="26"/>
          <w:szCs w:val="26"/>
          <w:u w:val="single"/>
        </w:rPr>
      </w:pPr>
      <w:r w:rsidRPr="00E1692B">
        <w:rPr>
          <w:rFonts w:ascii="Times New Roman" w:eastAsia="Times New Roman" w:hAnsi="Times New Roman" w:cs="Times New Roman"/>
          <w:b/>
          <w:bCs/>
          <w:u w:val="single"/>
        </w:rPr>
        <w:t xml:space="preserve">Responses due no later than </w:t>
      </w:r>
      <w:r>
        <w:rPr>
          <w:rFonts w:ascii="Times New Roman" w:eastAsia="Times New Roman" w:hAnsi="Times New Roman" w:cs="Times New Roman"/>
          <w:b/>
          <w:bCs/>
          <w:u w:val="single"/>
        </w:rPr>
        <w:t>October</w:t>
      </w:r>
      <w:r w:rsidRPr="00E1692B">
        <w:rPr>
          <w:rFonts w:ascii="Times New Roman" w:eastAsia="Times New Roman" w:hAnsi="Times New Roman" w:cs="Times New Roman"/>
          <w:b/>
          <w:bCs/>
          <w:u w:val="single"/>
        </w:rPr>
        <w:t xml:space="preserve"> </w:t>
      </w:r>
      <w:r w:rsidR="003C3ABE">
        <w:rPr>
          <w:rFonts w:ascii="Times New Roman" w:eastAsia="Times New Roman" w:hAnsi="Times New Roman" w:cs="Times New Roman"/>
          <w:b/>
          <w:bCs/>
          <w:u w:val="single"/>
        </w:rPr>
        <w:t>09</w:t>
      </w:r>
      <w:r w:rsidRPr="00E1692B">
        <w:rPr>
          <w:rFonts w:ascii="Times New Roman" w:eastAsia="Times New Roman" w:hAnsi="Times New Roman" w:cs="Times New Roman"/>
          <w:b/>
          <w:bCs/>
          <w:u w:val="single"/>
        </w:rPr>
        <w:t xml:space="preserve">, 2026, </w:t>
      </w:r>
      <w:r w:rsidR="003C3ABE">
        <w:rPr>
          <w:rFonts w:ascii="Times New Roman" w:eastAsia="Times New Roman" w:hAnsi="Times New Roman" w:cs="Times New Roman"/>
          <w:b/>
          <w:bCs/>
          <w:u w:val="single"/>
        </w:rPr>
        <w:t>5</w:t>
      </w:r>
      <w:r w:rsidRPr="00E1692B">
        <w:rPr>
          <w:rFonts w:ascii="Times New Roman" w:eastAsia="Times New Roman" w:hAnsi="Times New Roman" w:cs="Times New Roman"/>
          <w:b/>
          <w:bCs/>
          <w:u w:val="single"/>
        </w:rPr>
        <w:t xml:space="preserve"> PM CST </w:t>
      </w:r>
      <w:r w:rsidRPr="00E1692B">
        <w:rPr>
          <w:rFonts w:ascii="Times New Roman" w:eastAsia="Times New Roman" w:hAnsi="Times New Roman" w:cs="Times New Roman"/>
        </w:rPr>
        <w:t xml:space="preserve">to the </w:t>
      </w:r>
      <w:r w:rsidRPr="00E1692B">
        <w:rPr>
          <w:rFonts w:ascii="Times New Roman" w:eastAsia="Times New Roman" w:hAnsi="Times New Roman" w:cs="Times New Roman"/>
          <w:noProof/>
        </w:rPr>
        <w:t xml:space="preserve">Contracting Officer via email only at: </w:t>
      </w:r>
      <w:hyperlink r:id="rId7" w:history="1">
        <w:r w:rsidRPr="00E1692B">
          <w:rPr>
            <w:rFonts w:ascii="Times New Roman" w:eastAsia="Times New Roman" w:hAnsi="Times New Roman" w:cs="Times New Roman"/>
            <w:noProof/>
            <w:color w:val="7030A0"/>
            <w:u w:val="single"/>
          </w:rPr>
          <w:t>arneil.genus@va.gov</w:t>
        </w:r>
      </w:hyperlink>
    </w:p>
    <w:p w14:paraId="3E0A6BE0" w14:textId="77777777" w:rsidR="00477624" w:rsidRDefault="00477624"/>
    <w:sectPr w:rsidR="001E240D">
      <w:headerReference w:type="default" r:id="rId8"/>
      <w:footerReference w:type="default" r:id="rId9"/>
      <w:headerReference w:type="first" r:id="rId10"/>
      <w:footerReference w:type="first" r:id="rId11"/>
      <w:type w:val="continuous"/>
      <w:pgSz w:w="12240" w:h="15840"/>
      <w:pgMar w:top="1080" w:right="1440" w:bottom="1080" w:left="1440" w:header="360" w:footer="36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9E01DD" w14:textId="77777777" w:rsidR="00477624" w:rsidRDefault="00477624">
      <w:pPr>
        <w:spacing w:after="0" w:line="240" w:lineRule="auto"/>
      </w:pPr>
      <w:r>
        <w:separator/>
      </w:r>
    </w:p>
  </w:endnote>
  <w:endnote w:type="continuationSeparator" w:id="0">
    <w:p w14:paraId="38F00C52" w14:textId="77777777" w:rsidR="00477624" w:rsidRDefault="004776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695BE3" w14:paraId="3E0A6BE4" w14:textId="77777777" w:rsidTr="009C37D0">
      <w:tc>
        <w:tcPr>
          <w:tcW w:w="4788" w:type="dxa"/>
        </w:tcPr>
        <w:p w14:paraId="3E0A6BE2" w14:textId="77777777" w:rsidR="00477624" w:rsidRDefault="00477624" w:rsidP="009C37D0">
          <w:pPr>
            <w:pStyle w:val="Footer"/>
          </w:pPr>
        </w:p>
      </w:tc>
      <w:tc>
        <w:tcPr>
          <w:tcW w:w="4788" w:type="dxa"/>
        </w:tcPr>
        <w:p w14:paraId="3E0A6BE3" w14:textId="77777777" w:rsidR="00477624" w:rsidRDefault="00477624" w:rsidP="009C37D0">
          <w:pPr>
            <w:pStyle w:val="Footer"/>
            <w:jc w:val="right"/>
          </w:pPr>
          <w:r>
            <w:t>Sources Sought Notice</w:t>
          </w:r>
        </w:p>
      </w:tc>
    </w:tr>
  </w:tbl>
  <w:p w14:paraId="3E0A6BE5" w14:textId="77777777" w:rsidR="00477624" w:rsidRDefault="00477624" w:rsidP="00C838FE">
    <w:pPr>
      <w:pStyle w:val="Footer"/>
    </w:pPr>
  </w:p>
  <w:p w14:paraId="3E0A6BE6" w14:textId="77777777" w:rsidR="00695BE3" w:rsidRDefault="00477624">
    <w:pPr>
      <w:pStyle w:val="Header"/>
      <w:jc w:val="right"/>
    </w:pPr>
    <w:r>
      <w:t xml:space="preserve">Page </w:t>
    </w:r>
    <w:r>
      <w:fldChar w:fldCharType="begin"/>
    </w:r>
    <w:r>
      <w:instrText xml:space="preserve"> PAGE   \* MERGEFORMAT </w:instrText>
    </w:r>
    <w:r>
      <w:fldChar w:fldCharType="separate"/>
    </w:r>
    <w:r>
      <w:t>5</w:t>
    </w:r>
    <w:r>
      <w:fldChar w:fldCharType="end"/>
    </w:r>
    <w:r>
      <w:t xml:space="preserve"> of </w:t>
    </w:r>
    <w:r>
      <w:fldChar w:fldCharType="begin"/>
    </w:r>
    <w:r>
      <w:instrText xml:space="preserve"> NUMPAGES   \* MERGEFORMAT </w:instrText>
    </w:r>
    <w:r>
      <w:fldChar w:fldCharType="separate"/>
    </w:r>
    <w:r>
      <w:t>5</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695BE3" w14:paraId="3E0A6BEA" w14:textId="77777777" w:rsidTr="009C37D0">
      <w:tc>
        <w:tcPr>
          <w:tcW w:w="4788" w:type="dxa"/>
        </w:tcPr>
        <w:p w14:paraId="3E0A6BE8" w14:textId="77777777" w:rsidR="00477624" w:rsidRDefault="00477624">
          <w:pPr>
            <w:pStyle w:val="Footer"/>
          </w:pPr>
          <w:r w:rsidRPr="009C37D0">
            <w:t>*= Required Field</w:t>
          </w:r>
        </w:p>
      </w:tc>
      <w:tc>
        <w:tcPr>
          <w:tcW w:w="4788" w:type="dxa"/>
        </w:tcPr>
        <w:p w14:paraId="3E0A6BE9" w14:textId="77777777" w:rsidR="00477624" w:rsidRDefault="00477624" w:rsidP="009C37D0">
          <w:pPr>
            <w:pStyle w:val="Footer"/>
            <w:jc w:val="right"/>
          </w:pPr>
          <w:r>
            <w:t>Sources Sought Notice</w:t>
          </w:r>
        </w:p>
      </w:tc>
    </w:tr>
  </w:tbl>
  <w:p w14:paraId="3E0A6BEB" w14:textId="77777777" w:rsidR="00477624" w:rsidRDefault="00477624">
    <w:pPr>
      <w:pStyle w:val="Footer"/>
    </w:pPr>
  </w:p>
  <w:p w14:paraId="3E0A6BEC" w14:textId="77777777" w:rsidR="00695BE3" w:rsidRDefault="00477624">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t>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5C3EEB" w14:textId="77777777" w:rsidR="00477624" w:rsidRDefault="00477624">
      <w:pPr>
        <w:spacing w:after="0" w:line="240" w:lineRule="auto"/>
      </w:pPr>
      <w:r>
        <w:separator/>
      </w:r>
    </w:p>
  </w:footnote>
  <w:footnote w:type="continuationSeparator" w:id="0">
    <w:p w14:paraId="5CCC0EC7" w14:textId="77777777" w:rsidR="00477624" w:rsidRDefault="004776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A6BE1" w14:textId="77777777" w:rsidR="00477624" w:rsidRPr="00B830CF" w:rsidRDefault="00477624" w:rsidP="00B830CF">
    <w:pPr>
      <w:pStyle w:val="Heading1"/>
      <w:jc w:val="center"/>
      <w:rPr>
        <w:rFonts w:eastAsia="Times New Roman"/>
        <w:sz w:val="36"/>
      </w:rPr>
    </w:pPr>
    <w:r w:rsidRPr="00917C3B">
      <w:rPr>
        <w:rFonts w:eastAsia="Times New Roman"/>
        <w:sz w:val="36"/>
      </w:rPr>
      <w:t>Sources Sought Notic</w:t>
    </w:r>
    <w:r>
      <w:rPr>
        <w:rFonts w:eastAsia="Times New Roman"/>
        <w:sz w:val="36"/>
      </w:rPr>
      <w:t>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A6BE7" w14:textId="77777777" w:rsidR="00477624" w:rsidRPr="003D4081" w:rsidRDefault="00477624" w:rsidP="003D4081">
    <w:pPr>
      <w:pStyle w:val="Heading1"/>
      <w:jc w:val="center"/>
      <w:rPr>
        <w:rFonts w:eastAsia="Times New Roman"/>
        <w:sz w:val="36"/>
      </w:rPr>
    </w:pPr>
    <w:r w:rsidRPr="00917C3B">
      <w:rPr>
        <w:rFonts w:eastAsia="Times New Roman"/>
        <w:sz w:val="36"/>
      </w:rPr>
      <w:t>Sources Sought Notic</w:t>
    </w:r>
    <w:r>
      <w:rPr>
        <w:rFonts w:eastAsia="Times New Roman"/>
        <w:sz w:val="36"/>
      </w:rPr>
      <w: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A04137"/>
    <w:multiLevelType w:val="hybridMultilevel"/>
    <w:tmpl w:val="FC5E49C2"/>
    <w:lvl w:ilvl="0" w:tplc="4C98E56C">
      <w:start w:val="1"/>
      <w:numFmt w:val="bullet"/>
      <w:lvlText w:val=""/>
      <w:lvlJc w:val="left"/>
      <w:pPr>
        <w:ind w:left="1440" w:hanging="360"/>
      </w:pPr>
      <w:rPr>
        <w:rFonts w:ascii="Wingdings" w:hAnsi="Wingdings" w:hint="default"/>
      </w:rPr>
    </w:lvl>
    <w:lvl w:ilvl="1" w:tplc="F640BDDC" w:tentative="1">
      <w:start w:val="1"/>
      <w:numFmt w:val="bullet"/>
      <w:lvlText w:val="o"/>
      <w:lvlJc w:val="left"/>
      <w:pPr>
        <w:ind w:left="2160" w:hanging="360"/>
      </w:pPr>
      <w:rPr>
        <w:rFonts w:ascii="Courier New" w:hAnsi="Courier New" w:cs="Courier New" w:hint="default"/>
      </w:rPr>
    </w:lvl>
    <w:lvl w:ilvl="2" w:tplc="1250F208" w:tentative="1">
      <w:start w:val="1"/>
      <w:numFmt w:val="bullet"/>
      <w:lvlText w:val=""/>
      <w:lvlJc w:val="left"/>
      <w:pPr>
        <w:ind w:left="2880" w:hanging="360"/>
      </w:pPr>
      <w:rPr>
        <w:rFonts w:ascii="Wingdings" w:hAnsi="Wingdings" w:hint="default"/>
      </w:rPr>
    </w:lvl>
    <w:lvl w:ilvl="3" w:tplc="BA3074C6" w:tentative="1">
      <w:start w:val="1"/>
      <w:numFmt w:val="bullet"/>
      <w:lvlText w:val=""/>
      <w:lvlJc w:val="left"/>
      <w:pPr>
        <w:ind w:left="3600" w:hanging="360"/>
      </w:pPr>
      <w:rPr>
        <w:rFonts w:ascii="Symbol" w:hAnsi="Symbol" w:hint="default"/>
      </w:rPr>
    </w:lvl>
    <w:lvl w:ilvl="4" w:tplc="48D4709A" w:tentative="1">
      <w:start w:val="1"/>
      <w:numFmt w:val="bullet"/>
      <w:lvlText w:val="o"/>
      <w:lvlJc w:val="left"/>
      <w:pPr>
        <w:ind w:left="4320" w:hanging="360"/>
      </w:pPr>
      <w:rPr>
        <w:rFonts w:ascii="Courier New" w:hAnsi="Courier New" w:cs="Courier New" w:hint="default"/>
      </w:rPr>
    </w:lvl>
    <w:lvl w:ilvl="5" w:tplc="45985A68" w:tentative="1">
      <w:start w:val="1"/>
      <w:numFmt w:val="bullet"/>
      <w:lvlText w:val=""/>
      <w:lvlJc w:val="left"/>
      <w:pPr>
        <w:ind w:left="5040" w:hanging="360"/>
      </w:pPr>
      <w:rPr>
        <w:rFonts w:ascii="Wingdings" w:hAnsi="Wingdings" w:hint="default"/>
      </w:rPr>
    </w:lvl>
    <w:lvl w:ilvl="6" w:tplc="AFDC2276" w:tentative="1">
      <w:start w:val="1"/>
      <w:numFmt w:val="bullet"/>
      <w:lvlText w:val=""/>
      <w:lvlJc w:val="left"/>
      <w:pPr>
        <w:ind w:left="5760" w:hanging="360"/>
      </w:pPr>
      <w:rPr>
        <w:rFonts w:ascii="Symbol" w:hAnsi="Symbol" w:hint="default"/>
      </w:rPr>
    </w:lvl>
    <w:lvl w:ilvl="7" w:tplc="93A6D15A" w:tentative="1">
      <w:start w:val="1"/>
      <w:numFmt w:val="bullet"/>
      <w:lvlText w:val="o"/>
      <w:lvlJc w:val="left"/>
      <w:pPr>
        <w:ind w:left="6480" w:hanging="360"/>
      </w:pPr>
      <w:rPr>
        <w:rFonts w:ascii="Courier New" w:hAnsi="Courier New" w:cs="Courier New" w:hint="default"/>
      </w:rPr>
    </w:lvl>
    <w:lvl w:ilvl="8" w:tplc="02780484" w:tentative="1">
      <w:start w:val="1"/>
      <w:numFmt w:val="bullet"/>
      <w:lvlText w:val=""/>
      <w:lvlJc w:val="left"/>
      <w:pPr>
        <w:ind w:left="7200" w:hanging="360"/>
      </w:pPr>
      <w:rPr>
        <w:rFonts w:ascii="Wingdings" w:hAnsi="Wingdings" w:hint="default"/>
      </w:rPr>
    </w:lvl>
  </w:abstractNum>
  <w:abstractNum w:abstractNumId="1" w15:restartNumberingAfterBreak="0">
    <w:nsid w:val="49644AFA"/>
    <w:multiLevelType w:val="hybridMultilevel"/>
    <w:tmpl w:val="576A0FDE"/>
    <w:lvl w:ilvl="0" w:tplc="2402BD0C">
      <w:start w:val="1"/>
      <w:numFmt w:val="bullet"/>
      <w:lvlText w:val=""/>
      <w:lvlJc w:val="left"/>
      <w:pPr>
        <w:ind w:left="1440" w:hanging="360"/>
      </w:pPr>
      <w:rPr>
        <w:rFonts w:ascii="Wingdings" w:hAnsi="Wingdings" w:hint="default"/>
      </w:rPr>
    </w:lvl>
    <w:lvl w:ilvl="1" w:tplc="2E1649C2" w:tentative="1">
      <w:start w:val="1"/>
      <w:numFmt w:val="bullet"/>
      <w:lvlText w:val="o"/>
      <w:lvlJc w:val="left"/>
      <w:pPr>
        <w:ind w:left="2160" w:hanging="360"/>
      </w:pPr>
      <w:rPr>
        <w:rFonts w:ascii="Courier New" w:hAnsi="Courier New" w:cs="Courier New" w:hint="default"/>
      </w:rPr>
    </w:lvl>
    <w:lvl w:ilvl="2" w:tplc="0CC66B5A" w:tentative="1">
      <w:start w:val="1"/>
      <w:numFmt w:val="bullet"/>
      <w:lvlText w:val=""/>
      <w:lvlJc w:val="left"/>
      <w:pPr>
        <w:ind w:left="2880" w:hanging="360"/>
      </w:pPr>
      <w:rPr>
        <w:rFonts w:ascii="Wingdings" w:hAnsi="Wingdings" w:hint="default"/>
      </w:rPr>
    </w:lvl>
    <w:lvl w:ilvl="3" w:tplc="DFD44994" w:tentative="1">
      <w:start w:val="1"/>
      <w:numFmt w:val="bullet"/>
      <w:lvlText w:val=""/>
      <w:lvlJc w:val="left"/>
      <w:pPr>
        <w:ind w:left="3600" w:hanging="360"/>
      </w:pPr>
      <w:rPr>
        <w:rFonts w:ascii="Symbol" w:hAnsi="Symbol" w:hint="default"/>
      </w:rPr>
    </w:lvl>
    <w:lvl w:ilvl="4" w:tplc="096606B0" w:tentative="1">
      <w:start w:val="1"/>
      <w:numFmt w:val="bullet"/>
      <w:lvlText w:val="o"/>
      <w:lvlJc w:val="left"/>
      <w:pPr>
        <w:ind w:left="4320" w:hanging="360"/>
      </w:pPr>
      <w:rPr>
        <w:rFonts w:ascii="Courier New" w:hAnsi="Courier New" w:cs="Courier New" w:hint="default"/>
      </w:rPr>
    </w:lvl>
    <w:lvl w:ilvl="5" w:tplc="EFE48E16" w:tentative="1">
      <w:start w:val="1"/>
      <w:numFmt w:val="bullet"/>
      <w:lvlText w:val=""/>
      <w:lvlJc w:val="left"/>
      <w:pPr>
        <w:ind w:left="5040" w:hanging="360"/>
      </w:pPr>
      <w:rPr>
        <w:rFonts w:ascii="Wingdings" w:hAnsi="Wingdings" w:hint="default"/>
      </w:rPr>
    </w:lvl>
    <w:lvl w:ilvl="6" w:tplc="573AD526" w:tentative="1">
      <w:start w:val="1"/>
      <w:numFmt w:val="bullet"/>
      <w:lvlText w:val=""/>
      <w:lvlJc w:val="left"/>
      <w:pPr>
        <w:ind w:left="5760" w:hanging="360"/>
      </w:pPr>
      <w:rPr>
        <w:rFonts w:ascii="Symbol" w:hAnsi="Symbol" w:hint="default"/>
      </w:rPr>
    </w:lvl>
    <w:lvl w:ilvl="7" w:tplc="93F0CE1A" w:tentative="1">
      <w:start w:val="1"/>
      <w:numFmt w:val="bullet"/>
      <w:lvlText w:val="o"/>
      <w:lvlJc w:val="left"/>
      <w:pPr>
        <w:ind w:left="6480" w:hanging="360"/>
      </w:pPr>
      <w:rPr>
        <w:rFonts w:ascii="Courier New" w:hAnsi="Courier New" w:cs="Courier New" w:hint="default"/>
      </w:rPr>
    </w:lvl>
    <w:lvl w:ilvl="8" w:tplc="6C8A61E0" w:tentative="1">
      <w:start w:val="1"/>
      <w:numFmt w:val="bullet"/>
      <w:lvlText w:val=""/>
      <w:lvlJc w:val="left"/>
      <w:pPr>
        <w:ind w:left="7200" w:hanging="360"/>
      </w:pPr>
      <w:rPr>
        <w:rFonts w:ascii="Wingdings" w:hAnsi="Wingdings" w:hint="default"/>
      </w:rPr>
    </w:lvl>
  </w:abstractNum>
  <w:num w:numId="1" w16cid:durableId="738793433">
    <w:abstractNumId w:val="1"/>
  </w:num>
  <w:num w:numId="2" w16cid:durableId="9430769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5BE3"/>
    <w:rsid w:val="000F34CB"/>
    <w:rsid w:val="003C3ABE"/>
    <w:rsid w:val="00477624"/>
    <w:rsid w:val="005E6C77"/>
    <w:rsid w:val="00695BE3"/>
    <w:rsid w:val="007915F6"/>
    <w:rsid w:val="00C40F50"/>
    <w:rsid w:val="00D43412"/>
    <w:rsid w:val="00D45E3C"/>
    <w:rsid w:val="00ED24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A6B47"/>
  <w15:docId w15:val="{31572709-0FE7-4E22-81F1-6DF8BEEEE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7E43"/>
    <w:rPr>
      <w:rFonts w:eastAsiaTheme="minorEastAsia"/>
    </w:rPr>
  </w:style>
  <w:style w:type="paragraph" w:styleId="Heading1">
    <w:name w:val="heading 1"/>
    <w:basedOn w:val="Normal"/>
    <w:next w:val="Normal"/>
    <w:link w:val="Heading1Char"/>
    <w:uiPriority w:val="9"/>
    <w:qFormat/>
    <w:rsid w:val="00A1720F"/>
    <w:pPr>
      <w:keepNext/>
      <w:keepLines/>
      <w:spacing w:before="120" w:after="12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A1720F"/>
    <w:pPr>
      <w:keepNext/>
      <w:keepLines/>
      <w:spacing w:before="120" w:after="12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A1720F"/>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semiHidden/>
    <w:unhideWhenUsed/>
    <w:qFormat/>
    <w:rsid w:val="00A1720F"/>
    <w:pPr>
      <w:keepNext/>
      <w:keepLines/>
      <w:spacing w:before="200" w:after="0"/>
      <w:outlineLvl w:val="3"/>
    </w:pPr>
    <w:rPr>
      <w:rFonts w:asciiTheme="majorHAnsi" w:eastAsiaTheme="majorEastAsia" w:hAnsiTheme="majorHAnsi" w:cstheme="majorBidi"/>
      <w:b/>
      <w:bCs/>
      <w:iCs/>
      <w:color w:val="4F81BD" w:themeColor="accent1"/>
      <w:sz w:val="24"/>
      <w:szCs w:val="24"/>
    </w:rPr>
  </w:style>
  <w:style w:type="paragraph" w:styleId="Heading5">
    <w:name w:val="heading 5"/>
    <w:basedOn w:val="Normal"/>
    <w:next w:val="Normal"/>
    <w:link w:val="Heading5Char"/>
    <w:uiPriority w:val="9"/>
    <w:semiHidden/>
    <w:unhideWhenUsed/>
    <w:qFormat/>
    <w:rsid w:val="00A1720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1E240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240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240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240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720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A1720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A1720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A1720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1720F"/>
    <w:rPr>
      <w:rFonts w:asciiTheme="majorHAnsi" w:eastAsiaTheme="majorEastAsia" w:hAnsiTheme="majorHAnsi" w:cstheme="majorBidi"/>
      <w:color w:val="243F60" w:themeColor="accent1" w:themeShade="7F"/>
    </w:rPr>
  </w:style>
  <w:style w:type="paragraph" w:styleId="Title">
    <w:name w:val="Title"/>
    <w:basedOn w:val="Normal"/>
    <w:next w:val="Normal"/>
    <w:link w:val="TitleChar"/>
    <w:uiPriority w:val="10"/>
    <w:qFormat/>
    <w:rsid w:val="00A1720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1720F"/>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A1720F"/>
    <w:pPr>
      <w:spacing w:after="0" w:line="240" w:lineRule="auto"/>
    </w:pPr>
  </w:style>
  <w:style w:type="paragraph" w:styleId="Header">
    <w:name w:val="header"/>
    <w:basedOn w:val="Normal"/>
    <w:link w:val="HeaderChar"/>
    <w:uiPriority w:val="99"/>
    <w:rsid w:val="00AA3EBA"/>
    <w:pPr>
      <w:tabs>
        <w:tab w:val="center" w:pos="4680"/>
        <w:tab w:val="right" w:pos="9360"/>
      </w:tabs>
      <w:spacing w:after="0" w:line="240" w:lineRule="auto"/>
    </w:pPr>
    <w:rPr>
      <w:b/>
      <w:bCs/>
    </w:rPr>
  </w:style>
  <w:style w:type="character" w:customStyle="1" w:styleId="HeaderChar">
    <w:name w:val="Header Char"/>
    <w:basedOn w:val="DefaultParagraphFont"/>
    <w:link w:val="Header"/>
    <w:uiPriority w:val="99"/>
    <w:rsid w:val="00AA3EBA"/>
  </w:style>
  <w:style w:type="paragraph" w:styleId="Footer">
    <w:name w:val="footer"/>
    <w:basedOn w:val="Normal"/>
    <w:link w:val="FooterChar"/>
    <w:uiPriority w:val="99"/>
    <w:rsid w:val="00AA3EBA"/>
    <w:pPr>
      <w:tabs>
        <w:tab w:val="center" w:pos="4680"/>
        <w:tab w:val="right" w:pos="9360"/>
      </w:tabs>
      <w:spacing w:after="0" w:line="240" w:lineRule="auto"/>
    </w:pPr>
    <w:rPr>
      <w:b/>
      <w:bCs/>
    </w:rPr>
  </w:style>
  <w:style w:type="character" w:customStyle="1" w:styleId="FooterChar">
    <w:name w:val="Footer Char"/>
    <w:basedOn w:val="DefaultParagraphFont"/>
    <w:link w:val="Footer"/>
    <w:uiPriority w:val="99"/>
    <w:rsid w:val="00AA3EBA"/>
  </w:style>
  <w:style w:type="paragraph" w:styleId="TOCHeading">
    <w:name w:val="TOC Heading"/>
    <w:basedOn w:val="Normal"/>
    <w:next w:val="Normal"/>
    <w:uiPriority w:val="39"/>
    <w:qFormat/>
    <w:rsid w:val="00D17E43"/>
    <w:pPr>
      <w:jc w:val="center"/>
    </w:pPr>
    <w:rPr>
      <w:b/>
      <w:bCs/>
      <w:sz w:val="24"/>
      <w:szCs w:val="24"/>
    </w:rPr>
  </w:style>
  <w:style w:type="paragraph" w:styleId="TOC1">
    <w:name w:val="toc 1"/>
    <w:basedOn w:val="Normal"/>
    <w:next w:val="Normal"/>
    <w:autoRedefine/>
    <w:uiPriority w:val="39"/>
    <w:rsid w:val="00D17E43"/>
    <w:pPr>
      <w:spacing w:before="120" w:after="120"/>
    </w:pPr>
    <w:rPr>
      <w:b/>
      <w:bCs/>
    </w:rPr>
  </w:style>
  <w:style w:type="paragraph" w:styleId="TOC2">
    <w:name w:val="toc 2"/>
    <w:basedOn w:val="Normal"/>
    <w:next w:val="Normal"/>
    <w:autoRedefine/>
    <w:uiPriority w:val="39"/>
    <w:rsid w:val="00D17E43"/>
    <w:pPr>
      <w:spacing w:after="0"/>
      <w:ind w:left="720"/>
    </w:pPr>
  </w:style>
  <w:style w:type="paragraph" w:styleId="TOC3">
    <w:name w:val="toc 3"/>
    <w:basedOn w:val="Normal"/>
    <w:next w:val="Normal"/>
    <w:autoRedefine/>
    <w:uiPriority w:val="39"/>
    <w:rsid w:val="00D17E43"/>
    <w:pPr>
      <w:spacing w:after="0"/>
      <w:ind w:left="1080"/>
    </w:pPr>
  </w:style>
  <w:style w:type="paragraph" w:styleId="TOC4">
    <w:name w:val="toc 4"/>
    <w:basedOn w:val="Normal"/>
    <w:next w:val="Normal"/>
    <w:autoRedefine/>
    <w:uiPriority w:val="39"/>
    <w:rsid w:val="00D17E43"/>
    <w:pPr>
      <w:spacing w:after="0"/>
      <w:ind w:left="1080"/>
    </w:pPr>
  </w:style>
  <w:style w:type="paragraph" w:customStyle="1" w:styleId="NoWrap">
    <w:name w:val="No Wrap"/>
    <w:pPr>
      <w:spacing w:after="0"/>
    </w:pPr>
    <w:rPr>
      <w:rFonts w:ascii="Courier New" w:eastAsiaTheme="minorEastAsia" w:hAnsi="Courier New" w:cstheme="majorBidi"/>
    </w:rPr>
  </w:style>
  <w:style w:type="paragraph" w:customStyle="1" w:styleId="ByReference">
    <w:name w:val="By Reference"/>
    <w:basedOn w:val="Normal"/>
    <w:pPr>
      <w:spacing w:after="0"/>
    </w:pPr>
  </w:style>
  <w:style w:type="paragraph" w:customStyle="1" w:styleId="DraftInformationText">
    <w:name w:val="Draft Information Text"/>
    <w:basedOn w:val="Normal"/>
    <w:pPr>
      <w:spacing w:before="120" w:after="120"/>
    </w:pPr>
    <w:rPr>
      <w:b/>
      <w:bCs/>
      <w:i/>
    </w:rPr>
  </w:style>
  <w:style w:type="paragraph" w:styleId="Subtitle">
    <w:name w:val="Subtitle"/>
    <w:basedOn w:val="Normal"/>
    <w:next w:val="Normal"/>
    <w:link w:val="SubtitleChar"/>
    <w:uiPriority w:val="11"/>
    <w:qFormat/>
    <w:rsid w:val="00BB1BA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B1BA2"/>
    <w:rPr>
      <w:rFonts w:asciiTheme="majorHAnsi" w:eastAsiaTheme="majorEastAsia" w:hAnsiTheme="majorHAnsi" w:cstheme="majorBidi"/>
      <w:i/>
      <w:iCs/>
      <w:color w:val="4F81BD" w:themeColor="accent1"/>
      <w:spacing w:val="15"/>
      <w:sz w:val="24"/>
      <w:szCs w:val="24"/>
    </w:rPr>
  </w:style>
  <w:style w:type="character" w:styleId="IntenseEmphasis">
    <w:name w:val="Intense Emphasis"/>
    <w:basedOn w:val="DefaultParagraphFont"/>
    <w:uiPriority w:val="21"/>
    <w:qFormat/>
    <w:rsid w:val="00BB1BA2"/>
    <w:rPr>
      <w:b/>
      <w:bCs/>
      <w:i/>
      <w:iCs/>
      <w:color w:val="4F81BD" w:themeColor="accent1"/>
    </w:rPr>
  </w:style>
  <w:style w:type="character" w:styleId="SubtleEmphasis">
    <w:name w:val="Subtle Emphasis"/>
    <w:basedOn w:val="DefaultParagraphFont"/>
    <w:uiPriority w:val="19"/>
    <w:qFormat/>
    <w:rsid w:val="00BB1BA2"/>
    <w:rPr>
      <w:i/>
      <w:iCs/>
      <w:color w:val="808080" w:themeColor="text1" w:themeTint="7F"/>
    </w:rPr>
  </w:style>
  <w:style w:type="paragraph" w:styleId="ListParagraph">
    <w:name w:val="List Paragraph"/>
    <w:basedOn w:val="Normal"/>
    <w:uiPriority w:val="34"/>
    <w:qFormat/>
    <w:rsid w:val="00BB1BA2"/>
    <w:pPr>
      <w:ind w:left="720"/>
      <w:contextualSpacing/>
    </w:pPr>
  </w:style>
  <w:style w:type="paragraph" w:styleId="CommentText">
    <w:name w:val="annotation text"/>
    <w:basedOn w:val="Normal"/>
    <w:link w:val="CommentTextChar"/>
    <w:uiPriority w:val="99"/>
    <w:rsid w:val="00BB1BA2"/>
    <w:pPr>
      <w:spacing w:line="240" w:lineRule="auto"/>
    </w:pPr>
    <w:rPr>
      <w:i/>
      <w:color w:val="808080" w:themeColor="background1" w:themeShade="80"/>
      <w:szCs w:val="20"/>
    </w:rPr>
  </w:style>
  <w:style w:type="character" w:customStyle="1" w:styleId="CommentTextChar">
    <w:name w:val="Comment Text Char"/>
    <w:basedOn w:val="DefaultParagraphFont"/>
    <w:link w:val="CommentText"/>
    <w:uiPriority w:val="99"/>
    <w:rsid w:val="00BB1BA2"/>
    <w:rPr>
      <w:i/>
      <w:color w:val="808080" w:themeColor="background1" w:themeShade="80"/>
      <w:sz w:val="20"/>
      <w:szCs w:val="20"/>
    </w:rPr>
  </w:style>
  <w:style w:type="character" w:customStyle="1" w:styleId="AAMSKBFill-InHighlight">
    <w:name w:val="AAMS KB Fill-In Highlight"/>
    <w:basedOn w:val="DefaultParagraphFont"/>
    <w:uiPriority w:val="99"/>
    <w:rsid w:val="000A0A6A"/>
    <w:rPr>
      <w:color w:val="C00000"/>
      <w:bdr w:val="none" w:sz="0" w:space="0" w:color="auto"/>
      <w:shd w:val="clear" w:color="auto" w:fill="auto"/>
    </w:rPr>
  </w:style>
  <w:style w:type="paragraph" w:styleId="BalloonText">
    <w:name w:val="Balloon Text"/>
    <w:basedOn w:val="Normal"/>
    <w:link w:val="BalloonTextChar"/>
    <w:uiPriority w:val="99"/>
    <w:semiHidden/>
    <w:unhideWhenUsed/>
    <w:rsid w:val="00EB6EF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EFC"/>
    <w:rPr>
      <w:rFonts w:ascii="Tahoma" w:hAnsi="Tahoma" w:cs="Tahoma"/>
      <w:sz w:val="16"/>
      <w:szCs w:val="16"/>
    </w:rPr>
  </w:style>
  <w:style w:type="character" w:styleId="PlaceholderText">
    <w:name w:val="Placeholder Text"/>
    <w:basedOn w:val="DefaultParagraphFont"/>
    <w:uiPriority w:val="99"/>
    <w:semiHidden/>
    <w:rsid w:val="000A0A6A"/>
    <w:rPr>
      <w:color w:val="808080"/>
    </w:rPr>
  </w:style>
  <w:style w:type="paragraph" w:styleId="DocumentMap">
    <w:name w:val="Document Map"/>
    <w:basedOn w:val="Normal"/>
    <w:link w:val="DocumentMapChar"/>
    <w:uiPriority w:val="99"/>
    <w:semiHidden/>
    <w:unhideWhenUsed/>
    <w:rsid w:val="00F976D4"/>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976D4"/>
    <w:rPr>
      <w:rFonts w:ascii="Tahoma" w:hAnsi="Tahoma" w:cs="Tahoma"/>
      <w:sz w:val="16"/>
      <w:szCs w:val="16"/>
    </w:rPr>
  </w:style>
  <w:style w:type="character" w:customStyle="1" w:styleId="AAMSKBSegmentNumberingHighlight">
    <w:name w:val="AAMS KB Segment Numbering Highlight"/>
    <w:basedOn w:val="DefaultParagraphFont"/>
    <w:uiPriority w:val="99"/>
    <w:rsid w:val="00F976D4"/>
    <w:rPr>
      <w:color w:val="00B050"/>
    </w:rPr>
  </w:style>
  <w:style w:type="character" w:customStyle="1" w:styleId="AAMSKBSegmentDirective">
    <w:name w:val="AAMS KB Segment Directive"/>
    <w:basedOn w:val="DefaultParagraphFont"/>
    <w:uiPriority w:val="1"/>
    <w:rsid w:val="006B69B0"/>
    <w:rPr>
      <w:color w:val="943634" w:themeColor="accent2" w:themeShade="BF"/>
    </w:rPr>
  </w:style>
  <w:style w:type="table" w:customStyle="1" w:styleId="TableGrid1">
    <w:name w:val="Table Grid1"/>
    <w:basedOn w:val="TableNormal"/>
    <w:uiPriority w:val="39"/>
    <w:rsid w:val="00783A5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9C37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9"/>
    <w:semiHidden/>
    <w:rsid w:val="001E24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24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24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240D"/>
    <w:rPr>
      <w:rFonts w:eastAsiaTheme="majorEastAsia" w:cstheme="majorBidi"/>
      <w:color w:val="272727" w:themeColor="text1" w:themeTint="D8"/>
    </w:rPr>
  </w:style>
  <w:style w:type="paragraph" w:styleId="Quote">
    <w:name w:val="Quote"/>
    <w:basedOn w:val="Normal"/>
    <w:next w:val="Normal"/>
    <w:link w:val="QuoteChar"/>
    <w:uiPriority w:val="29"/>
    <w:qFormat/>
    <w:rsid w:val="001E240D"/>
    <w:pPr>
      <w:spacing w:before="160"/>
      <w:jc w:val="center"/>
    </w:pPr>
    <w:rPr>
      <w:i/>
      <w:iCs/>
      <w:color w:val="404040" w:themeColor="text1" w:themeTint="BF"/>
    </w:rPr>
  </w:style>
  <w:style w:type="character" w:customStyle="1" w:styleId="QuoteChar">
    <w:name w:val="Quote Char"/>
    <w:basedOn w:val="DefaultParagraphFont"/>
    <w:link w:val="Quote"/>
    <w:uiPriority w:val="29"/>
    <w:rsid w:val="001E240D"/>
    <w:rPr>
      <w:i/>
      <w:iCs/>
      <w:color w:val="404040" w:themeColor="text1" w:themeTint="BF"/>
    </w:rPr>
  </w:style>
  <w:style w:type="paragraph" w:styleId="IntenseQuote">
    <w:name w:val="Intense Quote"/>
    <w:basedOn w:val="Normal"/>
    <w:next w:val="Normal"/>
    <w:link w:val="IntenseQuoteChar"/>
    <w:uiPriority w:val="30"/>
    <w:qFormat/>
    <w:rsid w:val="001E240D"/>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1E240D"/>
    <w:rPr>
      <w:i/>
      <w:iCs/>
      <w:color w:val="365F91" w:themeColor="accent1" w:themeShade="BF"/>
    </w:rPr>
  </w:style>
  <w:style w:type="character" w:styleId="IntenseReference">
    <w:name w:val="Intense Reference"/>
    <w:basedOn w:val="DefaultParagraphFont"/>
    <w:uiPriority w:val="32"/>
    <w:qFormat/>
    <w:rsid w:val="001E240D"/>
    <w:rPr>
      <w:b/>
      <w:bCs/>
      <w:smallCaps/>
      <w:color w:val="365F91" w:themeColor="accent1" w:themeShade="BF"/>
      <w:spacing w:val="5"/>
    </w:rPr>
  </w:style>
  <w:style w:type="character" w:styleId="Hyperlink">
    <w:name w:val="Hyperlink"/>
    <w:basedOn w:val="DefaultParagraphFont"/>
    <w:uiPriority w:val="99"/>
    <w:unhideWhenUsed/>
    <w:rsid w:val="0061251E"/>
    <w:rPr>
      <w:color w:val="0000FF" w:themeColor="hyperlink"/>
      <w:u w:val="single"/>
    </w:rPr>
  </w:style>
  <w:style w:type="character" w:customStyle="1" w:styleId="UnresolvedMention1">
    <w:name w:val="Unresolved Mention1"/>
    <w:basedOn w:val="DefaultParagraphFont"/>
    <w:uiPriority w:val="99"/>
    <w:semiHidden/>
    <w:unhideWhenUsed/>
    <w:rsid w:val="006125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pixelsPerInch w:val="19"/>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arneil.genus@va.gov"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0f5b659-45e0-406d-ada9-08e0b284cfc4}" enabled="1" method="Standard" siteId="{e95f1b23-abaf-45ee-821d-b7ab251ab3bf}" removed="0"/>
</clbl:labelList>
</file>

<file path=docProps/app.xml><?xml version="1.0" encoding="utf-8"?>
<Properties xmlns="http://schemas.openxmlformats.org/officeDocument/2006/extended-properties" xmlns:vt="http://schemas.openxmlformats.org/officeDocument/2006/docPropsVTypes">
  <Template>Normal</Template>
  <TotalTime>8</TotalTime>
  <Pages>5</Pages>
  <Words>1000</Words>
  <Characters>5935</Characters>
  <Application>Microsoft Office Word</Application>
  <DocSecurity>0</DocSecurity>
  <Lines>174</Lines>
  <Paragraphs>97</Paragraphs>
  <ScaleCrop>false</ScaleCrop>
  <Company/>
  <LinksUpToDate>false</LinksUpToDate>
  <CharactersWithSpaces>6838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Genus, Arneil C.</cp:lastModifiedBy>
  <cp:revision>4</cp:revision>
  <dcterms:created xsi:type="dcterms:W3CDTF">2026-09-28T23:36:00Z</dcterms:created>
  <dcterms:modified xsi:type="dcterms:W3CDTF">2026-09-28T23:42:00Z</dcterms:modified>
</cp:coreProperties>
</file>