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43A9F" w14:textId="76458B35" w:rsidR="007B4680" w:rsidRPr="008C2EBE" w:rsidRDefault="000C0461" w:rsidP="008C2EBE">
      <w:pPr>
        <w:pStyle w:val="Header"/>
        <w:tabs>
          <w:tab w:val="clear" w:pos="4680"/>
          <w:tab w:val="clear" w:pos="9360"/>
          <w:tab w:val="left" w:pos="3150"/>
        </w:tabs>
        <w:spacing w:after="0"/>
        <w:contextualSpacing/>
        <w:jc w:val="center"/>
        <w:rPr>
          <w:rFonts w:asciiTheme="minorHAnsi" w:hAnsiTheme="minorHAnsi" w:cstheme="minorHAnsi"/>
          <w:b/>
          <w:sz w:val="24"/>
          <w:szCs w:val="24"/>
        </w:rPr>
      </w:pPr>
      <w:bookmarkStart w:id="0" w:name="_Toc487885921"/>
      <w:r>
        <w:rPr>
          <w:rFonts w:asciiTheme="minorHAnsi" w:hAnsiTheme="minorHAnsi" w:cstheme="minorHAnsi"/>
          <w:b/>
          <w:sz w:val="24"/>
          <w:szCs w:val="24"/>
        </w:rPr>
        <w:t>PERFORMANCE WORK STATEMENT</w:t>
      </w:r>
      <w:r w:rsidR="00145E21" w:rsidRPr="008C2EBE">
        <w:rPr>
          <w:rFonts w:asciiTheme="minorHAnsi" w:hAnsiTheme="minorHAnsi" w:cstheme="minorHAnsi"/>
          <w:b/>
          <w:sz w:val="24"/>
          <w:szCs w:val="24"/>
        </w:rPr>
        <w:t xml:space="preserve"> (</w:t>
      </w:r>
      <w:r>
        <w:rPr>
          <w:rFonts w:asciiTheme="minorHAnsi" w:hAnsiTheme="minorHAnsi" w:cstheme="minorHAnsi"/>
          <w:b/>
          <w:sz w:val="24"/>
          <w:szCs w:val="24"/>
        </w:rPr>
        <w:t>PWS</w:t>
      </w:r>
      <w:r w:rsidR="00145E21" w:rsidRPr="008C2EBE">
        <w:rPr>
          <w:rFonts w:asciiTheme="minorHAnsi" w:hAnsiTheme="minorHAnsi" w:cstheme="minorHAnsi"/>
          <w:b/>
          <w:sz w:val="24"/>
          <w:szCs w:val="24"/>
        </w:rPr>
        <w:t>)</w:t>
      </w:r>
      <w:bookmarkEnd w:id="0"/>
    </w:p>
    <w:p w14:paraId="0E58FAE1" w14:textId="5C34BB7E" w:rsidR="00D50B0C" w:rsidRPr="007F280F" w:rsidRDefault="00D50B0C" w:rsidP="007F280F">
      <w:pPr>
        <w:pStyle w:val="NoSpacing"/>
        <w:ind w:left="540"/>
        <w:jc w:val="center"/>
        <w:rPr>
          <w:rFonts w:cstheme="minorHAnsi"/>
          <w:b/>
          <w:bCs/>
          <w:sz w:val="24"/>
          <w:szCs w:val="24"/>
        </w:rPr>
      </w:pPr>
      <w:r w:rsidRPr="007F280F">
        <w:rPr>
          <w:rFonts w:cstheme="minorHAnsi"/>
          <w:b/>
          <w:bCs/>
          <w:sz w:val="24"/>
          <w:szCs w:val="24"/>
        </w:rPr>
        <w:t>ON-SITE ELEVATOR MAINTENANCE SERVICE FOR THE WAGNER HEALTH CENTER IN WAGNER, SOUTH DAKOTA.</w:t>
      </w:r>
    </w:p>
    <w:p w14:paraId="373DB833" w14:textId="77777777" w:rsidR="00652706" w:rsidRDefault="00652706" w:rsidP="00652706">
      <w:pPr>
        <w:spacing w:after="0"/>
        <w:ind w:firstLine="540"/>
        <w:rPr>
          <w:rFonts w:asciiTheme="minorHAnsi" w:hAnsiTheme="minorHAnsi"/>
          <w:b/>
          <w:bCs/>
          <w:sz w:val="24"/>
          <w:szCs w:val="24"/>
        </w:rPr>
      </w:pPr>
    </w:p>
    <w:p w14:paraId="5DC973D4" w14:textId="77777777" w:rsidR="00E71F2E" w:rsidRDefault="00E71F2E" w:rsidP="00652706">
      <w:pPr>
        <w:spacing w:after="0"/>
        <w:ind w:firstLine="540"/>
        <w:rPr>
          <w:rFonts w:asciiTheme="minorHAnsi" w:hAnsiTheme="minorHAnsi"/>
          <w:b/>
          <w:bCs/>
          <w:sz w:val="24"/>
          <w:szCs w:val="24"/>
        </w:rPr>
      </w:pPr>
    </w:p>
    <w:p w14:paraId="0BFCC680" w14:textId="168D0678" w:rsidR="009A6AE4" w:rsidRPr="007F280F" w:rsidRDefault="006E6333" w:rsidP="007F280F">
      <w:pPr>
        <w:pStyle w:val="NoSpacing"/>
        <w:ind w:left="540"/>
        <w:rPr>
          <w:rFonts w:cstheme="minorHAnsi"/>
          <w:b/>
          <w:bCs/>
          <w:sz w:val="24"/>
          <w:szCs w:val="24"/>
        </w:rPr>
      </w:pPr>
      <w:r w:rsidRPr="007F280F">
        <w:rPr>
          <w:rFonts w:cstheme="minorHAnsi"/>
          <w:b/>
          <w:bCs/>
          <w:sz w:val="24"/>
          <w:szCs w:val="24"/>
        </w:rPr>
        <w:t>B</w:t>
      </w:r>
      <w:r w:rsidR="007F280F" w:rsidRPr="007F280F">
        <w:rPr>
          <w:rFonts w:cstheme="minorHAnsi"/>
          <w:b/>
          <w:bCs/>
          <w:sz w:val="24"/>
          <w:szCs w:val="24"/>
        </w:rPr>
        <w:t>ACKGROUND:</w:t>
      </w:r>
    </w:p>
    <w:p w14:paraId="2D56BFE1" w14:textId="77777777" w:rsidR="00F5624F" w:rsidRDefault="00F5624F" w:rsidP="00652706">
      <w:pPr>
        <w:spacing w:after="0"/>
        <w:ind w:left="720"/>
        <w:contextualSpacing/>
        <w:rPr>
          <w:rFonts w:asciiTheme="minorHAnsi" w:hAnsiTheme="minorHAnsi" w:cstheme="minorHAnsi"/>
          <w:sz w:val="24"/>
          <w:szCs w:val="24"/>
        </w:rPr>
      </w:pPr>
    </w:p>
    <w:p w14:paraId="7F813504" w14:textId="7D874BF6" w:rsidR="00567AD1" w:rsidRPr="008C725E" w:rsidRDefault="00567AD1" w:rsidP="00652706">
      <w:pPr>
        <w:ind w:left="540"/>
      </w:pPr>
      <w:r w:rsidRPr="00591570">
        <w:t xml:space="preserve">The Mission of the Wagner </w:t>
      </w:r>
      <w:r>
        <w:t>Health Center</w:t>
      </w:r>
      <w:r w:rsidRPr="00591570">
        <w:t xml:space="preserve"> is to provide the best possible healthcare services to the patients on the Yankton Sioux Reservation in South Dakota.  To meet this mission, </w:t>
      </w:r>
      <w:r w:rsidR="00FE685A" w:rsidRPr="00591570">
        <w:t>WHC</w:t>
      </w:r>
      <w:r w:rsidRPr="00591570">
        <w:t xml:space="preserve"> is requesting </w:t>
      </w:r>
      <w:r>
        <w:t>a base year plus four (4) one (1) year options,</w:t>
      </w:r>
      <w:r w:rsidRPr="00591570">
        <w:t xml:space="preserve"> </w:t>
      </w:r>
      <w:r>
        <w:t>firm-fixed price</w:t>
      </w:r>
      <w:r w:rsidRPr="00591570">
        <w:t xml:space="preserve">, non-personal service contract </w:t>
      </w:r>
      <w:r>
        <w:t>to provide on-site elevator maintenance services for the Wagner Health Center.</w:t>
      </w:r>
    </w:p>
    <w:p w14:paraId="39187543" w14:textId="77777777" w:rsidR="00DF623D" w:rsidRDefault="00DF623D" w:rsidP="00652706">
      <w:pPr>
        <w:spacing w:after="0"/>
        <w:ind w:left="720"/>
        <w:contextualSpacing/>
        <w:rPr>
          <w:rFonts w:asciiTheme="minorHAnsi" w:hAnsiTheme="minorHAnsi" w:cstheme="minorHAnsi"/>
          <w:sz w:val="24"/>
          <w:szCs w:val="24"/>
        </w:rPr>
      </w:pPr>
    </w:p>
    <w:p w14:paraId="5373F063" w14:textId="3F67CECC" w:rsidR="002A77D1" w:rsidRPr="00652706" w:rsidRDefault="002316E1" w:rsidP="00652706">
      <w:pPr>
        <w:spacing w:after="0"/>
        <w:ind w:left="540"/>
        <w:rPr>
          <w:rFonts w:asciiTheme="minorHAnsi" w:hAnsiTheme="minorHAnsi"/>
          <w:b/>
          <w:bCs/>
          <w:sz w:val="24"/>
          <w:szCs w:val="24"/>
        </w:rPr>
      </w:pPr>
      <w:bookmarkStart w:id="1" w:name="_Toc487885924"/>
      <w:r w:rsidRPr="007F280F">
        <w:rPr>
          <w:rFonts w:cstheme="minorHAnsi"/>
          <w:b/>
          <w:bCs/>
          <w:sz w:val="24"/>
          <w:szCs w:val="24"/>
        </w:rPr>
        <w:t>O</w:t>
      </w:r>
      <w:r w:rsidR="007F280F" w:rsidRPr="007F280F">
        <w:rPr>
          <w:rFonts w:cstheme="minorHAnsi"/>
          <w:b/>
          <w:bCs/>
          <w:sz w:val="24"/>
          <w:szCs w:val="24"/>
        </w:rPr>
        <w:t>BJECTIVE</w:t>
      </w:r>
      <w:bookmarkEnd w:id="1"/>
      <w:r w:rsidR="007F280F">
        <w:rPr>
          <w:rFonts w:asciiTheme="minorHAnsi" w:hAnsiTheme="minorHAnsi"/>
          <w:b/>
          <w:bCs/>
          <w:sz w:val="24"/>
          <w:szCs w:val="24"/>
        </w:rPr>
        <w:t>:</w:t>
      </w:r>
    </w:p>
    <w:p w14:paraId="235F1A50" w14:textId="77777777" w:rsidR="00567AD1" w:rsidRPr="008C2EBE" w:rsidRDefault="00567AD1" w:rsidP="00652706">
      <w:pPr>
        <w:spacing w:after="0"/>
        <w:ind w:left="360"/>
        <w:rPr>
          <w:rFonts w:asciiTheme="minorHAnsi" w:hAnsiTheme="minorHAnsi"/>
          <w:sz w:val="24"/>
          <w:szCs w:val="24"/>
        </w:rPr>
      </w:pPr>
    </w:p>
    <w:p w14:paraId="51CF4624" w14:textId="342C06A9" w:rsidR="00567AD1" w:rsidRPr="00133748" w:rsidRDefault="00567AD1" w:rsidP="00652706">
      <w:pPr>
        <w:pStyle w:val="NoSpacing"/>
        <w:ind w:left="540"/>
      </w:pPr>
      <w:r w:rsidRPr="00133748">
        <w:t>The Wagner Health Center currently has one direct plunger hydraulic elevator.  This elevator needs routine serv</w:t>
      </w:r>
      <w:r w:rsidR="00697D29">
        <w:t>ic</w:t>
      </w:r>
      <w:r w:rsidRPr="00133748">
        <w:t xml:space="preserve">ing, inspection and repair in accordance with applicable codes, standards and specifications.  The elevator </w:t>
      </w:r>
      <w:r w:rsidR="00133748">
        <w:t xml:space="preserve">is also tied </w:t>
      </w:r>
      <w:r w:rsidRPr="00133748">
        <w:t>into the fire detection system and emergency power system.</w:t>
      </w:r>
    </w:p>
    <w:p w14:paraId="6779E79D" w14:textId="77777777" w:rsidR="00565A43" w:rsidRPr="00652706" w:rsidRDefault="00565A43" w:rsidP="00652706">
      <w:pPr>
        <w:spacing w:after="0"/>
        <w:ind w:left="720"/>
        <w:contextualSpacing/>
        <w:rPr>
          <w:rFonts w:asciiTheme="minorHAnsi" w:hAnsiTheme="minorHAnsi" w:cstheme="minorHAnsi"/>
          <w:b/>
          <w:bCs/>
          <w:sz w:val="24"/>
          <w:szCs w:val="24"/>
        </w:rPr>
      </w:pPr>
    </w:p>
    <w:p w14:paraId="3EB95004" w14:textId="527A3626" w:rsidR="009A6AE4" w:rsidRPr="00652706" w:rsidRDefault="002316E1" w:rsidP="00652706">
      <w:pPr>
        <w:spacing w:after="0"/>
        <w:ind w:firstLine="540"/>
        <w:rPr>
          <w:rFonts w:asciiTheme="minorHAnsi" w:hAnsiTheme="minorHAnsi"/>
          <w:b/>
          <w:bCs/>
          <w:sz w:val="24"/>
          <w:szCs w:val="24"/>
        </w:rPr>
      </w:pPr>
      <w:bookmarkStart w:id="2" w:name="_Toc487885925"/>
      <w:r w:rsidRPr="007F280F">
        <w:rPr>
          <w:rFonts w:cstheme="minorHAnsi"/>
          <w:b/>
          <w:bCs/>
          <w:sz w:val="24"/>
          <w:szCs w:val="24"/>
        </w:rPr>
        <w:t>S</w:t>
      </w:r>
      <w:r w:rsidR="007F280F" w:rsidRPr="007F280F">
        <w:rPr>
          <w:rFonts w:cstheme="minorHAnsi"/>
          <w:b/>
          <w:bCs/>
          <w:sz w:val="24"/>
          <w:szCs w:val="24"/>
        </w:rPr>
        <w:t>COPE OF WORK</w:t>
      </w:r>
      <w:r w:rsidR="007F280F">
        <w:rPr>
          <w:rFonts w:asciiTheme="minorHAnsi" w:hAnsiTheme="minorHAnsi"/>
          <w:b/>
          <w:bCs/>
          <w:sz w:val="24"/>
          <w:szCs w:val="24"/>
        </w:rPr>
        <w:t>:</w:t>
      </w:r>
      <w:bookmarkEnd w:id="2"/>
    </w:p>
    <w:p w14:paraId="354C67A7" w14:textId="77777777" w:rsidR="00133748" w:rsidRPr="008C2EBE" w:rsidRDefault="00133748" w:rsidP="00652706">
      <w:pPr>
        <w:spacing w:after="0"/>
        <w:ind w:left="360"/>
        <w:rPr>
          <w:rFonts w:asciiTheme="minorHAnsi" w:hAnsiTheme="minorHAnsi"/>
          <w:sz w:val="24"/>
          <w:szCs w:val="24"/>
        </w:rPr>
      </w:pPr>
    </w:p>
    <w:p w14:paraId="4C3F35B1" w14:textId="33B0717C" w:rsidR="00DF623D" w:rsidRPr="00E63AA0" w:rsidRDefault="00DF623D" w:rsidP="00652706">
      <w:pPr>
        <w:pStyle w:val="NoSpacing"/>
        <w:ind w:left="540"/>
      </w:pPr>
      <w:r w:rsidRPr="00E63AA0">
        <w:t>The elevator is to be serviced regularly and inspected annually in accordance with ASME A17.</w:t>
      </w:r>
      <w:r w:rsidR="00133748" w:rsidRPr="00E63AA0">
        <w:t>2</w:t>
      </w:r>
      <w:r w:rsidRPr="00E63AA0">
        <w:t xml:space="preserve"> – 20</w:t>
      </w:r>
      <w:r w:rsidR="00133748" w:rsidRPr="00E63AA0">
        <w:t>23</w:t>
      </w:r>
      <w:r w:rsidRPr="00E63AA0">
        <w:t>.  The contractor is expected to provide systematic and periodic maintenance that will meet the needs of the Wagner Health</w:t>
      </w:r>
      <w:r w:rsidR="008C0862" w:rsidRPr="00E63AA0">
        <w:t xml:space="preserve"> Center</w:t>
      </w:r>
      <w:r w:rsidRPr="00E63AA0">
        <w:t xml:space="preserve"> and result in reliable operation of the elevators.</w:t>
      </w:r>
    </w:p>
    <w:p w14:paraId="3B610681" w14:textId="77777777" w:rsidR="00565A43" w:rsidRPr="008C2EBE" w:rsidRDefault="00565A43" w:rsidP="00652706">
      <w:pPr>
        <w:adjustRightInd/>
        <w:spacing w:after="0"/>
        <w:ind w:left="720"/>
        <w:contextualSpacing/>
        <w:rPr>
          <w:rFonts w:asciiTheme="minorHAnsi" w:hAnsiTheme="minorHAnsi" w:cstheme="minorHAnsi"/>
          <w:b/>
          <w:sz w:val="24"/>
          <w:szCs w:val="24"/>
        </w:rPr>
      </w:pPr>
      <w:bookmarkStart w:id="3" w:name="_Toc487885926"/>
    </w:p>
    <w:p w14:paraId="438FBF9C" w14:textId="782AE1B8" w:rsidR="00BD4B27" w:rsidRPr="00652706" w:rsidRDefault="002316E1" w:rsidP="00652706">
      <w:pPr>
        <w:spacing w:after="0"/>
        <w:ind w:firstLine="540"/>
        <w:rPr>
          <w:rFonts w:asciiTheme="minorHAnsi" w:hAnsiTheme="minorHAnsi"/>
          <w:b/>
          <w:bCs/>
          <w:sz w:val="24"/>
          <w:szCs w:val="24"/>
        </w:rPr>
      </w:pPr>
      <w:r w:rsidRPr="007F280F">
        <w:rPr>
          <w:rFonts w:cstheme="minorHAnsi"/>
          <w:b/>
          <w:bCs/>
          <w:sz w:val="24"/>
          <w:szCs w:val="24"/>
        </w:rPr>
        <w:t>P</w:t>
      </w:r>
      <w:r w:rsidR="007F280F" w:rsidRPr="007F280F">
        <w:rPr>
          <w:rFonts w:cstheme="minorHAnsi"/>
          <w:b/>
          <w:bCs/>
          <w:sz w:val="24"/>
          <w:szCs w:val="24"/>
        </w:rPr>
        <w:t>ERIOD OF PERFORMANCE</w:t>
      </w:r>
      <w:r w:rsidR="007F280F">
        <w:rPr>
          <w:rFonts w:asciiTheme="minorHAnsi" w:hAnsiTheme="minorHAnsi"/>
          <w:b/>
          <w:bCs/>
          <w:sz w:val="24"/>
          <w:szCs w:val="24"/>
        </w:rPr>
        <w:t>:</w:t>
      </w:r>
      <w:bookmarkEnd w:id="3"/>
    </w:p>
    <w:p w14:paraId="7389254B" w14:textId="5BF18034" w:rsidR="0031303E" w:rsidRDefault="0031303E" w:rsidP="00652706">
      <w:pPr>
        <w:spacing w:after="0"/>
        <w:ind w:left="1440"/>
        <w:rPr>
          <w:rFonts w:asciiTheme="minorHAnsi" w:hAnsiTheme="minorHAnsi"/>
          <w:sz w:val="24"/>
          <w:szCs w:val="24"/>
        </w:rPr>
      </w:pPr>
    </w:p>
    <w:p w14:paraId="45FADB1F" w14:textId="2AC45195" w:rsidR="008C0862" w:rsidRPr="00E63AA0" w:rsidRDefault="0031303E" w:rsidP="00652706">
      <w:pPr>
        <w:spacing w:after="0"/>
        <w:ind w:left="540"/>
      </w:pPr>
      <w:r w:rsidRPr="00E63AA0">
        <w:t>The period of performance of this contract consists of a base year and four option years, beginning on 01/01/202</w:t>
      </w:r>
      <w:r w:rsidR="000C0461">
        <w:t>7</w:t>
      </w:r>
      <w:r w:rsidRPr="00E63AA0">
        <w:t xml:space="preserve"> to 12/31/202</w:t>
      </w:r>
      <w:r w:rsidR="000C0461">
        <w:t>7</w:t>
      </w:r>
      <w:r w:rsidRPr="00E63AA0">
        <w:t>.</w:t>
      </w:r>
      <w:r w:rsidR="00FE685A" w:rsidRPr="00E63AA0">
        <w:t xml:space="preserve">  The contract schedule is listed below.</w:t>
      </w:r>
    </w:p>
    <w:p w14:paraId="155ABC91" w14:textId="77777777" w:rsidR="008C0862" w:rsidRDefault="008C0862" w:rsidP="00652706">
      <w:pPr>
        <w:spacing w:after="0"/>
        <w:rPr>
          <w:rFonts w:asciiTheme="minorHAnsi" w:hAnsiTheme="minorHAnsi"/>
          <w:sz w:val="24"/>
          <w:szCs w:val="24"/>
        </w:rPr>
      </w:pPr>
    </w:p>
    <w:p w14:paraId="186F0DC8" w14:textId="577AF98A" w:rsidR="00133748" w:rsidRPr="00275658" w:rsidRDefault="00133748" w:rsidP="00652706">
      <w:pPr>
        <w:pStyle w:val="NoSpacing"/>
        <w:ind w:left="540"/>
      </w:pPr>
      <w:r w:rsidRPr="00275658">
        <w:t>Base Year: 01/01/202</w:t>
      </w:r>
      <w:r w:rsidR="000C0461">
        <w:t>7</w:t>
      </w:r>
      <w:r w:rsidRPr="00275658">
        <w:t xml:space="preserve"> to 12/31/202</w:t>
      </w:r>
      <w:r w:rsidR="000C0461">
        <w:t>7</w:t>
      </w:r>
    </w:p>
    <w:p w14:paraId="777073AA" w14:textId="18F61010" w:rsidR="00133748" w:rsidRPr="00275658" w:rsidRDefault="00133748" w:rsidP="00652706">
      <w:pPr>
        <w:pStyle w:val="NoSpacing"/>
        <w:ind w:left="540"/>
      </w:pPr>
      <w:r w:rsidRPr="00275658">
        <w:t>Option Year 1: 01/01/202</w:t>
      </w:r>
      <w:r w:rsidR="000C0461">
        <w:t>8</w:t>
      </w:r>
      <w:r w:rsidRPr="00275658">
        <w:t xml:space="preserve"> to 12/31/202</w:t>
      </w:r>
      <w:r w:rsidR="000C0461">
        <w:t>8</w:t>
      </w:r>
    </w:p>
    <w:p w14:paraId="301241EF" w14:textId="2BBEFF4D" w:rsidR="00133748" w:rsidRPr="00275658" w:rsidRDefault="00133748" w:rsidP="00652706">
      <w:pPr>
        <w:pStyle w:val="NoSpacing"/>
        <w:ind w:left="540"/>
      </w:pPr>
      <w:r w:rsidRPr="00275658">
        <w:t>Option Year 2: 01/01/202</w:t>
      </w:r>
      <w:r w:rsidR="000C0461">
        <w:t>9</w:t>
      </w:r>
      <w:r w:rsidRPr="00275658">
        <w:t xml:space="preserve"> to 12/31/202</w:t>
      </w:r>
      <w:r w:rsidR="000C0461">
        <w:t>9</w:t>
      </w:r>
    </w:p>
    <w:p w14:paraId="47784D5C" w14:textId="4847533B" w:rsidR="00133748" w:rsidRPr="00275658" w:rsidRDefault="00133748" w:rsidP="00652706">
      <w:pPr>
        <w:pStyle w:val="NoSpacing"/>
        <w:ind w:left="540"/>
      </w:pPr>
      <w:r w:rsidRPr="00275658">
        <w:t>Option Year 3: 01/01/20</w:t>
      </w:r>
      <w:r w:rsidR="000C0461">
        <w:t>30</w:t>
      </w:r>
      <w:r w:rsidRPr="00275658">
        <w:t xml:space="preserve"> to 12/31/20</w:t>
      </w:r>
      <w:r w:rsidR="000C0461">
        <w:t>30</w:t>
      </w:r>
    </w:p>
    <w:p w14:paraId="6D3C8C99" w14:textId="4A0D3CD2" w:rsidR="00133748" w:rsidRPr="00275658" w:rsidRDefault="00133748" w:rsidP="00652706">
      <w:pPr>
        <w:pStyle w:val="NoSpacing"/>
        <w:ind w:left="540"/>
      </w:pPr>
      <w:r w:rsidRPr="00275658">
        <w:t>Option Year 4: 01/01/203</w:t>
      </w:r>
      <w:r w:rsidR="000C0461">
        <w:t>1</w:t>
      </w:r>
      <w:r w:rsidRPr="00275658">
        <w:t xml:space="preserve"> to 12/31/203</w:t>
      </w:r>
      <w:r w:rsidR="000C0461">
        <w:t>1</w:t>
      </w:r>
    </w:p>
    <w:p w14:paraId="6A42CD52" w14:textId="77777777" w:rsidR="00133748" w:rsidRPr="008C2EBE" w:rsidRDefault="00133748" w:rsidP="00652706">
      <w:pPr>
        <w:spacing w:after="0"/>
        <w:rPr>
          <w:rFonts w:asciiTheme="minorHAnsi" w:hAnsiTheme="minorHAnsi"/>
          <w:sz w:val="24"/>
          <w:szCs w:val="24"/>
        </w:rPr>
      </w:pPr>
    </w:p>
    <w:p w14:paraId="039A89B7" w14:textId="63F00251" w:rsidR="00BD4B27" w:rsidRPr="007F280F" w:rsidRDefault="002316E1" w:rsidP="00652706">
      <w:pPr>
        <w:spacing w:after="0"/>
        <w:ind w:firstLine="540"/>
        <w:rPr>
          <w:rFonts w:cstheme="minorHAnsi"/>
          <w:b/>
          <w:bCs/>
          <w:sz w:val="24"/>
          <w:szCs w:val="24"/>
        </w:rPr>
      </w:pPr>
      <w:bookmarkStart w:id="4" w:name="_Toc487885927"/>
      <w:r w:rsidRPr="007F280F">
        <w:rPr>
          <w:rFonts w:cstheme="minorHAnsi"/>
          <w:b/>
          <w:bCs/>
          <w:sz w:val="24"/>
          <w:szCs w:val="24"/>
        </w:rPr>
        <w:t>P</w:t>
      </w:r>
      <w:r w:rsidR="007F280F" w:rsidRPr="007F280F">
        <w:rPr>
          <w:rFonts w:cstheme="minorHAnsi"/>
          <w:b/>
          <w:bCs/>
          <w:sz w:val="24"/>
          <w:szCs w:val="24"/>
        </w:rPr>
        <w:t>LACE OF PERFORMANCE:</w:t>
      </w:r>
      <w:bookmarkEnd w:id="4"/>
    </w:p>
    <w:p w14:paraId="03855D3F" w14:textId="77777777" w:rsidR="00FE685A" w:rsidRPr="007F280F" w:rsidRDefault="00FE685A" w:rsidP="00652706">
      <w:pPr>
        <w:spacing w:after="0"/>
        <w:ind w:left="360"/>
        <w:rPr>
          <w:rFonts w:cstheme="minorHAnsi"/>
          <w:b/>
          <w:bCs/>
          <w:sz w:val="24"/>
          <w:szCs w:val="24"/>
        </w:rPr>
      </w:pPr>
    </w:p>
    <w:p w14:paraId="594C0D96" w14:textId="0ABB1954" w:rsidR="00FE685A" w:rsidRPr="001359E2" w:rsidRDefault="00FE685A" w:rsidP="00652706">
      <w:pPr>
        <w:pStyle w:val="NoSpacing"/>
        <w:ind w:left="540"/>
      </w:pPr>
      <w:r w:rsidRPr="001359E2">
        <w:t>Wagner Health</w:t>
      </w:r>
      <w:r>
        <w:t xml:space="preserve"> </w:t>
      </w:r>
      <w:r w:rsidRPr="001359E2">
        <w:t xml:space="preserve">Center </w:t>
      </w:r>
    </w:p>
    <w:p w14:paraId="55B2186B" w14:textId="77777777" w:rsidR="00FE685A" w:rsidRPr="001359E2" w:rsidRDefault="00FE685A" w:rsidP="00652706">
      <w:pPr>
        <w:pStyle w:val="NoSpacing"/>
        <w:ind w:left="540"/>
      </w:pPr>
      <w:r w:rsidRPr="001359E2">
        <w:t xml:space="preserve">111 Washington AVE NW </w:t>
      </w:r>
    </w:p>
    <w:p w14:paraId="2C5FB469" w14:textId="77777777" w:rsidR="00FE685A" w:rsidRPr="00275658" w:rsidRDefault="00FE685A" w:rsidP="00652706">
      <w:pPr>
        <w:pStyle w:val="NoSpacing"/>
        <w:ind w:left="540"/>
      </w:pPr>
      <w:r w:rsidRPr="00E34517">
        <w:t xml:space="preserve">Wagner, South Dakota 57380  </w:t>
      </w:r>
    </w:p>
    <w:p w14:paraId="5863F461" w14:textId="77777777" w:rsidR="00FE685A" w:rsidRPr="008C2EBE" w:rsidRDefault="00FE685A" w:rsidP="00652706">
      <w:pPr>
        <w:spacing w:after="0"/>
        <w:ind w:left="360"/>
        <w:rPr>
          <w:rFonts w:asciiTheme="minorHAnsi" w:hAnsiTheme="minorHAnsi"/>
          <w:sz w:val="24"/>
          <w:szCs w:val="24"/>
        </w:rPr>
      </w:pPr>
    </w:p>
    <w:p w14:paraId="19005481" w14:textId="77777777" w:rsidR="001A4100" w:rsidRPr="008C2EBE" w:rsidRDefault="001A4100" w:rsidP="00652706">
      <w:pPr>
        <w:spacing w:after="0"/>
        <w:ind w:left="720"/>
        <w:contextualSpacing/>
        <w:rPr>
          <w:rFonts w:asciiTheme="minorHAnsi" w:hAnsiTheme="minorHAnsi" w:cstheme="minorHAnsi"/>
          <w:sz w:val="24"/>
          <w:szCs w:val="24"/>
        </w:rPr>
      </w:pPr>
    </w:p>
    <w:p w14:paraId="6A0B02B0" w14:textId="070DA632" w:rsidR="00652706" w:rsidRDefault="009F4560" w:rsidP="00652706">
      <w:pPr>
        <w:pStyle w:val="NoSpacing"/>
        <w:ind w:left="540"/>
        <w:rPr>
          <w:rFonts w:cstheme="minorHAnsi"/>
          <w:sz w:val="24"/>
          <w:szCs w:val="24"/>
        </w:rPr>
      </w:pPr>
      <w:r w:rsidRPr="00652706">
        <w:rPr>
          <w:rFonts w:cstheme="minorHAnsi"/>
          <w:b/>
          <w:bCs/>
          <w:sz w:val="24"/>
          <w:szCs w:val="24"/>
        </w:rPr>
        <w:t>H</w:t>
      </w:r>
      <w:r w:rsidR="007F280F">
        <w:rPr>
          <w:rFonts w:cstheme="minorHAnsi"/>
          <w:b/>
          <w:bCs/>
          <w:sz w:val="24"/>
          <w:szCs w:val="24"/>
        </w:rPr>
        <w:t>OURS OF COVERAGE:</w:t>
      </w:r>
      <w:r w:rsidR="00122ABF">
        <w:rPr>
          <w:rFonts w:cstheme="minorHAnsi"/>
          <w:sz w:val="24"/>
          <w:szCs w:val="24"/>
        </w:rPr>
        <w:t xml:space="preserve"> </w:t>
      </w:r>
    </w:p>
    <w:p w14:paraId="535EF82A" w14:textId="77777777" w:rsidR="00EF7C49" w:rsidRDefault="00EF7C49" w:rsidP="00652706">
      <w:pPr>
        <w:pStyle w:val="NoSpacing"/>
        <w:ind w:left="540"/>
        <w:rPr>
          <w:rFonts w:cstheme="minorHAnsi"/>
          <w:sz w:val="24"/>
          <w:szCs w:val="24"/>
        </w:rPr>
      </w:pPr>
    </w:p>
    <w:p w14:paraId="0DFAA902" w14:textId="527062AD" w:rsidR="009F4560" w:rsidRPr="00275658" w:rsidRDefault="00122ABF" w:rsidP="00652706">
      <w:pPr>
        <w:pStyle w:val="NoSpacing"/>
        <w:ind w:left="540"/>
      </w:pPr>
      <w:r w:rsidRPr="00275658">
        <w:t>8</w:t>
      </w:r>
      <w:r w:rsidR="009F4560" w:rsidRPr="00275658">
        <w:t xml:space="preserve">:00am to </w:t>
      </w:r>
      <w:r w:rsidR="000C0461">
        <w:t>5</w:t>
      </w:r>
      <w:r w:rsidR="009F4560" w:rsidRPr="00275658">
        <w:t>:</w:t>
      </w:r>
      <w:r w:rsidR="000C0461">
        <w:t>0</w:t>
      </w:r>
      <w:r w:rsidR="009F4560" w:rsidRPr="00275658">
        <w:t>0pm Monday through Friday</w:t>
      </w:r>
    </w:p>
    <w:p w14:paraId="47916FFE" w14:textId="64326BB8" w:rsidR="009F4560" w:rsidRDefault="009F4560" w:rsidP="00652706">
      <w:pPr>
        <w:pStyle w:val="NoSpacing"/>
        <w:rPr>
          <w:rFonts w:cstheme="minorHAnsi"/>
          <w:sz w:val="24"/>
          <w:szCs w:val="24"/>
        </w:rPr>
      </w:pPr>
    </w:p>
    <w:p w14:paraId="69600063" w14:textId="67BE296D" w:rsidR="009F4560" w:rsidRPr="00122ABF" w:rsidRDefault="009F4560" w:rsidP="00652706">
      <w:pPr>
        <w:pStyle w:val="NoSpacing"/>
        <w:ind w:left="540"/>
      </w:pPr>
      <w:r w:rsidRPr="00122ABF">
        <w:t xml:space="preserve">Contractor will be authorized to perform the work under this purchase order during the time outlined above unless specifically requested by the Facility Manager.  </w:t>
      </w:r>
      <w:r w:rsidR="00122ABF">
        <w:t xml:space="preserve">The </w:t>
      </w:r>
      <w:r w:rsidRPr="00122ABF">
        <w:t xml:space="preserve">Contractor will not be authorized to work on the </w:t>
      </w:r>
      <w:r w:rsidRPr="00122ABF">
        <w:lastRenderedPageBreak/>
        <w:t>equipment at any other times.  The equipment cannot be made available at other times due to the nature of the mission at this facility.</w:t>
      </w:r>
    </w:p>
    <w:p w14:paraId="22FBB86C" w14:textId="77777777" w:rsidR="009F4560" w:rsidRPr="00122ABF" w:rsidRDefault="009F4560" w:rsidP="00275658">
      <w:pPr>
        <w:pStyle w:val="NoSpacing"/>
        <w:ind w:left="540"/>
      </w:pPr>
    </w:p>
    <w:p w14:paraId="2DDED4A3" w14:textId="77777777" w:rsidR="009F4560" w:rsidRPr="00122ABF" w:rsidRDefault="009F4560" w:rsidP="00652706">
      <w:pPr>
        <w:pStyle w:val="NoSpacing"/>
        <w:ind w:left="540"/>
      </w:pPr>
      <w:r w:rsidRPr="00122ABF">
        <w:t>Except for emergency calls, the contractor will not be authorized to fragment the work required under this purchase order.  Contractor must ensure that work is scheduled in such a manner that when it is started it will be completed without interruption.  Contractor’s personnel will not be permitted to leave the installation before completion of service to perform work required by service calls.</w:t>
      </w:r>
    </w:p>
    <w:p w14:paraId="5622FB2E" w14:textId="77777777" w:rsidR="0099207E" w:rsidRPr="008C2EBE" w:rsidRDefault="0099207E" w:rsidP="00652706">
      <w:pPr>
        <w:spacing w:after="0"/>
        <w:ind w:left="1080"/>
        <w:contextualSpacing/>
        <w:rPr>
          <w:rFonts w:asciiTheme="minorHAnsi" w:hAnsiTheme="minorHAnsi" w:cstheme="minorHAnsi"/>
          <w:sz w:val="24"/>
          <w:szCs w:val="24"/>
        </w:rPr>
      </w:pPr>
    </w:p>
    <w:p w14:paraId="29C41206" w14:textId="30D10087" w:rsidR="001A4100" w:rsidRPr="007F280F" w:rsidRDefault="001A4100" w:rsidP="00652706">
      <w:pPr>
        <w:pStyle w:val="Heading3"/>
        <w:ind w:firstLine="540"/>
        <w:contextualSpacing/>
        <w:rPr>
          <w:rFonts w:ascii="Calibri" w:hAnsi="Calibri"/>
          <w:bCs/>
        </w:rPr>
      </w:pPr>
      <w:bookmarkStart w:id="5" w:name="_Toc295820848"/>
      <w:bookmarkStart w:id="6" w:name="_Toc487885929"/>
      <w:bookmarkStart w:id="7" w:name="_Toc494107179"/>
      <w:r w:rsidRPr="007F280F">
        <w:rPr>
          <w:rFonts w:ascii="Calibri" w:hAnsi="Calibri"/>
          <w:bCs/>
        </w:rPr>
        <w:t>S</w:t>
      </w:r>
      <w:r w:rsidR="007F280F" w:rsidRPr="007F280F">
        <w:rPr>
          <w:rFonts w:ascii="Calibri" w:hAnsi="Calibri"/>
          <w:bCs/>
        </w:rPr>
        <w:t>PECIFIC REQUIREMENTS/TASKS</w:t>
      </w:r>
      <w:bookmarkEnd w:id="5"/>
      <w:bookmarkEnd w:id="6"/>
      <w:bookmarkEnd w:id="7"/>
    </w:p>
    <w:p w14:paraId="61F43F4D" w14:textId="77777777" w:rsidR="001A4100" w:rsidRPr="007F280F" w:rsidRDefault="001A4100" w:rsidP="00652706">
      <w:pPr>
        <w:tabs>
          <w:tab w:val="left" w:pos="1800"/>
        </w:tabs>
        <w:spacing w:after="0"/>
        <w:contextualSpacing/>
        <w:rPr>
          <w:rFonts w:cstheme="minorHAnsi"/>
          <w:b/>
          <w:bCs/>
          <w:sz w:val="24"/>
          <w:szCs w:val="24"/>
        </w:rPr>
      </w:pPr>
    </w:p>
    <w:p w14:paraId="3E491B34" w14:textId="6E3426D2" w:rsidR="00122144" w:rsidRPr="00E71F2E" w:rsidRDefault="00122144" w:rsidP="00652706">
      <w:pPr>
        <w:pStyle w:val="NoSpacing"/>
        <w:ind w:left="540"/>
        <w:jc w:val="both"/>
      </w:pPr>
      <w:r w:rsidRPr="00E71F2E">
        <w:t xml:space="preserve">Contractor shall provide full maintenance, inspections and testing of the hydraulic elevator.  Routine maintenance shall be made during the normal business hours, Monday through Friday from 8:00am to </w:t>
      </w:r>
      <w:r w:rsidR="00BD75E7">
        <w:t>5</w:t>
      </w:r>
      <w:r w:rsidRPr="00E71F2E">
        <w:t>:</w:t>
      </w:r>
      <w:r w:rsidR="00BD75E7">
        <w:t>0</w:t>
      </w:r>
      <w:r w:rsidRPr="00E71F2E">
        <w:t xml:space="preserve">0pm. Contractor shall notify the Facility Manager or his designee prior to commencement of providing services. Contractor shall utilize a written service receipt to record each visit. This receipt shall indicate date, hours on site, technician name, and elevator </w:t>
      </w:r>
      <w:proofErr w:type="gramStart"/>
      <w:r w:rsidRPr="00E71F2E">
        <w:t>serviced</w:t>
      </w:r>
      <w:proofErr w:type="gramEnd"/>
      <w:r w:rsidRPr="00E71F2E">
        <w:t xml:space="preserve">. Type of service shall be recorded and shall include specific tasks completed. The receipt shall be signed by the Facility Manager or his </w:t>
      </w:r>
      <w:proofErr w:type="gramStart"/>
      <w:r w:rsidRPr="00E71F2E">
        <w:t>designee</w:t>
      </w:r>
      <w:proofErr w:type="gramEnd"/>
      <w:r w:rsidRPr="00E71F2E">
        <w:t xml:space="preserve"> and a copy shall remain with </w:t>
      </w:r>
      <w:proofErr w:type="gramStart"/>
      <w:r w:rsidRPr="00E71F2E">
        <w:t>the Wagner</w:t>
      </w:r>
      <w:proofErr w:type="gramEnd"/>
      <w:r w:rsidRPr="00E71F2E">
        <w:t xml:space="preserve"> IHS Healthcare Facility.</w:t>
      </w:r>
    </w:p>
    <w:p w14:paraId="15A5821E" w14:textId="77777777" w:rsidR="00122144" w:rsidRPr="00E71F2E" w:rsidRDefault="00122144" w:rsidP="00652706">
      <w:pPr>
        <w:pStyle w:val="NoSpacing"/>
        <w:ind w:left="1080"/>
        <w:jc w:val="both"/>
      </w:pPr>
    </w:p>
    <w:p w14:paraId="097D85C7" w14:textId="77777777" w:rsidR="00122144" w:rsidRPr="00E71F2E" w:rsidRDefault="00122144" w:rsidP="00652706">
      <w:pPr>
        <w:pStyle w:val="NoSpacing"/>
        <w:ind w:left="540"/>
        <w:jc w:val="both"/>
      </w:pPr>
      <w:r w:rsidRPr="00E71F2E">
        <w:t>Contractor shall clean, adjust and lubricate the equipment and determine the nature and extent of any maintenance required to restore the elevator to satisfy service and, if conditions warrant, furnish and install parts as noted herein.  All equipment, materials and installation shall conform to the American National Standard Safety Code for Elevators and Escalators, and NFPA 101 Life Safety Code (monthly operations of Fire Fighter’s Emergency Operations in elevator).</w:t>
      </w:r>
    </w:p>
    <w:p w14:paraId="2F81E4B5" w14:textId="77777777" w:rsidR="00122144" w:rsidRPr="00E71F2E" w:rsidRDefault="00122144" w:rsidP="00652706">
      <w:pPr>
        <w:pStyle w:val="NoSpacing"/>
        <w:ind w:left="1080"/>
        <w:jc w:val="both"/>
      </w:pPr>
    </w:p>
    <w:p w14:paraId="252FBD30" w14:textId="77777777" w:rsidR="00122144" w:rsidRPr="00E71F2E" w:rsidRDefault="00122144" w:rsidP="00652706">
      <w:pPr>
        <w:pStyle w:val="NoSpacing"/>
        <w:ind w:left="540"/>
        <w:jc w:val="both"/>
      </w:pPr>
      <w:r w:rsidRPr="00E71F2E">
        <w:t>Additional work outside of the scope of this purchase order requires a price quote, purchase order, and scheduled start date prior to commencing work.  The Government will not be obligated to pay for services performed outside of the scope of this purchase order without an authorized purchase order.  Additional work may be bid competitively for cost effectiveness.</w:t>
      </w:r>
    </w:p>
    <w:p w14:paraId="33798E37" w14:textId="77777777" w:rsidR="00122144" w:rsidRPr="00E71F2E" w:rsidRDefault="00122144" w:rsidP="00652706">
      <w:pPr>
        <w:pStyle w:val="NoSpacing"/>
        <w:ind w:left="1440"/>
        <w:jc w:val="both"/>
      </w:pPr>
    </w:p>
    <w:p w14:paraId="59519B29" w14:textId="77777777" w:rsidR="00122144" w:rsidRPr="00E71F2E" w:rsidRDefault="00122144" w:rsidP="00652706">
      <w:pPr>
        <w:pStyle w:val="NoSpacing"/>
        <w:ind w:left="540"/>
        <w:jc w:val="both"/>
      </w:pPr>
      <w:r w:rsidRPr="00E71F2E">
        <w:t>Contractor shall provide, along with bid package, proof of current service mechanics certification issued by the International Union of Elevator Constructors.</w:t>
      </w:r>
    </w:p>
    <w:p w14:paraId="2ABA632A" w14:textId="77777777" w:rsidR="00122144" w:rsidRPr="00E71F2E" w:rsidRDefault="00122144" w:rsidP="00652706">
      <w:pPr>
        <w:pStyle w:val="NoSpacing"/>
        <w:ind w:left="1080"/>
        <w:jc w:val="both"/>
      </w:pPr>
    </w:p>
    <w:p w14:paraId="4B7B11FB" w14:textId="7026E78E" w:rsidR="00122144" w:rsidRPr="00E71F2E" w:rsidRDefault="00122144" w:rsidP="00652706">
      <w:pPr>
        <w:pStyle w:val="NoSpacing"/>
        <w:ind w:left="540"/>
        <w:jc w:val="both"/>
      </w:pPr>
      <w:r w:rsidRPr="00461434">
        <w:t>The contractor shall submit a written plan of action to the Facility Manager whenever unresolved problems re</w:t>
      </w:r>
      <w:r w:rsidR="008B69FB" w:rsidRPr="00461434">
        <w:t>-</w:t>
      </w:r>
      <w:r w:rsidRPr="00461434">
        <w:t>occur</w:t>
      </w:r>
      <w:r w:rsidR="008B69FB" w:rsidRPr="00461434">
        <w:t xml:space="preserve"> </w:t>
      </w:r>
      <w:r w:rsidRPr="00461434">
        <w:t>on the same elevator the Wagner IHS Healthcare Facility requires an analysis of the corrective action required to resolve the problem.</w:t>
      </w:r>
    </w:p>
    <w:p w14:paraId="4B6DAE36" w14:textId="77777777" w:rsidR="00122144" w:rsidRPr="00A14B56" w:rsidRDefault="00122144" w:rsidP="00652706">
      <w:pPr>
        <w:pStyle w:val="NoSpacing"/>
        <w:ind w:left="1350"/>
        <w:jc w:val="both"/>
        <w:rPr>
          <w:rFonts w:cstheme="minorHAnsi"/>
          <w:sz w:val="24"/>
          <w:szCs w:val="24"/>
        </w:rPr>
      </w:pPr>
    </w:p>
    <w:p w14:paraId="49C13A43" w14:textId="77777777" w:rsidR="00122144" w:rsidRPr="00E71F2E" w:rsidRDefault="00122144" w:rsidP="00652706">
      <w:pPr>
        <w:pStyle w:val="NoSpacing"/>
        <w:ind w:left="540"/>
        <w:jc w:val="both"/>
      </w:pPr>
      <w:r w:rsidRPr="00E71F2E">
        <w:t xml:space="preserve">Contractor shall provide, along with bid package, the name and telephone number of service technician who will be performing this purchase order work.  </w:t>
      </w:r>
    </w:p>
    <w:p w14:paraId="14E504B8" w14:textId="77777777" w:rsidR="00122144" w:rsidRPr="00A14B56" w:rsidRDefault="00122144" w:rsidP="00652706">
      <w:pPr>
        <w:pStyle w:val="NoSpacing"/>
        <w:ind w:left="1080"/>
        <w:jc w:val="both"/>
        <w:rPr>
          <w:rFonts w:cstheme="minorHAnsi"/>
          <w:sz w:val="24"/>
          <w:szCs w:val="24"/>
        </w:rPr>
      </w:pPr>
    </w:p>
    <w:p w14:paraId="30F2BB4B" w14:textId="5EAD6318" w:rsidR="00122144" w:rsidRPr="00E71F2E" w:rsidRDefault="00122144" w:rsidP="00652706">
      <w:pPr>
        <w:pStyle w:val="NoSpacing"/>
        <w:ind w:left="540"/>
        <w:jc w:val="both"/>
        <w:rPr>
          <w:rFonts w:cstheme="minorHAnsi"/>
          <w:b/>
          <w:bCs/>
          <w:sz w:val="24"/>
          <w:szCs w:val="24"/>
        </w:rPr>
      </w:pPr>
      <w:r w:rsidRPr="00E71F2E">
        <w:rPr>
          <w:rFonts w:cstheme="minorHAnsi"/>
          <w:b/>
          <w:bCs/>
          <w:sz w:val="24"/>
          <w:szCs w:val="24"/>
        </w:rPr>
        <w:t>CLEANING, LUBRICATION AND ADJUSTMENT SERVICES – ROUTINE MAINTENANCE:</w:t>
      </w:r>
    </w:p>
    <w:p w14:paraId="6B080BC7" w14:textId="77777777" w:rsidR="00122144" w:rsidRDefault="00122144" w:rsidP="00652706">
      <w:pPr>
        <w:pStyle w:val="NoSpacing"/>
        <w:ind w:left="1440"/>
        <w:jc w:val="both"/>
        <w:rPr>
          <w:rFonts w:cstheme="minorHAnsi"/>
          <w:sz w:val="24"/>
          <w:szCs w:val="24"/>
        </w:rPr>
      </w:pPr>
    </w:p>
    <w:p w14:paraId="2EB8C1D6" w14:textId="5877E1B6" w:rsidR="00122144" w:rsidRPr="00E71F2E" w:rsidRDefault="00122144" w:rsidP="00652706">
      <w:pPr>
        <w:pStyle w:val="NoSpacing"/>
        <w:ind w:left="540"/>
        <w:jc w:val="both"/>
      </w:pPr>
      <w:r w:rsidRPr="00E71F2E">
        <w:t xml:space="preserve">Contractor shall provide a complete checklist of services to be performed.  The checklist shall meet or </w:t>
      </w:r>
      <w:r w:rsidRPr="00461434">
        <w:t xml:space="preserve">exceed </w:t>
      </w:r>
      <w:r w:rsidR="00461434" w:rsidRPr="00461434">
        <w:t xml:space="preserve">ASME A17.2 – 2023 </w:t>
      </w:r>
      <w:r w:rsidRPr="00E71F2E">
        <w:t>for Service, Maintenance, and Inspection of Hydraulic Elevators.</w:t>
      </w:r>
    </w:p>
    <w:p w14:paraId="00F101FE" w14:textId="77777777" w:rsidR="00122144" w:rsidRPr="00E71F2E" w:rsidRDefault="00122144" w:rsidP="00E71F2E">
      <w:pPr>
        <w:pStyle w:val="NoSpacing"/>
        <w:ind w:left="540"/>
        <w:jc w:val="both"/>
      </w:pPr>
    </w:p>
    <w:p w14:paraId="38E6192F" w14:textId="7B1E5F92" w:rsidR="00122144" w:rsidRPr="00E71F2E" w:rsidRDefault="00122144" w:rsidP="00652706">
      <w:pPr>
        <w:pStyle w:val="NoSpacing"/>
        <w:ind w:left="540"/>
        <w:jc w:val="both"/>
      </w:pPr>
      <w:r w:rsidRPr="00E71F2E">
        <w:t xml:space="preserve">Contractor shall correct any observed deficiency.  If additional work within the scope of this purchase order is needed, </w:t>
      </w:r>
      <w:r w:rsidR="008B69FB">
        <w:t xml:space="preserve">contractor will </w:t>
      </w:r>
      <w:r w:rsidRPr="00E71F2E">
        <w:t xml:space="preserve">record additional work requirements on receipt and notify the Facility Manager or his </w:t>
      </w:r>
      <w:proofErr w:type="gramStart"/>
      <w:r w:rsidRPr="00E71F2E">
        <w:t>designee</w:t>
      </w:r>
      <w:proofErr w:type="gramEnd"/>
      <w:r w:rsidRPr="00E71F2E">
        <w:t xml:space="preserve">.  Contractor shall schedule additional work with the Facility Manager or his designee if the work cannot be performed during the </w:t>
      </w:r>
      <w:r w:rsidR="008B69FB" w:rsidRPr="00E71F2E">
        <w:t>visit,</w:t>
      </w:r>
      <w:r w:rsidRPr="00E71F2E">
        <w:t xml:space="preserve"> </w:t>
      </w:r>
      <w:r w:rsidR="008B69FB">
        <w:t xml:space="preserve">in </w:t>
      </w:r>
      <w:r w:rsidRPr="00E71F2E">
        <w:t>which it was observed.</w:t>
      </w:r>
    </w:p>
    <w:p w14:paraId="6E60E47B" w14:textId="77777777" w:rsidR="00122144" w:rsidRPr="00E71F2E" w:rsidRDefault="00122144" w:rsidP="00E71F2E">
      <w:pPr>
        <w:pStyle w:val="NoSpacing"/>
        <w:ind w:left="540"/>
        <w:jc w:val="both"/>
      </w:pPr>
    </w:p>
    <w:p w14:paraId="162A4822" w14:textId="77777777" w:rsidR="00122144" w:rsidRPr="00E71F2E" w:rsidRDefault="00122144" w:rsidP="00652706">
      <w:pPr>
        <w:pStyle w:val="NoSpacing"/>
        <w:ind w:left="540"/>
        <w:jc w:val="both"/>
      </w:pPr>
      <w:r w:rsidRPr="00E71F2E">
        <w:t>Contractor shall be on-site for the appropriate time necessary to properly complete scheduled routine maintenance.  Time spent on callback service and at inspections does not qualify as time required for scheduled maintenance.</w:t>
      </w:r>
    </w:p>
    <w:p w14:paraId="6F1E0728" w14:textId="77777777" w:rsidR="00122144" w:rsidRPr="00A14B56" w:rsidRDefault="00122144" w:rsidP="00652706">
      <w:pPr>
        <w:pStyle w:val="NoSpacing"/>
        <w:ind w:left="720"/>
        <w:jc w:val="both"/>
        <w:rPr>
          <w:rFonts w:cstheme="minorHAnsi"/>
          <w:sz w:val="24"/>
          <w:szCs w:val="24"/>
        </w:rPr>
      </w:pPr>
    </w:p>
    <w:p w14:paraId="6E057C52" w14:textId="72927D12" w:rsidR="00122144" w:rsidRPr="00E71F2E" w:rsidRDefault="00122144" w:rsidP="00652706">
      <w:pPr>
        <w:pStyle w:val="NoSpacing"/>
        <w:ind w:left="540"/>
        <w:jc w:val="both"/>
        <w:rPr>
          <w:rFonts w:cstheme="minorHAnsi"/>
          <w:b/>
          <w:bCs/>
          <w:sz w:val="24"/>
          <w:szCs w:val="24"/>
        </w:rPr>
      </w:pPr>
      <w:r w:rsidRPr="00E71F2E">
        <w:rPr>
          <w:rFonts w:cstheme="minorHAnsi"/>
          <w:b/>
          <w:bCs/>
          <w:sz w:val="24"/>
          <w:szCs w:val="24"/>
        </w:rPr>
        <w:t>PARTS AND MATERIALS:</w:t>
      </w:r>
    </w:p>
    <w:p w14:paraId="637F3A1E" w14:textId="77777777" w:rsidR="00122144" w:rsidRPr="00A14B56" w:rsidRDefault="00122144" w:rsidP="00652706">
      <w:pPr>
        <w:pStyle w:val="NoSpacing"/>
        <w:ind w:left="720"/>
        <w:jc w:val="both"/>
        <w:rPr>
          <w:rFonts w:cstheme="minorHAnsi"/>
          <w:sz w:val="24"/>
          <w:szCs w:val="24"/>
        </w:rPr>
      </w:pPr>
    </w:p>
    <w:p w14:paraId="22E57322" w14:textId="5364BEB5" w:rsidR="00122144" w:rsidRPr="00E71F2E" w:rsidRDefault="00122144" w:rsidP="00652706">
      <w:pPr>
        <w:pStyle w:val="NoSpacing"/>
        <w:ind w:left="540"/>
        <w:jc w:val="both"/>
      </w:pPr>
      <w:r w:rsidRPr="00E71F2E">
        <w:t>Contractor shall furnish necessary cleaning supplies, vacuum cleaner, etc.</w:t>
      </w:r>
    </w:p>
    <w:p w14:paraId="577E97D9" w14:textId="77777777" w:rsidR="00122144" w:rsidRPr="00E71F2E" w:rsidRDefault="00122144" w:rsidP="00E71F2E">
      <w:pPr>
        <w:pStyle w:val="NoSpacing"/>
        <w:ind w:left="540"/>
        <w:jc w:val="both"/>
      </w:pPr>
    </w:p>
    <w:p w14:paraId="2E943806" w14:textId="77777777" w:rsidR="00122144" w:rsidRPr="00E71F2E" w:rsidRDefault="00122144" w:rsidP="00652706">
      <w:pPr>
        <w:pStyle w:val="NoSpacing"/>
        <w:ind w:left="540"/>
        <w:jc w:val="both"/>
      </w:pPr>
      <w:r w:rsidRPr="00E71F2E">
        <w:t xml:space="preserve">Contractor shall furnish all lubricants, hydraulic fluid, cleaning supplies and tools necessary to perform the work described herein.  All lubricants shall be as recommended by the manufacturer of the individual equipment.  </w:t>
      </w:r>
    </w:p>
    <w:p w14:paraId="07361001" w14:textId="77777777" w:rsidR="00122144" w:rsidRPr="00E71F2E" w:rsidRDefault="00122144" w:rsidP="00E71F2E">
      <w:pPr>
        <w:pStyle w:val="NoSpacing"/>
        <w:ind w:left="540"/>
        <w:jc w:val="both"/>
      </w:pPr>
    </w:p>
    <w:p w14:paraId="4010B754" w14:textId="77777777" w:rsidR="00122144" w:rsidRPr="00E71F2E" w:rsidRDefault="00122144" w:rsidP="00652706">
      <w:pPr>
        <w:pStyle w:val="NoSpacing"/>
        <w:ind w:left="540"/>
        <w:jc w:val="both"/>
      </w:pPr>
      <w:r w:rsidRPr="00E71F2E">
        <w:t>Contractor shall not supply and replace fluorescent lamps for the light fixtures.  Contractor shall not supply and replace floor covering on elevator car platforms.</w:t>
      </w:r>
    </w:p>
    <w:p w14:paraId="64391600" w14:textId="77777777" w:rsidR="00122144" w:rsidRPr="00A14B56" w:rsidRDefault="00122144" w:rsidP="00652706">
      <w:pPr>
        <w:pStyle w:val="NoSpacing"/>
        <w:ind w:left="720"/>
        <w:jc w:val="both"/>
        <w:rPr>
          <w:rFonts w:cstheme="minorHAnsi"/>
          <w:sz w:val="24"/>
          <w:szCs w:val="24"/>
        </w:rPr>
      </w:pPr>
    </w:p>
    <w:p w14:paraId="7D0DE94B" w14:textId="7E9986DA" w:rsidR="00122144" w:rsidRPr="00E71F2E" w:rsidRDefault="00122144" w:rsidP="00652706">
      <w:pPr>
        <w:pStyle w:val="NoSpacing"/>
        <w:ind w:left="540"/>
        <w:jc w:val="both"/>
        <w:rPr>
          <w:rFonts w:cstheme="minorHAnsi"/>
          <w:b/>
          <w:bCs/>
          <w:sz w:val="24"/>
          <w:szCs w:val="24"/>
        </w:rPr>
      </w:pPr>
      <w:r w:rsidRPr="00E71F2E">
        <w:rPr>
          <w:rFonts w:cstheme="minorHAnsi"/>
          <w:b/>
          <w:bCs/>
          <w:sz w:val="24"/>
          <w:szCs w:val="24"/>
        </w:rPr>
        <w:t>EMERGENCY OR CALL BACK SERVICES:</w:t>
      </w:r>
    </w:p>
    <w:p w14:paraId="19BBE6A6" w14:textId="6E2D72E5" w:rsidR="00122144" w:rsidRPr="00A14B56" w:rsidRDefault="00122144" w:rsidP="00652706">
      <w:pPr>
        <w:pStyle w:val="NoSpacing"/>
        <w:ind w:left="1260"/>
        <w:jc w:val="both"/>
        <w:rPr>
          <w:rFonts w:cstheme="minorHAnsi"/>
          <w:sz w:val="24"/>
          <w:szCs w:val="24"/>
        </w:rPr>
      </w:pPr>
    </w:p>
    <w:p w14:paraId="588C2048" w14:textId="77777777" w:rsidR="00122144" w:rsidRPr="00E71F2E" w:rsidRDefault="00122144" w:rsidP="00652706">
      <w:pPr>
        <w:pStyle w:val="NoSpacing"/>
        <w:ind w:left="540"/>
        <w:jc w:val="both"/>
      </w:pPr>
      <w:r w:rsidRPr="00E71F2E">
        <w:t xml:space="preserve">Proper maintenance of the elevator should eliminate the need for emergency or call back services. It is the contractor’s responsibility to maintain the elevator including emergency or call back services.  The contractor shall include in the total price for the contract the need for emergency or call back services for situations within the scope of the purchase order. If needed, emergency or call back services shall be completed during normal business hours.  The contractor shall respond to emergencies as soon as possible or </w:t>
      </w:r>
      <w:proofErr w:type="gramStart"/>
      <w:r w:rsidRPr="00E71F2E">
        <w:t>practical</w:t>
      </w:r>
      <w:proofErr w:type="gramEnd"/>
      <w:r w:rsidRPr="00E71F2E">
        <w:t xml:space="preserve"> depending on the extent of the emergency.</w:t>
      </w:r>
    </w:p>
    <w:p w14:paraId="12BF49EB" w14:textId="77777777" w:rsidR="00122144" w:rsidRPr="00E71F2E" w:rsidRDefault="00122144" w:rsidP="00E71F2E">
      <w:pPr>
        <w:pStyle w:val="NoSpacing"/>
        <w:ind w:left="540"/>
        <w:jc w:val="both"/>
      </w:pPr>
    </w:p>
    <w:p w14:paraId="4F837517" w14:textId="609D9A6C" w:rsidR="00122144" w:rsidRPr="00E71F2E" w:rsidRDefault="00122144" w:rsidP="00652706">
      <w:pPr>
        <w:pStyle w:val="NoSpacing"/>
        <w:ind w:left="540"/>
        <w:jc w:val="both"/>
      </w:pPr>
      <w:r w:rsidRPr="00E71F2E">
        <w:t>The contractor shall provide hourly rates for services outside the scope of the purchase order.</w:t>
      </w:r>
    </w:p>
    <w:p w14:paraId="012FE075" w14:textId="77777777" w:rsidR="00122144" w:rsidRPr="00A14B56" w:rsidRDefault="00122144" w:rsidP="00652706">
      <w:pPr>
        <w:pStyle w:val="NoSpacing"/>
        <w:ind w:left="720"/>
        <w:jc w:val="both"/>
        <w:rPr>
          <w:rFonts w:cstheme="minorHAnsi"/>
          <w:sz w:val="24"/>
          <w:szCs w:val="24"/>
        </w:rPr>
      </w:pPr>
    </w:p>
    <w:p w14:paraId="67EAFAE5" w14:textId="3F349AF0" w:rsidR="00122144" w:rsidRPr="00E71F2E" w:rsidRDefault="00122144" w:rsidP="00652706">
      <w:pPr>
        <w:pStyle w:val="NoSpacing"/>
        <w:ind w:left="540"/>
        <w:jc w:val="both"/>
        <w:rPr>
          <w:rFonts w:cstheme="minorHAnsi"/>
          <w:b/>
          <w:bCs/>
          <w:sz w:val="24"/>
          <w:szCs w:val="24"/>
        </w:rPr>
      </w:pPr>
      <w:r w:rsidRPr="00E71F2E">
        <w:rPr>
          <w:rFonts w:cstheme="minorHAnsi"/>
          <w:b/>
          <w:bCs/>
          <w:sz w:val="24"/>
          <w:szCs w:val="24"/>
        </w:rPr>
        <w:t>RECORDS:</w:t>
      </w:r>
    </w:p>
    <w:p w14:paraId="3CA81AA1" w14:textId="77777777" w:rsidR="00122144" w:rsidRPr="00A14B56" w:rsidRDefault="00122144" w:rsidP="00652706">
      <w:pPr>
        <w:pStyle w:val="NoSpacing"/>
        <w:ind w:left="720"/>
        <w:jc w:val="both"/>
        <w:rPr>
          <w:rFonts w:cstheme="minorHAnsi"/>
          <w:sz w:val="24"/>
          <w:szCs w:val="24"/>
        </w:rPr>
      </w:pPr>
    </w:p>
    <w:p w14:paraId="18125A7F" w14:textId="212B0B6B" w:rsidR="00122144" w:rsidRPr="00E71F2E" w:rsidRDefault="00122144" w:rsidP="00652706">
      <w:pPr>
        <w:pStyle w:val="NoSpacing"/>
        <w:ind w:left="540"/>
        <w:jc w:val="both"/>
      </w:pPr>
      <w:r w:rsidRPr="00E71F2E">
        <w:t>The contractor shall sign the log-in book in Maintenance upon arrival for each visit.</w:t>
      </w:r>
    </w:p>
    <w:p w14:paraId="132682F8" w14:textId="77777777" w:rsidR="00122144" w:rsidRPr="00E71F2E" w:rsidRDefault="00122144" w:rsidP="00E71F2E">
      <w:pPr>
        <w:pStyle w:val="NoSpacing"/>
        <w:ind w:left="540"/>
        <w:jc w:val="both"/>
      </w:pPr>
    </w:p>
    <w:p w14:paraId="477B2CD9" w14:textId="12B0BACD" w:rsidR="00122144" w:rsidRPr="00E71F2E" w:rsidRDefault="00122144" w:rsidP="00652706">
      <w:pPr>
        <w:pStyle w:val="NoSpacing"/>
        <w:ind w:left="540"/>
        <w:jc w:val="both"/>
      </w:pPr>
      <w:r w:rsidRPr="00E71F2E">
        <w:t xml:space="preserve">Contractor shall report to the Facility Manager or designee at the completion of each service and provide a written   receipt of services performed that meets the record keeping requirements of </w:t>
      </w:r>
      <w:r w:rsidR="00E63AA0" w:rsidRPr="00E63AA0">
        <w:t>ASME A17.2 – 2023</w:t>
      </w:r>
      <w:r w:rsidRPr="00E71F2E">
        <w:t>. These receipts shall advise the government of any repair or part required which is not covered under this purchase order. The Wagner IHS Healthcare Facility shall provide a logbook in the elevator room for the contractor’s detailed maintenance and callback actions.</w:t>
      </w:r>
    </w:p>
    <w:p w14:paraId="5B7468FB" w14:textId="193A1C58" w:rsidR="00122144" w:rsidRPr="00A14B56" w:rsidRDefault="00122144" w:rsidP="00652706">
      <w:pPr>
        <w:pStyle w:val="NoSpacing"/>
        <w:ind w:left="825"/>
        <w:jc w:val="both"/>
        <w:rPr>
          <w:rFonts w:cstheme="minorHAnsi"/>
          <w:sz w:val="24"/>
          <w:szCs w:val="24"/>
        </w:rPr>
      </w:pPr>
    </w:p>
    <w:p w14:paraId="1BEC5175" w14:textId="77777777" w:rsidR="00122144" w:rsidRPr="00E71F2E" w:rsidRDefault="00122144" w:rsidP="00652706">
      <w:pPr>
        <w:pStyle w:val="NoSpacing"/>
        <w:ind w:left="540"/>
        <w:jc w:val="both"/>
      </w:pPr>
      <w:r w:rsidRPr="00E71F2E">
        <w:t>The contractor shall maintain a complete, orderly and chronological file including drawings, complete part lists and copies of all reports as required by these specifications.  The contractor shall maintain a record of all callbacks and repairs.  Records shall indicate any difficulty experienced and the corrective measures taken to eliminate the difficulties.  This file shall be available for inspection upon request and a copy furnished to the Wagner IHS Healthcare Facility annually.</w:t>
      </w:r>
    </w:p>
    <w:p w14:paraId="2558B2D7" w14:textId="77777777" w:rsidR="009F4560" w:rsidRPr="00E71F2E" w:rsidRDefault="009F4560" w:rsidP="00E71F2E">
      <w:pPr>
        <w:pStyle w:val="NoSpacing"/>
        <w:ind w:left="540"/>
        <w:jc w:val="both"/>
      </w:pPr>
    </w:p>
    <w:p w14:paraId="4F6697D7" w14:textId="77777777" w:rsidR="00D81B94" w:rsidRPr="0029285E" w:rsidRDefault="00D81B94" w:rsidP="00D81B94">
      <w:pPr>
        <w:ind w:firstLine="540"/>
        <w:rPr>
          <w:rFonts w:asciiTheme="minorHAnsi" w:hAnsiTheme="minorHAnsi" w:cstheme="minorHAnsi"/>
          <w:b/>
          <w:bCs/>
        </w:rPr>
      </w:pPr>
      <w:bookmarkStart w:id="8" w:name="_Toc494107183"/>
      <w:r w:rsidRPr="0029285E">
        <w:rPr>
          <w:rFonts w:asciiTheme="minorHAnsi" w:hAnsiTheme="minorHAnsi" w:cstheme="minorHAnsi"/>
          <w:b/>
          <w:bCs/>
        </w:rPr>
        <w:t>PRIVACY ACT &amp; HIPAA:</w:t>
      </w:r>
    </w:p>
    <w:p w14:paraId="2DDBDFC2" w14:textId="77777777" w:rsidR="00D81B94" w:rsidRPr="00065CDB" w:rsidRDefault="00D81B94" w:rsidP="00D81B94">
      <w:pPr>
        <w:ind w:left="540"/>
        <w:rPr>
          <w:rFonts w:asciiTheme="minorHAnsi" w:hAnsiTheme="minorHAnsi" w:cstheme="minorHAnsi"/>
        </w:rPr>
      </w:pPr>
      <w:r w:rsidRPr="00065CDB">
        <w:rPr>
          <w:rFonts w:asciiTheme="minorHAnsi" w:hAnsiTheme="minorHAnsi" w:cstheme="minorHAnsi"/>
        </w:rPr>
        <w:t>The Contractor shall not maintain a system of records on Indian Health Service patients; however, the Contractor is bound by the Privacy Act of 1974 in that no information regarding patient prescription may be released to any unauthorized individual. The Health Insurance Portability and Accountability Act of 1996 (HIPAA) Privacy Rule is also applicable concerning patient prescription information.</w:t>
      </w:r>
    </w:p>
    <w:p w14:paraId="69317892" w14:textId="77777777" w:rsidR="007F280F" w:rsidRDefault="007F280F" w:rsidP="00E71F2E">
      <w:pPr>
        <w:pStyle w:val="NoSpacing"/>
        <w:ind w:left="540"/>
        <w:jc w:val="both"/>
        <w:rPr>
          <w:rFonts w:cstheme="minorHAnsi"/>
          <w:b/>
          <w:bCs/>
          <w:sz w:val="24"/>
          <w:szCs w:val="24"/>
        </w:rPr>
      </w:pPr>
    </w:p>
    <w:p w14:paraId="01D51F57" w14:textId="5765F423" w:rsidR="00A377AC" w:rsidRPr="00275658" w:rsidRDefault="00A377AC" w:rsidP="00E71F2E">
      <w:pPr>
        <w:pStyle w:val="NoSpacing"/>
        <w:ind w:left="540"/>
        <w:jc w:val="both"/>
        <w:rPr>
          <w:b/>
          <w:bCs/>
        </w:rPr>
      </w:pPr>
      <w:r w:rsidRPr="00F127FF">
        <w:rPr>
          <w:rFonts w:cstheme="minorHAnsi"/>
          <w:b/>
          <w:bCs/>
          <w:sz w:val="24"/>
          <w:szCs w:val="24"/>
        </w:rPr>
        <w:t>G</w:t>
      </w:r>
      <w:r w:rsidR="007F280F">
        <w:rPr>
          <w:rFonts w:cstheme="minorHAnsi"/>
          <w:b/>
          <w:bCs/>
          <w:sz w:val="24"/>
          <w:szCs w:val="24"/>
        </w:rPr>
        <w:t>OVERNMENT</w:t>
      </w:r>
      <w:r w:rsidRPr="00F127FF">
        <w:rPr>
          <w:rFonts w:cstheme="minorHAnsi"/>
          <w:b/>
          <w:bCs/>
          <w:sz w:val="24"/>
          <w:szCs w:val="24"/>
        </w:rPr>
        <w:t xml:space="preserve"> F</w:t>
      </w:r>
      <w:r w:rsidR="007F280F">
        <w:rPr>
          <w:rFonts w:cstheme="minorHAnsi"/>
          <w:b/>
          <w:bCs/>
          <w:sz w:val="24"/>
          <w:szCs w:val="24"/>
        </w:rPr>
        <w:t>URNISHED PROPERTY</w:t>
      </w:r>
      <w:r w:rsidRPr="00F127FF">
        <w:rPr>
          <w:rFonts w:cstheme="minorHAnsi"/>
          <w:b/>
          <w:bCs/>
          <w:sz w:val="24"/>
          <w:szCs w:val="24"/>
        </w:rPr>
        <w:t>/</w:t>
      </w:r>
      <w:r w:rsidR="007F280F">
        <w:rPr>
          <w:rFonts w:cstheme="minorHAnsi"/>
          <w:b/>
          <w:bCs/>
          <w:sz w:val="24"/>
          <w:szCs w:val="24"/>
        </w:rPr>
        <w:t>EQUIPMENT</w:t>
      </w:r>
      <w:r w:rsidRPr="00F127FF">
        <w:rPr>
          <w:rFonts w:cstheme="minorHAnsi"/>
          <w:b/>
          <w:bCs/>
          <w:sz w:val="24"/>
          <w:szCs w:val="24"/>
        </w:rPr>
        <w:t>/I</w:t>
      </w:r>
      <w:r w:rsidR="007F280F">
        <w:rPr>
          <w:rFonts w:cstheme="minorHAnsi"/>
          <w:b/>
          <w:bCs/>
          <w:sz w:val="24"/>
          <w:szCs w:val="24"/>
        </w:rPr>
        <w:t>NFORMATION</w:t>
      </w:r>
      <w:bookmarkEnd w:id="8"/>
      <w:r w:rsidR="00275658">
        <w:rPr>
          <w:b/>
          <w:bCs/>
        </w:rPr>
        <w:t>:</w:t>
      </w:r>
    </w:p>
    <w:p w14:paraId="681FF298" w14:textId="77777777" w:rsidR="00A377AC" w:rsidRPr="00E71F2E" w:rsidRDefault="00A377AC" w:rsidP="00E71F2E">
      <w:pPr>
        <w:pStyle w:val="NoSpacing"/>
        <w:ind w:left="540"/>
        <w:jc w:val="both"/>
      </w:pPr>
    </w:p>
    <w:p w14:paraId="73708F05" w14:textId="3664D469" w:rsidR="00E3760C" w:rsidRDefault="00E3760C" w:rsidP="00E71F2E">
      <w:pPr>
        <w:pStyle w:val="NoSpacing"/>
        <w:ind w:left="540"/>
        <w:jc w:val="both"/>
      </w:pPr>
      <w:r w:rsidRPr="002C451D">
        <w:t>None.</w:t>
      </w:r>
    </w:p>
    <w:p w14:paraId="7C5A4ABD" w14:textId="77777777" w:rsidR="00C81480" w:rsidRDefault="00C81480" w:rsidP="00E71F2E">
      <w:pPr>
        <w:pStyle w:val="NoSpacing"/>
        <w:ind w:left="540"/>
        <w:jc w:val="both"/>
      </w:pPr>
    </w:p>
    <w:p w14:paraId="1E69C272" w14:textId="77777777" w:rsidR="00C81480" w:rsidRDefault="00C81480" w:rsidP="00E71F2E">
      <w:pPr>
        <w:pStyle w:val="NoSpacing"/>
        <w:ind w:left="540"/>
        <w:jc w:val="both"/>
      </w:pPr>
    </w:p>
    <w:p w14:paraId="4B388023" w14:textId="77777777" w:rsidR="007409DE" w:rsidRPr="002C451D" w:rsidRDefault="007409DE" w:rsidP="007409DE">
      <w:pPr>
        <w:pStyle w:val="Title"/>
        <w:jc w:val="center"/>
        <w:rPr>
          <w:color w:val="auto"/>
        </w:rPr>
      </w:pPr>
      <w:r w:rsidRPr="002C451D">
        <w:rPr>
          <w:color w:val="auto"/>
        </w:rPr>
        <w:lastRenderedPageBreak/>
        <w:t>QUALITY ASSURANCE SURVEILLANCE PLAN (QASP)</w:t>
      </w:r>
    </w:p>
    <w:p w14:paraId="51988E10" w14:textId="77777777" w:rsidR="007409DE" w:rsidRPr="002C451D" w:rsidRDefault="007409DE" w:rsidP="007409DE">
      <w:pPr>
        <w:jc w:val="center"/>
      </w:pPr>
      <w:r w:rsidRPr="002C451D">
        <w:rPr>
          <w:b/>
          <w:sz w:val="26"/>
        </w:rPr>
        <w:t>On-Site Elevator Maintenance Service</w:t>
      </w:r>
      <w:r w:rsidRPr="002C451D">
        <w:rPr>
          <w:b/>
          <w:sz w:val="26"/>
        </w:rPr>
        <w:br/>
        <w:t>Wagner Health Center, Wagner, South Dakota</w:t>
      </w:r>
    </w:p>
    <w:p w14:paraId="648EE35D" w14:textId="77777777" w:rsidR="007409DE" w:rsidRPr="002C451D" w:rsidRDefault="007409DE" w:rsidP="007409DE">
      <w:pPr>
        <w:jc w:val="center"/>
      </w:pPr>
      <w:r w:rsidRPr="002C451D">
        <w:t>Issued: To be completed by the Contracting Officer</w:t>
      </w:r>
    </w:p>
    <w:p w14:paraId="58B541AC" w14:textId="77777777" w:rsidR="007409DE" w:rsidRPr="002C451D" w:rsidRDefault="007409DE" w:rsidP="007409DE">
      <w:pPr>
        <w:jc w:val="center"/>
      </w:pPr>
      <w:r w:rsidRPr="002C451D">
        <w:t>Period of Performance: Base Year 01/01/2027-12/31/2027, plus four one-year option periods</w:t>
      </w:r>
    </w:p>
    <w:p w14:paraId="3CA549FD" w14:textId="77777777" w:rsidR="007409DE" w:rsidRPr="00C81480" w:rsidRDefault="007409DE" w:rsidP="00C81480">
      <w:pPr>
        <w:pStyle w:val="NoSpacing"/>
        <w:jc w:val="both"/>
        <w:rPr>
          <w:rFonts w:cstheme="minorHAnsi"/>
          <w:b/>
          <w:bCs/>
          <w:sz w:val="24"/>
          <w:szCs w:val="24"/>
        </w:rPr>
      </w:pPr>
      <w:r w:rsidRPr="00C81480">
        <w:rPr>
          <w:rFonts w:cstheme="minorHAnsi"/>
          <w:b/>
          <w:bCs/>
          <w:sz w:val="24"/>
          <w:szCs w:val="24"/>
        </w:rPr>
        <w:t>1 INTRODUCTION</w:t>
      </w:r>
    </w:p>
    <w:p w14:paraId="2C1434F8" w14:textId="77777777" w:rsidR="007409DE" w:rsidRPr="002C451D" w:rsidRDefault="007409DE" w:rsidP="007409DE">
      <w:r w:rsidRPr="002C451D">
        <w:t>This Quality Assurance Surveillance Plan (QASP) establishes the Government procedures and documentation used to monitor contractor performance for the on-site elevator maintenance service at the Wagner Health Center. It is based on the requirements in the Performance Work Statement (PWS) for the facility's single direct plunger hydraulic elevator.</w:t>
      </w:r>
    </w:p>
    <w:p w14:paraId="1E40E191" w14:textId="77777777" w:rsidR="007409DE" w:rsidRPr="002C451D" w:rsidRDefault="007409DE" w:rsidP="007409DE">
      <w:r w:rsidRPr="002C451D">
        <w:t xml:space="preserve">The QASP is a </w:t>
      </w:r>
      <w:proofErr w:type="gramStart"/>
      <w:r w:rsidRPr="002C451D">
        <w:t>Government</w:t>
      </w:r>
      <w:proofErr w:type="gramEnd"/>
      <w:r w:rsidRPr="002C451D">
        <w:t xml:space="preserve"> surveillance document. The contractor remains responsible for quality control and for performing all work in accordance with the contract. The QASP does not authorize changes to contract scope, price, terms, or conditions.</w:t>
      </w:r>
    </w:p>
    <w:p w14:paraId="3A1A387D" w14:textId="77777777" w:rsidR="007409DE" w:rsidRPr="002C451D" w:rsidRDefault="007409DE" w:rsidP="007409DE">
      <w:pPr>
        <w:pStyle w:val="Heading2"/>
      </w:pPr>
      <w:r w:rsidRPr="002C451D">
        <w:t>1.1 Purpose</w:t>
      </w:r>
    </w:p>
    <w:p w14:paraId="1AF5F1D3" w14:textId="77777777" w:rsidR="007409DE" w:rsidRPr="002C451D" w:rsidRDefault="007409DE" w:rsidP="007409DE">
      <w:r w:rsidRPr="002C451D">
        <w:t xml:space="preserve">The purpose of this QASP is to provide systematic methods for determining whether required elevator maintenance, inspection, testing, callback service, documentation, certifications, and corrective actions meet the performance requirements in </w:t>
      </w:r>
      <w:proofErr w:type="gramStart"/>
      <w:r w:rsidRPr="002C451D">
        <w:t>the PWS</w:t>
      </w:r>
      <w:proofErr w:type="gramEnd"/>
      <w:r w:rsidRPr="002C451D">
        <w:t>. Surveillance results will support technical acceptance, contract administration, and performance history.</w:t>
      </w:r>
    </w:p>
    <w:p w14:paraId="684ADA08" w14:textId="77777777" w:rsidR="007409DE" w:rsidRPr="002C451D" w:rsidRDefault="007409DE" w:rsidP="007409DE">
      <w:pPr>
        <w:pStyle w:val="Heading2"/>
      </w:pPr>
      <w:r w:rsidRPr="002C451D">
        <w:t>1.2 Scope</w:t>
      </w:r>
    </w:p>
    <w:p w14:paraId="1A9B4F75" w14:textId="77777777" w:rsidR="007409DE" w:rsidRPr="002C451D" w:rsidRDefault="007409DE" w:rsidP="007409DE">
      <w:r w:rsidRPr="002C451D">
        <w:t xml:space="preserve">The contract requires full maintenance, inspection, and testing of one direct plunger hydraulic elevator at the Wagner Health Center, 111 Washington Avenue NW, Wagner, South Dakota 57380. Routine work is performed during normal business hours, Monday through Friday, 8:00 a.m. to 5:00 p.m., unless otherwise specifically requested by the Facility Manager. The elevator is also connected to </w:t>
      </w:r>
      <w:proofErr w:type="gramStart"/>
      <w:r w:rsidRPr="002C451D">
        <w:t>the fire</w:t>
      </w:r>
      <w:proofErr w:type="gramEnd"/>
      <w:r w:rsidRPr="002C451D">
        <w:t xml:space="preserve"> detection and emergency power systems.</w:t>
      </w:r>
    </w:p>
    <w:p w14:paraId="5343FA38" w14:textId="77777777" w:rsidR="007409DE" w:rsidRPr="002C451D" w:rsidRDefault="007409DE" w:rsidP="007409DE">
      <w:r w:rsidRPr="002C451D">
        <w:t>The PWS requires regular servicing, annual inspection in accordance with ASME A17.2-2023, systematic and periodic maintenance, monthly operation of Fire Fighter's Emergency Operations in the elevator, callback/emergency service within scope, and complete service and maintenance records.</w:t>
      </w:r>
    </w:p>
    <w:p w14:paraId="71E31174" w14:textId="77777777" w:rsidR="007409DE" w:rsidRPr="002C451D" w:rsidRDefault="007409DE" w:rsidP="007409DE">
      <w:pPr>
        <w:pStyle w:val="Heading2"/>
      </w:pPr>
      <w:r w:rsidRPr="002C451D">
        <w:t>1.3 Goals and Objectives</w:t>
      </w:r>
    </w:p>
    <w:p w14:paraId="2F218A8D" w14:textId="77777777" w:rsidR="007409DE" w:rsidRPr="002C451D" w:rsidRDefault="007409DE" w:rsidP="007409DE">
      <w:pPr>
        <w:pStyle w:val="ListBullet"/>
        <w:tabs>
          <w:tab w:val="num" w:pos="360"/>
        </w:tabs>
        <w:ind w:left="360" w:hanging="360"/>
      </w:pPr>
      <w:r w:rsidRPr="002C451D">
        <w:t>Maintain reliable and safe operation of the elevator through systematic preventive maintenance, inspection, testing, cleaning, lubrication, adjustment, and repair.</w:t>
      </w:r>
    </w:p>
    <w:p w14:paraId="34CCFCFE" w14:textId="77777777" w:rsidR="007409DE" w:rsidRPr="002C451D" w:rsidRDefault="007409DE" w:rsidP="007409DE">
      <w:pPr>
        <w:pStyle w:val="ListBullet"/>
        <w:tabs>
          <w:tab w:val="num" w:pos="360"/>
        </w:tabs>
        <w:ind w:left="360" w:hanging="360"/>
      </w:pPr>
      <w:r w:rsidRPr="002C451D">
        <w:t>Verify that work and materials conform to applicable elevator safety requirements identified in the PWS, including ASME A17.2-2023 and NFPA 101 requirements stated in the PWS.</w:t>
      </w:r>
    </w:p>
    <w:p w14:paraId="371277D6" w14:textId="77777777" w:rsidR="007409DE" w:rsidRPr="002C451D" w:rsidRDefault="007409DE" w:rsidP="007409DE">
      <w:pPr>
        <w:pStyle w:val="ListBullet"/>
        <w:tabs>
          <w:tab w:val="num" w:pos="360"/>
        </w:tabs>
        <w:ind w:left="360" w:hanging="360"/>
      </w:pPr>
      <w:r w:rsidRPr="002C451D">
        <w:t>Ensure required service visits and work performed are documented in written service receipts and facility logs.</w:t>
      </w:r>
    </w:p>
    <w:p w14:paraId="5A8C253B" w14:textId="77777777" w:rsidR="007409DE" w:rsidRPr="002C451D" w:rsidRDefault="007409DE" w:rsidP="007409DE">
      <w:pPr>
        <w:pStyle w:val="ListBullet"/>
        <w:tabs>
          <w:tab w:val="num" w:pos="360"/>
        </w:tabs>
        <w:ind w:left="360" w:hanging="360"/>
      </w:pPr>
      <w:r w:rsidRPr="002C451D">
        <w:t>Ensure observed deficiencies are corrected or promptly documented and coordinated with the Facility Manager when follow-on work is needed.</w:t>
      </w:r>
    </w:p>
    <w:p w14:paraId="4D7D3621" w14:textId="77777777" w:rsidR="007409DE" w:rsidRPr="002C451D" w:rsidRDefault="007409DE" w:rsidP="007409DE">
      <w:pPr>
        <w:pStyle w:val="ListBullet"/>
        <w:tabs>
          <w:tab w:val="num" w:pos="360"/>
        </w:tabs>
        <w:ind w:left="360" w:hanging="360"/>
      </w:pPr>
      <w:r w:rsidRPr="002C451D">
        <w:t>Ensure recurring unresolved problems are analyzed and addressed through a written plan of action.</w:t>
      </w:r>
    </w:p>
    <w:p w14:paraId="579266D4" w14:textId="77777777" w:rsidR="007409DE" w:rsidRPr="002C451D" w:rsidRDefault="007409DE" w:rsidP="007409DE">
      <w:pPr>
        <w:pStyle w:val="ListBullet"/>
        <w:tabs>
          <w:tab w:val="num" w:pos="360"/>
        </w:tabs>
        <w:ind w:left="360" w:hanging="360"/>
      </w:pPr>
      <w:r w:rsidRPr="002C451D">
        <w:t>Maintain traceable annual records of maintenance, callbacks, repairs, difficulties encountered, and corrective measures.</w:t>
      </w:r>
    </w:p>
    <w:p w14:paraId="267FC0DD" w14:textId="77777777" w:rsidR="007409DE" w:rsidRPr="002C451D" w:rsidRDefault="007409DE" w:rsidP="007409DE">
      <w:pPr>
        <w:pStyle w:val="Heading2"/>
      </w:pPr>
      <w:r w:rsidRPr="002C451D">
        <w:t>1.4 Performance Management Approach</w:t>
      </w:r>
    </w:p>
    <w:p w14:paraId="0E169CB4" w14:textId="77777777" w:rsidR="007409DE" w:rsidRPr="002C451D" w:rsidRDefault="007409DE" w:rsidP="007409DE">
      <w:r w:rsidRPr="002C451D">
        <w:t>Government surveillance will focus on results and evidence of contract performance. The COR and Facility Manager/designee will use service receipts, maintenance and callback logs, annual records, certifications, inspection/test documentation, direct observation, and contractor communications to determine whether requirements are met. Safety-critical and required-documentation events are subject to 100% inspection; recurring routine maintenance may be evaluated through periodic inspection and review of records.</w:t>
      </w:r>
    </w:p>
    <w:p w14:paraId="148664A2" w14:textId="77777777" w:rsidR="007409DE" w:rsidRPr="002C451D" w:rsidRDefault="007409DE" w:rsidP="007409DE">
      <w:pPr>
        <w:pStyle w:val="Heading2"/>
      </w:pPr>
      <w:r w:rsidRPr="002C451D">
        <w:lastRenderedPageBreak/>
        <w:t>1.5 Performance Management Strategy</w:t>
      </w:r>
    </w:p>
    <w:p w14:paraId="02CF5A05" w14:textId="77777777" w:rsidR="007409DE" w:rsidRPr="002C451D" w:rsidRDefault="007409DE" w:rsidP="007409DE">
      <w:r w:rsidRPr="002C451D">
        <w:t>The contractor is responsible for the quality of all work performed. The Government will evaluate completed work and required records against the PWS. When a deficiency is identified, the COR or Facility Manager/designee will document the condition and coordinate corrective action within the limits of delegated authority. Only the Contracting Officer may change contract scope, price, terms, or conditions.</w:t>
      </w:r>
    </w:p>
    <w:p w14:paraId="67BD2A03" w14:textId="77777777" w:rsidR="007409DE" w:rsidRPr="00C81480" w:rsidRDefault="007409DE" w:rsidP="00C81480">
      <w:pPr>
        <w:pStyle w:val="NoSpacing"/>
        <w:jc w:val="both"/>
        <w:rPr>
          <w:rFonts w:cstheme="minorHAnsi"/>
          <w:b/>
          <w:bCs/>
          <w:sz w:val="24"/>
          <w:szCs w:val="24"/>
        </w:rPr>
      </w:pPr>
      <w:r w:rsidRPr="00C81480">
        <w:rPr>
          <w:rFonts w:cstheme="minorHAnsi"/>
          <w:b/>
          <w:bCs/>
          <w:sz w:val="24"/>
          <w:szCs w:val="24"/>
        </w:rPr>
        <w:t>2 ROLES AND RESPONSIBILITIES</w:t>
      </w:r>
    </w:p>
    <w:p w14:paraId="5F0197C5" w14:textId="77777777" w:rsidR="007409DE" w:rsidRPr="002C451D" w:rsidRDefault="007409DE" w:rsidP="007409DE">
      <w:pPr>
        <w:pStyle w:val="Heading2"/>
      </w:pPr>
      <w:r w:rsidRPr="002C451D">
        <w:t>2.1 Contracting Officer (CO)</w:t>
      </w:r>
    </w:p>
    <w:p w14:paraId="5B2859E0" w14:textId="77777777" w:rsidR="007409DE" w:rsidRPr="002C451D" w:rsidRDefault="007409DE" w:rsidP="007409DE">
      <w:r w:rsidRPr="002C451D">
        <w:t xml:space="preserve">The Contracting Officer retains authority to bind the Government and to modify the contract. Issues that could affect price, scope, terms, conditions, funding, or level of effort must be referred </w:t>
      </w:r>
      <w:proofErr w:type="gramStart"/>
      <w:r w:rsidRPr="002C451D">
        <w:t>to</w:t>
      </w:r>
      <w:proofErr w:type="gramEnd"/>
      <w:r w:rsidRPr="002C451D">
        <w:t xml:space="preserve"> the Contracting Officer.</w:t>
      </w:r>
    </w:p>
    <w:p w14:paraId="360CC323" w14:textId="77777777" w:rsidR="007409DE" w:rsidRPr="002C451D" w:rsidRDefault="007409DE" w:rsidP="007409DE">
      <w:pPr>
        <w:pStyle w:val="Heading2"/>
      </w:pPr>
      <w:r w:rsidRPr="002C451D">
        <w:t>2.2 Contracting Officer's Representative (COR)</w:t>
      </w:r>
    </w:p>
    <w:p w14:paraId="22A6EA9C" w14:textId="764079F3" w:rsidR="007409DE" w:rsidRPr="002C451D" w:rsidRDefault="007409DE" w:rsidP="007409DE">
      <w:r w:rsidRPr="002C451D">
        <w:t>The COR monitors technical progress, interprets the statement of work within delegated authority, performs technical evaluations and inspections/acceptance, and assists with resolution of technical problems. The COR documents surveillance findings and refers contractual matters to the Contracting Officer.</w:t>
      </w:r>
    </w:p>
    <w:p w14:paraId="788334CA" w14:textId="77777777" w:rsidR="007409DE" w:rsidRPr="002C451D" w:rsidRDefault="007409DE" w:rsidP="007409DE">
      <w:pPr>
        <w:pStyle w:val="Heading2"/>
      </w:pPr>
      <w:r w:rsidRPr="002C451D">
        <w:t>2.3 Facility Manager / Subject Matter Expert</w:t>
      </w:r>
    </w:p>
    <w:p w14:paraId="5C8D2C95" w14:textId="22934FE6" w:rsidR="007409DE" w:rsidRPr="002C451D" w:rsidRDefault="007409DE" w:rsidP="007409DE">
      <w:r w:rsidRPr="002C451D">
        <w:t>The Facility Manager or designee coordinates access and scheduling, receives pre-service notification, signs service receipts, receives reports of deficiencies and additional work requirements, and supports technical surveillance of elevator service.</w:t>
      </w:r>
    </w:p>
    <w:p w14:paraId="2E412D88" w14:textId="539A2A0F" w:rsidR="007409DE" w:rsidRPr="002C451D" w:rsidRDefault="007409DE" w:rsidP="007409DE">
      <w:pPr>
        <w:pStyle w:val="Heading2"/>
      </w:pPr>
      <w:r w:rsidRPr="002C451D">
        <w:t>2.4 Contractor Representative</w:t>
      </w:r>
    </w:p>
    <w:p w14:paraId="157C9320" w14:textId="77777777" w:rsidR="007409DE" w:rsidRPr="002C451D" w:rsidRDefault="007409DE" w:rsidP="007409DE">
      <w:r w:rsidRPr="002C451D">
        <w:t xml:space="preserve">The contractor shall provide the name and telephone number of the service technician performing the work and proof of current service mechanic certification as required by </w:t>
      </w:r>
      <w:proofErr w:type="gramStart"/>
      <w:r w:rsidRPr="002C451D">
        <w:t>the PWS</w:t>
      </w:r>
      <w:proofErr w:type="gramEnd"/>
      <w:r w:rsidRPr="002C451D">
        <w:t>. The contractor representative/technician is responsible for coordinating visits, documenting services, reporting deficiencies, and providing required corrective-action information.</w:t>
      </w:r>
    </w:p>
    <w:p w14:paraId="7FF47027" w14:textId="77777777" w:rsidR="007409DE" w:rsidRPr="00C81480" w:rsidRDefault="007409DE" w:rsidP="00C81480">
      <w:pPr>
        <w:pStyle w:val="NoSpacing"/>
        <w:jc w:val="both"/>
        <w:rPr>
          <w:rFonts w:cstheme="minorHAnsi"/>
          <w:b/>
          <w:bCs/>
          <w:sz w:val="24"/>
          <w:szCs w:val="24"/>
        </w:rPr>
      </w:pPr>
      <w:r w:rsidRPr="00C81480">
        <w:rPr>
          <w:rFonts w:cstheme="minorHAnsi"/>
          <w:b/>
          <w:bCs/>
          <w:sz w:val="24"/>
          <w:szCs w:val="24"/>
        </w:rPr>
        <w:t xml:space="preserve">3 </w:t>
      </w:r>
      <w:proofErr w:type="gramStart"/>
      <w:r w:rsidRPr="00C81480">
        <w:rPr>
          <w:rFonts w:cstheme="minorHAnsi"/>
          <w:b/>
          <w:bCs/>
          <w:sz w:val="24"/>
          <w:szCs w:val="24"/>
        </w:rPr>
        <w:t>IDENTIFICATION</w:t>
      </w:r>
      <w:proofErr w:type="gramEnd"/>
      <w:r w:rsidRPr="00C81480">
        <w:rPr>
          <w:rFonts w:cstheme="minorHAnsi"/>
          <w:b/>
          <w:bCs/>
          <w:sz w:val="24"/>
          <w:szCs w:val="24"/>
        </w:rPr>
        <w:t xml:space="preserve"> OF REQUIRED PERFORMANCE STANDARDS / QUALITY LEVELS</w:t>
      </w:r>
    </w:p>
    <w:p w14:paraId="7B8D1290" w14:textId="77777777" w:rsidR="007409DE" w:rsidRPr="002C451D" w:rsidRDefault="007409DE" w:rsidP="007409DE"/>
    <w:p w14:paraId="5F7F8599" w14:textId="19591798" w:rsidR="007409DE" w:rsidRPr="002C451D" w:rsidRDefault="007409DE" w:rsidP="007409DE">
      <w:r w:rsidRPr="002C451D">
        <w:t>The performance requirements, standards, acceptable quality levels (AQLs), and monitoring methods are summarized in Attachment 1.  Contract remedies, acceptance decisions, and any payment action remain subject to the contract and Contracting Officer authority.</w:t>
      </w:r>
    </w:p>
    <w:p w14:paraId="3A351B1F" w14:textId="77777777" w:rsidR="007409DE" w:rsidRPr="002C451D" w:rsidRDefault="007409DE" w:rsidP="007409DE">
      <w:pPr>
        <w:pStyle w:val="Heading2"/>
      </w:pPr>
      <w:r w:rsidRPr="002C451D">
        <w:t>3.1 QASP Changes</w:t>
      </w:r>
    </w:p>
    <w:p w14:paraId="225E3441" w14:textId="77777777" w:rsidR="007409DE" w:rsidRPr="002C451D" w:rsidRDefault="007409DE" w:rsidP="007409DE">
      <w:r w:rsidRPr="002C451D">
        <w:t>This QASP may be revised by the Government to improve surveillance effectiveness, provided that the QASP is not used to change the contractor's contractual obligations. Any change affecting contract requirements, price, terms, or conditions requires Contracting Officer action.</w:t>
      </w:r>
    </w:p>
    <w:p w14:paraId="130759BD" w14:textId="77777777" w:rsidR="007409DE" w:rsidRPr="00C81480" w:rsidRDefault="007409DE" w:rsidP="00C81480">
      <w:pPr>
        <w:pStyle w:val="NoSpacing"/>
        <w:jc w:val="both"/>
        <w:rPr>
          <w:rFonts w:cstheme="minorHAnsi"/>
          <w:b/>
          <w:bCs/>
          <w:sz w:val="24"/>
          <w:szCs w:val="24"/>
        </w:rPr>
      </w:pPr>
      <w:r w:rsidRPr="00C81480">
        <w:rPr>
          <w:rFonts w:cstheme="minorHAnsi"/>
          <w:b/>
          <w:bCs/>
          <w:sz w:val="24"/>
          <w:szCs w:val="24"/>
        </w:rPr>
        <w:t>4 METHODOLOGIES TO MONITOR PERFORMANCE</w:t>
      </w:r>
    </w:p>
    <w:p w14:paraId="1C0A5D03" w14:textId="77777777" w:rsidR="007409DE" w:rsidRPr="002C451D" w:rsidRDefault="007409DE" w:rsidP="007409DE">
      <w:pPr>
        <w:pStyle w:val="Heading2"/>
      </w:pPr>
      <w:r w:rsidRPr="002C451D">
        <w:t>4.1 Management Reviews and Reporting</w:t>
      </w:r>
    </w:p>
    <w:p w14:paraId="549EFC27" w14:textId="77777777" w:rsidR="007409DE" w:rsidRPr="002C451D" w:rsidRDefault="007409DE" w:rsidP="007409DE">
      <w:r w:rsidRPr="002C451D">
        <w:t xml:space="preserve">The COR will review surveillance results and supporting documentation at a frequency appropriate to the activity. At minimum, required service receipts and logs should be reviewed as services occur, and the contractor's annual record file should be reviewed when furnished </w:t>
      </w:r>
      <w:proofErr w:type="gramStart"/>
      <w:r w:rsidRPr="002C451D">
        <w:t>to</w:t>
      </w:r>
      <w:proofErr w:type="gramEnd"/>
      <w:r w:rsidRPr="002C451D">
        <w:t xml:space="preserve"> the Wagner IHS Healthcare Facility.</w:t>
      </w:r>
    </w:p>
    <w:p w14:paraId="723C499E" w14:textId="77777777" w:rsidR="007409DE" w:rsidRPr="002C451D" w:rsidRDefault="007409DE" w:rsidP="007409DE">
      <w:pPr>
        <w:pStyle w:val="Heading2"/>
      </w:pPr>
      <w:r w:rsidRPr="002C451D">
        <w:t>4.2 Contractor Metrics</w:t>
      </w:r>
    </w:p>
    <w:p w14:paraId="0DE1305B" w14:textId="77777777" w:rsidR="007409DE" w:rsidRPr="002C451D" w:rsidRDefault="007409DE" w:rsidP="007409DE">
      <w:r w:rsidRPr="002C451D">
        <w:t>Performance will be tracked using objective contract evidence, including completion of scheduled maintenance, annual inspection/testing, service receipt completeness, callback history, recurring deficiencies, corrective actions, and maintenance records. Metrics are for surveillance and trend analysis and do not alter contract requirements.</w:t>
      </w:r>
    </w:p>
    <w:p w14:paraId="1308D393" w14:textId="77777777" w:rsidR="007409DE" w:rsidRPr="002C451D" w:rsidRDefault="007409DE" w:rsidP="007409DE">
      <w:pPr>
        <w:pStyle w:val="Heading2"/>
      </w:pPr>
      <w:r w:rsidRPr="002C451D">
        <w:t>4.3 Surveillance Methodology</w:t>
      </w:r>
    </w:p>
    <w:p w14:paraId="54A970F0" w14:textId="77777777" w:rsidR="007409DE" w:rsidRPr="002C451D" w:rsidRDefault="007409DE" w:rsidP="007409DE">
      <w:r w:rsidRPr="002C451D">
        <w:t>The following methods are used in this QASP:</w:t>
      </w:r>
    </w:p>
    <w:p w14:paraId="035E8C6B" w14:textId="77777777" w:rsidR="007409DE" w:rsidRPr="002C451D" w:rsidRDefault="007409DE" w:rsidP="007409DE">
      <w:pPr>
        <w:pStyle w:val="ListBullet"/>
        <w:tabs>
          <w:tab w:val="num" w:pos="360"/>
        </w:tabs>
        <w:ind w:left="360" w:hanging="360"/>
      </w:pPr>
      <w:r w:rsidRPr="002C451D">
        <w:t>100% Inspection - used for annual inspection/testing, required service receipts, certifications, reported deficiencies, recurring-problem plans of action, and other safety- or documentation-critical requirements.</w:t>
      </w:r>
    </w:p>
    <w:p w14:paraId="5D3DA78E" w14:textId="77777777" w:rsidR="007409DE" w:rsidRPr="002C451D" w:rsidRDefault="007409DE" w:rsidP="007409DE">
      <w:pPr>
        <w:pStyle w:val="ListBullet"/>
        <w:tabs>
          <w:tab w:val="num" w:pos="360"/>
        </w:tabs>
        <w:ind w:left="360" w:hanging="360"/>
      </w:pPr>
      <w:r w:rsidRPr="002C451D">
        <w:lastRenderedPageBreak/>
        <w:t>Periodic Inspection - used for recurring routine maintenance activities and condition of the elevator/equipment where continuous inspection is not practical.</w:t>
      </w:r>
    </w:p>
    <w:p w14:paraId="2151E5C1" w14:textId="77777777" w:rsidR="007409DE" w:rsidRPr="002C451D" w:rsidRDefault="007409DE" w:rsidP="007409DE">
      <w:pPr>
        <w:pStyle w:val="ListBullet"/>
        <w:tabs>
          <w:tab w:val="num" w:pos="360"/>
        </w:tabs>
        <w:ind w:left="360" w:hanging="360"/>
      </w:pPr>
      <w:r w:rsidRPr="002C451D">
        <w:t>Customer Input - used as corroborating information for reliability, responsiveness, professionalism, or service concerns.</w:t>
      </w:r>
    </w:p>
    <w:p w14:paraId="5DE7D78E" w14:textId="77777777" w:rsidR="007409DE" w:rsidRPr="002C451D" w:rsidRDefault="007409DE" w:rsidP="007409DE">
      <w:pPr>
        <w:pStyle w:val="ListBullet"/>
        <w:tabs>
          <w:tab w:val="num" w:pos="360"/>
        </w:tabs>
        <w:ind w:left="360" w:hanging="360"/>
      </w:pPr>
      <w:r w:rsidRPr="002C451D">
        <w:t>Records Review - used to verify service receipts, facility logbook entries, callback/repair history, certifications, and annual record files.</w:t>
      </w:r>
    </w:p>
    <w:p w14:paraId="22455681" w14:textId="77777777" w:rsidR="007409DE" w:rsidRPr="002C451D" w:rsidRDefault="007409DE" w:rsidP="007409DE">
      <w:pPr>
        <w:pStyle w:val="Heading2"/>
      </w:pPr>
      <w:r w:rsidRPr="002C451D">
        <w:t>4.4 Acceptable Quality Levels</w:t>
      </w:r>
    </w:p>
    <w:p w14:paraId="59144643" w14:textId="77777777" w:rsidR="007409DE" w:rsidRPr="002C451D" w:rsidRDefault="007409DE" w:rsidP="007409DE">
      <w:r w:rsidRPr="002C451D">
        <w:t>AQLs are assigned in Attachment 1. Requirements tied to safety, annual inspection/testing, required records, and certifications are set at 100% compliance. Routine maintenance performance is expected to meet contract requirements at each scheduled service; documented deficiencies are evaluated based on correction, follow-up, and recurrence.</w:t>
      </w:r>
    </w:p>
    <w:p w14:paraId="79D86967" w14:textId="77777777" w:rsidR="007409DE" w:rsidRPr="002C451D" w:rsidRDefault="007409DE" w:rsidP="007409DE">
      <w:pPr>
        <w:pStyle w:val="Heading2"/>
      </w:pPr>
      <w:r w:rsidRPr="002C451D">
        <w:t>4.5 Communication</w:t>
      </w:r>
    </w:p>
    <w:p w14:paraId="7E50984A" w14:textId="77777777" w:rsidR="007409DE" w:rsidRPr="002C451D" w:rsidRDefault="007409DE" w:rsidP="007409DE">
      <w:r w:rsidRPr="002C451D">
        <w:t xml:space="preserve">The contractor shall notify the Facility Manager or </w:t>
      </w:r>
      <w:proofErr w:type="gramStart"/>
      <w:r w:rsidRPr="002C451D">
        <w:t>designee</w:t>
      </w:r>
      <w:proofErr w:type="gramEnd"/>
      <w:r w:rsidRPr="002C451D">
        <w:t xml:space="preserve"> before commencing service, report at completion, and provide the required written service receipt. The COR and Facility Manager/designee may communicate technical findings to the contractor, but no Government representative other than the Contracting Officer may authorize a change to scope, price, terms, or conditions.</w:t>
      </w:r>
    </w:p>
    <w:p w14:paraId="74EF4318" w14:textId="77777777" w:rsidR="007409DE" w:rsidRPr="002C451D" w:rsidRDefault="007409DE" w:rsidP="00C81480">
      <w:pPr>
        <w:pStyle w:val="NoSpacing"/>
        <w:jc w:val="both"/>
      </w:pPr>
      <w:r w:rsidRPr="00C81480">
        <w:rPr>
          <w:rFonts w:cstheme="minorHAnsi"/>
          <w:b/>
          <w:bCs/>
          <w:sz w:val="24"/>
          <w:szCs w:val="24"/>
        </w:rPr>
        <w:t>5 QUALITY ASSURANCE SURVEILLANCE AND DOCUMENTATION</w:t>
      </w:r>
    </w:p>
    <w:p w14:paraId="19EDE56F" w14:textId="77777777" w:rsidR="007409DE" w:rsidRPr="002C451D" w:rsidRDefault="007409DE" w:rsidP="007409DE">
      <w:pPr>
        <w:pStyle w:val="Heading2"/>
      </w:pPr>
      <w:r w:rsidRPr="002C451D">
        <w:t>5.1 Surveillance Process</w:t>
      </w:r>
    </w:p>
    <w:p w14:paraId="56879496" w14:textId="77777777" w:rsidR="007409DE" w:rsidRPr="002C451D" w:rsidRDefault="007409DE" w:rsidP="007409DE">
      <w:pPr>
        <w:pStyle w:val="ListNumber"/>
        <w:tabs>
          <w:tab w:val="num" w:pos="360"/>
        </w:tabs>
        <w:ind w:left="360" w:hanging="360"/>
      </w:pPr>
      <w:r w:rsidRPr="002C451D">
        <w:t>Review the scheduled service event or requirement to be surveilled.</w:t>
      </w:r>
    </w:p>
    <w:p w14:paraId="2A5C205A" w14:textId="77777777" w:rsidR="007409DE" w:rsidRPr="002C451D" w:rsidRDefault="007409DE" w:rsidP="007409DE">
      <w:pPr>
        <w:pStyle w:val="ListNumber"/>
        <w:tabs>
          <w:tab w:val="num" w:pos="360"/>
        </w:tabs>
        <w:ind w:left="360" w:hanging="360"/>
      </w:pPr>
      <w:r w:rsidRPr="002C451D">
        <w:t>Observe work when appropriate and/or review the contractor's service receipt and facility log entry.</w:t>
      </w:r>
    </w:p>
    <w:p w14:paraId="2B51D8B7" w14:textId="77777777" w:rsidR="007409DE" w:rsidRPr="002C451D" w:rsidRDefault="007409DE" w:rsidP="007409DE">
      <w:pPr>
        <w:pStyle w:val="ListNumber"/>
        <w:tabs>
          <w:tab w:val="num" w:pos="360"/>
        </w:tabs>
        <w:ind w:left="360" w:hanging="360"/>
      </w:pPr>
      <w:r w:rsidRPr="002C451D">
        <w:t>Compare the result and documentation with the applicable PWS requirement and Attachment 1 standard.</w:t>
      </w:r>
    </w:p>
    <w:p w14:paraId="7DF3AAE9" w14:textId="77777777" w:rsidR="007409DE" w:rsidRPr="002C451D" w:rsidRDefault="007409DE" w:rsidP="007409DE">
      <w:pPr>
        <w:pStyle w:val="ListNumber"/>
        <w:tabs>
          <w:tab w:val="num" w:pos="360"/>
        </w:tabs>
        <w:ind w:left="360" w:hanging="360"/>
      </w:pPr>
      <w:r w:rsidRPr="002C451D">
        <w:t>Record the result as Acceptable, Deficient, Not Observed, or Not Applicable.</w:t>
      </w:r>
    </w:p>
    <w:p w14:paraId="07F0A2F6" w14:textId="77777777" w:rsidR="007409DE" w:rsidRPr="002C451D" w:rsidRDefault="007409DE" w:rsidP="007409DE">
      <w:pPr>
        <w:pStyle w:val="ListNumber"/>
        <w:tabs>
          <w:tab w:val="num" w:pos="360"/>
        </w:tabs>
        <w:ind w:left="360" w:hanging="360"/>
      </w:pPr>
      <w:r w:rsidRPr="002C451D">
        <w:t>For deficiencies, document the condition, date, supporting evidence, required follow-up, and resolution.</w:t>
      </w:r>
    </w:p>
    <w:p w14:paraId="35A863A7" w14:textId="77777777" w:rsidR="007409DE" w:rsidRPr="002C451D" w:rsidRDefault="007409DE" w:rsidP="007409DE">
      <w:pPr>
        <w:pStyle w:val="ListNumber"/>
        <w:tabs>
          <w:tab w:val="num" w:pos="360"/>
        </w:tabs>
        <w:ind w:left="360" w:hanging="360"/>
      </w:pPr>
      <w:r w:rsidRPr="002C451D">
        <w:t>Escalate recurring, safety-related, unresolved, or contractual issues to the COR and Contracting Officer as appropriate.</w:t>
      </w:r>
    </w:p>
    <w:p w14:paraId="1803BE8F" w14:textId="77777777" w:rsidR="007409DE" w:rsidRPr="002C451D" w:rsidRDefault="007409DE" w:rsidP="007409DE">
      <w:pPr>
        <w:pStyle w:val="Heading2"/>
      </w:pPr>
      <w:r w:rsidRPr="002C451D">
        <w:t>5.2 Performance Monitoring and Scheduling</w:t>
      </w:r>
    </w:p>
    <w:p w14:paraId="62B232F6" w14:textId="77777777" w:rsidR="007409DE" w:rsidRPr="002C451D" w:rsidRDefault="007409DE" w:rsidP="007409DE">
      <w:r w:rsidRPr="002C451D">
        <w:t>Routine maintenance is authorized during the PWS hours of coverage. Except for emergency calls, work is to be scheduled so that service is completed without interruption. Callback time and inspection time do not count as scheduled routine-maintenance time. The Facility Manager/designee will coordinate scheduling and facility access.</w:t>
      </w:r>
    </w:p>
    <w:p w14:paraId="6959FE5A" w14:textId="77777777" w:rsidR="007409DE" w:rsidRPr="002C451D" w:rsidRDefault="007409DE" w:rsidP="007409DE">
      <w:pPr>
        <w:pStyle w:val="Heading2"/>
      </w:pPr>
      <w:r w:rsidRPr="002C451D">
        <w:t>5.3 Government Property Administration</w:t>
      </w:r>
    </w:p>
    <w:p w14:paraId="3C7FAD9E" w14:textId="77777777" w:rsidR="007409DE" w:rsidRPr="002C451D" w:rsidRDefault="007409DE" w:rsidP="007409DE">
      <w:r w:rsidRPr="002C451D">
        <w:t xml:space="preserve">Not applicable. </w:t>
      </w:r>
      <w:proofErr w:type="gramStart"/>
      <w:r w:rsidRPr="002C451D">
        <w:t>The PWS</w:t>
      </w:r>
      <w:proofErr w:type="gramEnd"/>
      <w:r w:rsidRPr="002C451D">
        <w:t xml:space="preserve"> identifies no Government-furnished property, equipment, or information.</w:t>
      </w:r>
    </w:p>
    <w:p w14:paraId="093467F5" w14:textId="77777777" w:rsidR="007409DE" w:rsidRPr="002C451D" w:rsidRDefault="007409DE" w:rsidP="007409DE">
      <w:pPr>
        <w:pStyle w:val="Heading2"/>
      </w:pPr>
      <w:r w:rsidRPr="002C451D">
        <w:t>5.4 Surveillance Documentation</w:t>
      </w:r>
    </w:p>
    <w:p w14:paraId="3A84E883" w14:textId="77777777" w:rsidR="007409DE" w:rsidRPr="002C451D" w:rsidRDefault="007409DE" w:rsidP="007409DE">
      <w:r w:rsidRPr="002C451D">
        <w:t>Surveillance documentation may include this QASP checklist, contractor service receipts, maintenance-room logbook entries, annual inspection/testing records, certification records, reports of deficiencies, recurring-problem plans of action, callback/repair records, and COR notes. Records should identify the requirement reviewed, date, surveillance method, result, deficiency if any, and follow-up action.</w:t>
      </w:r>
    </w:p>
    <w:p w14:paraId="17D8C082" w14:textId="77777777" w:rsidR="007409DE" w:rsidRPr="002C451D" w:rsidRDefault="007409DE" w:rsidP="007409DE">
      <w:pPr>
        <w:pStyle w:val="Heading2"/>
      </w:pPr>
      <w:r w:rsidRPr="002C451D">
        <w:t>5.5 Resolving Performance Issues</w:t>
      </w:r>
    </w:p>
    <w:p w14:paraId="715E09AC" w14:textId="77777777" w:rsidR="007409DE" w:rsidRPr="002C451D" w:rsidRDefault="007409DE" w:rsidP="007409DE">
      <w:r w:rsidRPr="002C451D">
        <w:t xml:space="preserve">When performance does not meet the PWS, the COR or Facility Manager/designee will document the deficiency and provide the </w:t>
      </w:r>
      <w:proofErr w:type="gramStart"/>
      <w:r w:rsidRPr="002C451D">
        <w:t>contractor</w:t>
      </w:r>
      <w:proofErr w:type="gramEnd"/>
      <w:r w:rsidRPr="002C451D">
        <w:t xml:space="preserve"> an opportunity to correct it. </w:t>
      </w:r>
      <w:proofErr w:type="gramStart"/>
      <w:r w:rsidRPr="002C451D">
        <w:t>The PWS</w:t>
      </w:r>
      <w:proofErr w:type="gramEnd"/>
      <w:r w:rsidRPr="002C451D">
        <w:t xml:space="preserve"> specifically requires a written plan of action when unresolved problems </w:t>
      </w:r>
      <w:proofErr w:type="gramStart"/>
      <w:r w:rsidRPr="002C451D">
        <w:t>recur</w:t>
      </w:r>
      <w:proofErr w:type="gramEnd"/>
      <w:r w:rsidRPr="002C451D">
        <w:t xml:space="preserve"> on the same elevator. Additional work outside the contract scope may not begin without an authorized purchase order and appropriate Contracting Officer action.</w:t>
      </w:r>
    </w:p>
    <w:p w14:paraId="3FA61281" w14:textId="77777777" w:rsidR="007409DE" w:rsidRPr="00C81480" w:rsidRDefault="007409DE" w:rsidP="00C81480">
      <w:pPr>
        <w:pStyle w:val="NoSpacing"/>
        <w:ind w:left="540"/>
        <w:jc w:val="both"/>
        <w:rPr>
          <w:rFonts w:cstheme="minorHAnsi"/>
          <w:b/>
          <w:bCs/>
          <w:sz w:val="24"/>
          <w:szCs w:val="24"/>
        </w:rPr>
      </w:pPr>
      <w:r w:rsidRPr="00C81480">
        <w:rPr>
          <w:rFonts w:cstheme="minorHAnsi"/>
          <w:b/>
          <w:bCs/>
          <w:sz w:val="24"/>
          <w:szCs w:val="24"/>
        </w:rPr>
        <w:t>6 CONTRACTOR PERFORMANCE ASSESSMENT</w:t>
      </w:r>
    </w:p>
    <w:p w14:paraId="6120C4FD" w14:textId="77777777" w:rsidR="007409DE" w:rsidRPr="002C451D" w:rsidRDefault="007409DE" w:rsidP="007409DE">
      <w:r w:rsidRPr="002C451D">
        <w:t xml:space="preserve">Surveillance records developed under this QASP may support contract performance history and any required past-performance evaluation. </w:t>
      </w:r>
      <w:proofErr w:type="gramStart"/>
      <w:r w:rsidRPr="002C451D">
        <w:t>The PWS</w:t>
      </w:r>
      <w:proofErr w:type="gramEnd"/>
      <w:r w:rsidRPr="002C451D">
        <w:t xml:space="preserve"> expressly states that the Government assessment spreadsheet may be used as a record of contract performance history for evaluation in other acquisitions.</w:t>
      </w:r>
    </w:p>
    <w:p w14:paraId="41320DDA" w14:textId="77777777" w:rsidR="007409DE" w:rsidRPr="002C451D" w:rsidRDefault="007409DE" w:rsidP="007409DE">
      <w:r w:rsidRPr="002C451D">
        <w:br w:type="page"/>
      </w:r>
    </w:p>
    <w:p w14:paraId="384A4C46" w14:textId="77777777" w:rsidR="007409DE" w:rsidRPr="00C81480" w:rsidRDefault="007409DE" w:rsidP="00C81480">
      <w:pPr>
        <w:pStyle w:val="NoSpacing"/>
        <w:ind w:left="540"/>
        <w:jc w:val="both"/>
        <w:rPr>
          <w:rFonts w:cstheme="minorHAnsi"/>
          <w:b/>
          <w:bCs/>
          <w:sz w:val="24"/>
          <w:szCs w:val="24"/>
        </w:rPr>
      </w:pPr>
      <w:r w:rsidRPr="00C81480">
        <w:rPr>
          <w:rFonts w:cstheme="minorHAnsi"/>
          <w:b/>
          <w:bCs/>
          <w:sz w:val="24"/>
          <w:szCs w:val="24"/>
        </w:rPr>
        <w:lastRenderedPageBreak/>
        <w:t>ATTACHMENT 1: PERFORMANCE REQUIREMENTS SUMMARY</w:t>
      </w:r>
    </w:p>
    <w:tbl>
      <w:tblPr>
        <w:tblStyle w:val="TableGrid"/>
        <w:tblW w:w="10983" w:type="dxa"/>
        <w:jc w:val="center"/>
        <w:tblLook w:val="04A0" w:firstRow="1" w:lastRow="0" w:firstColumn="1" w:lastColumn="0" w:noHBand="0" w:noVBand="1"/>
      </w:tblPr>
      <w:tblGrid>
        <w:gridCol w:w="1940"/>
        <w:gridCol w:w="2996"/>
        <w:gridCol w:w="2045"/>
        <w:gridCol w:w="1760"/>
        <w:gridCol w:w="2242"/>
      </w:tblGrid>
      <w:tr w:rsidR="007409DE" w:rsidRPr="002C451D" w14:paraId="3D90E46B" w14:textId="77777777" w:rsidTr="00EA59A6">
        <w:trPr>
          <w:cantSplit/>
          <w:trHeight w:val="457"/>
          <w:jc w:val="center"/>
        </w:trPr>
        <w:tc>
          <w:tcPr>
            <w:tcW w:w="1940" w:type="dxa"/>
            <w:shd w:val="clear" w:color="auto" w:fill="D9EAF7"/>
          </w:tcPr>
          <w:p w14:paraId="155CD85F" w14:textId="77777777" w:rsidR="007409DE" w:rsidRPr="002C451D" w:rsidRDefault="007409DE" w:rsidP="00834AB6">
            <w:r w:rsidRPr="002C451D">
              <w:rPr>
                <w:rFonts w:ascii="Arial" w:hAnsi="Arial"/>
                <w:b/>
                <w:sz w:val="16"/>
              </w:rPr>
              <w:t>Performance Requirement</w:t>
            </w:r>
          </w:p>
        </w:tc>
        <w:tc>
          <w:tcPr>
            <w:tcW w:w="2996" w:type="dxa"/>
            <w:shd w:val="clear" w:color="auto" w:fill="D9EAF7"/>
          </w:tcPr>
          <w:p w14:paraId="25E57E2B" w14:textId="77777777" w:rsidR="007409DE" w:rsidRPr="002C451D" w:rsidRDefault="007409DE" w:rsidP="00834AB6">
            <w:r w:rsidRPr="002C451D">
              <w:rPr>
                <w:rFonts w:ascii="Arial" w:hAnsi="Arial"/>
                <w:b/>
                <w:sz w:val="16"/>
              </w:rPr>
              <w:t>Performance Standard</w:t>
            </w:r>
          </w:p>
        </w:tc>
        <w:tc>
          <w:tcPr>
            <w:tcW w:w="2045" w:type="dxa"/>
            <w:shd w:val="clear" w:color="auto" w:fill="D9EAF7"/>
          </w:tcPr>
          <w:p w14:paraId="7026004D" w14:textId="77777777" w:rsidR="007409DE" w:rsidRPr="002C451D" w:rsidRDefault="007409DE" w:rsidP="00834AB6">
            <w:r w:rsidRPr="002C451D">
              <w:rPr>
                <w:rFonts w:ascii="Arial" w:hAnsi="Arial"/>
                <w:b/>
                <w:sz w:val="16"/>
              </w:rPr>
              <w:t>AQL</w:t>
            </w:r>
          </w:p>
        </w:tc>
        <w:tc>
          <w:tcPr>
            <w:tcW w:w="1760" w:type="dxa"/>
            <w:shd w:val="clear" w:color="auto" w:fill="D9EAF7"/>
          </w:tcPr>
          <w:p w14:paraId="7CE66B27" w14:textId="77777777" w:rsidR="007409DE" w:rsidRPr="002C451D" w:rsidRDefault="007409DE" w:rsidP="00834AB6">
            <w:r w:rsidRPr="002C451D">
              <w:rPr>
                <w:rFonts w:ascii="Arial" w:hAnsi="Arial"/>
                <w:b/>
                <w:sz w:val="16"/>
              </w:rPr>
              <w:t>Monitoring Method</w:t>
            </w:r>
          </w:p>
        </w:tc>
        <w:tc>
          <w:tcPr>
            <w:tcW w:w="2242" w:type="dxa"/>
            <w:shd w:val="clear" w:color="auto" w:fill="D9EAF7"/>
          </w:tcPr>
          <w:p w14:paraId="2EA9A7A3" w14:textId="77777777" w:rsidR="007409DE" w:rsidRPr="002C451D" w:rsidRDefault="007409DE" w:rsidP="00834AB6">
            <w:r w:rsidRPr="002C451D">
              <w:rPr>
                <w:rFonts w:ascii="Arial" w:hAnsi="Arial"/>
                <w:b/>
                <w:sz w:val="16"/>
              </w:rPr>
              <w:t>Government Action / Evidence</w:t>
            </w:r>
          </w:p>
        </w:tc>
      </w:tr>
      <w:tr w:rsidR="007409DE" w:rsidRPr="002C451D" w14:paraId="5F77BFB4" w14:textId="77777777" w:rsidTr="00EA59A6">
        <w:trPr>
          <w:cantSplit/>
          <w:trHeight w:val="929"/>
          <w:jc w:val="center"/>
        </w:trPr>
        <w:tc>
          <w:tcPr>
            <w:tcW w:w="1940" w:type="dxa"/>
          </w:tcPr>
          <w:p w14:paraId="7A97AC4B" w14:textId="77777777" w:rsidR="007409DE" w:rsidRPr="002C451D" w:rsidRDefault="007409DE" w:rsidP="00834AB6">
            <w:r w:rsidRPr="002C451D">
              <w:rPr>
                <w:rFonts w:ascii="Arial" w:hAnsi="Arial"/>
                <w:sz w:val="15"/>
              </w:rPr>
              <w:t>Routine elevator maintenance</w:t>
            </w:r>
          </w:p>
        </w:tc>
        <w:tc>
          <w:tcPr>
            <w:tcW w:w="2996" w:type="dxa"/>
          </w:tcPr>
          <w:p w14:paraId="27B9A7C4" w14:textId="77777777" w:rsidR="007409DE" w:rsidRPr="002C451D" w:rsidRDefault="007409DE" w:rsidP="00834AB6">
            <w:r w:rsidRPr="002C451D">
              <w:rPr>
                <w:rFonts w:ascii="Arial" w:hAnsi="Arial"/>
                <w:sz w:val="15"/>
              </w:rPr>
              <w:t>Provide systematic and periodic maintenance of the hydraulic elevator, including cleaning, adjustment, lubrication, and determination/correction of maintenance needs within scope.</w:t>
            </w:r>
          </w:p>
        </w:tc>
        <w:tc>
          <w:tcPr>
            <w:tcW w:w="2045" w:type="dxa"/>
          </w:tcPr>
          <w:p w14:paraId="1865E10C" w14:textId="77777777" w:rsidR="007409DE" w:rsidRPr="002C451D" w:rsidRDefault="007409DE" w:rsidP="00834AB6">
            <w:r w:rsidRPr="002C451D">
              <w:rPr>
                <w:rFonts w:ascii="Arial" w:hAnsi="Arial"/>
                <w:sz w:val="15"/>
              </w:rPr>
              <w:t>100% of scheduled service events meet PWS requirements; deficiencies documented and followed to resolution.</w:t>
            </w:r>
          </w:p>
        </w:tc>
        <w:tc>
          <w:tcPr>
            <w:tcW w:w="1760" w:type="dxa"/>
          </w:tcPr>
          <w:p w14:paraId="177750D8" w14:textId="77777777" w:rsidR="007409DE" w:rsidRPr="002C451D" w:rsidRDefault="007409DE" w:rsidP="00834AB6">
            <w:r w:rsidRPr="002C451D">
              <w:rPr>
                <w:rFonts w:ascii="Arial" w:hAnsi="Arial"/>
                <w:sz w:val="15"/>
              </w:rPr>
              <w:t>Periodic inspection + records review</w:t>
            </w:r>
          </w:p>
        </w:tc>
        <w:tc>
          <w:tcPr>
            <w:tcW w:w="2242" w:type="dxa"/>
          </w:tcPr>
          <w:p w14:paraId="57652CE2" w14:textId="77777777" w:rsidR="007409DE" w:rsidRPr="002C451D" w:rsidRDefault="007409DE" w:rsidP="00834AB6">
            <w:r w:rsidRPr="002C451D">
              <w:rPr>
                <w:rFonts w:ascii="Arial" w:hAnsi="Arial"/>
                <w:sz w:val="15"/>
              </w:rPr>
              <w:t>Service receipt; facility logbook; direct observation when performed.</w:t>
            </w:r>
          </w:p>
        </w:tc>
      </w:tr>
      <w:tr w:rsidR="007409DE" w:rsidRPr="002C451D" w14:paraId="44A64308" w14:textId="77777777" w:rsidTr="00EA59A6">
        <w:trPr>
          <w:cantSplit/>
          <w:trHeight w:val="615"/>
          <w:jc w:val="center"/>
        </w:trPr>
        <w:tc>
          <w:tcPr>
            <w:tcW w:w="1940" w:type="dxa"/>
          </w:tcPr>
          <w:p w14:paraId="100241EC" w14:textId="77777777" w:rsidR="007409DE" w:rsidRPr="002C451D" w:rsidRDefault="007409DE" w:rsidP="00834AB6">
            <w:r w:rsidRPr="002C451D">
              <w:rPr>
                <w:rFonts w:ascii="Arial" w:hAnsi="Arial"/>
                <w:sz w:val="15"/>
              </w:rPr>
              <w:t>Annual inspection/testing</w:t>
            </w:r>
          </w:p>
        </w:tc>
        <w:tc>
          <w:tcPr>
            <w:tcW w:w="2996" w:type="dxa"/>
          </w:tcPr>
          <w:p w14:paraId="41A7B2EE" w14:textId="77777777" w:rsidR="007409DE" w:rsidRPr="002C451D" w:rsidRDefault="007409DE" w:rsidP="00834AB6">
            <w:r w:rsidRPr="002C451D">
              <w:rPr>
                <w:rFonts w:ascii="Arial" w:hAnsi="Arial"/>
                <w:sz w:val="15"/>
              </w:rPr>
              <w:t>Inspect the elevator annually in accordance with ASME A17.2-2023 as stated in the PWS.</w:t>
            </w:r>
          </w:p>
        </w:tc>
        <w:tc>
          <w:tcPr>
            <w:tcW w:w="2045" w:type="dxa"/>
          </w:tcPr>
          <w:p w14:paraId="59883724" w14:textId="77777777" w:rsidR="007409DE" w:rsidRPr="002C451D" w:rsidRDefault="007409DE" w:rsidP="00834AB6">
            <w:r w:rsidRPr="002C451D">
              <w:rPr>
                <w:rFonts w:ascii="Arial" w:hAnsi="Arial"/>
                <w:sz w:val="15"/>
              </w:rPr>
              <w:t>100% completion.</w:t>
            </w:r>
          </w:p>
        </w:tc>
        <w:tc>
          <w:tcPr>
            <w:tcW w:w="1760" w:type="dxa"/>
          </w:tcPr>
          <w:p w14:paraId="59B84262" w14:textId="77777777" w:rsidR="007409DE" w:rsidRPr="002C451D" w:rsidRDefault="007409DE" w:rsidP="00834AB6">
            <w:r w:rsidRPr="002C451D">
              <w:rPr>
                <w:rFonts w:ascii="Arial" w:hAnsi="Arial"/>
                <w:sz w:val="15"/>
              </w:rPr>
              <w:t>100% inspection</w:t>
            </w:r>
          </w:p>
        </w:tc>
        <w:tc>
          <w:tcPr>
            <w:tcW w:w="2242" w:type="dxa"/>
          </w:tcPr>
          <w:p w14:paraId="0CD78F6F" w14:textId="77777777" w:rsidR="007409DE" w:rsidRPr="002C451D" w:rsidRDefault="007409DE" w:rsidP="00834AB6">
            <w:r w:rsidRPr="002C451D">
              <w:rPr>
                <w:rFonts w:ascii="Arial" w:hAnsi="Arial"/>
                <w:sz w:val="15"/>
              </w:rPr>
              <w:t>Inspection/test documentation and service records.</w:t>
            </w:r>
          </w:p>
        </w:tc>
      </w:tr>
      <w:tr w:rsidR="007409DE" w:rsidRPr="002C451D" w14:paraId="2479E860" w14:textId="77777777" w:rsidTr="00EA59A6">
        <w:trPr>
          <w:cantSplit/>
          <w:trHeight w:val="758"/>
          <w:jc w:val="center"/>
        </w:trPr>
        <w:tc>
          <w:tcPr>
            <w:tcW w:w="1940" w:type="dxa"/>
          </w:tcPr>
          <w:p w14:paraId="39665C1A" w14:textId="77777777" w:rsidR="007409DE" w:rsidRPr="002C451D" w:rsidRDefault="007409DE" w:rsidP="00834AB6">
            <w:r w:rsidRPr="002C451D">
              <w:rPr>
                <w:rFonts w:ascii="Arial" w:hAnsi="Arial"/>
                <w:sz w:val="15"/>
              </w:rPr>
              <w:t>Fire Fighter's Emergency Operations</w:t>
            </w:r>
          </w:p>
        </w:tc>
        <w:tc>
          <w:tcPr>
            <w:tcW w:w="2996" w:type="dxa"/>
          </w:tcPr>
          <w:p w14:paraId="26E83540" w14:textId="77777777" w:rsidR="007409DE" w:rsidRPr="002C451D" w:rsidRDefault="007409DE" w:rsidP="00834AB6">
            <w:r w:rsidRPr="002C451D">
              <w:rPr>
                <w:rFonts w:ascii="Arial" w:hAnsi="Arial"/>
                <w:sz w:val="15"/>
              </w:rPr>
              <w:t>Perform monthly operations of Fire Fighter's Emergency Operations in the elevator as required by the PWS reference to NFPA 101.</w:t>
            </w:r>
          </w:p>
        </w:tc>
        <w:tc>
          <w:tcPr>
            <w:tcW w:w="2045" w:type="dxa"/>
          </w:tcPr>
          <w:p w14:paraId="354FAFFE" w14:textId="77777777" w:rsidR="007409DE" w:rsidRPr="002C451D" w:rsidRDefault="007409DE" w:rsidP="00834AB6">
            <w:r w:rsidRPr="002C451D">
              <w:rPr>
                <w:rFonts w:ascii="Arial" w:hAnsi="Arial"/>
                <w:sz w:val="15"/>
              </w:rPr>
              <w:t>100% completion/documentation.</w:t>
            </w:r>
          </w:p>
        </w:tc>
        <w:tc>
          <w:tcPr>
            <w:tcW w:w="1760" w:type="dxa"/>
          </w:tcPr>
          <w:p w14:paraId="4D1F71A6" w14:textId="77777777" w:rsidR="007409DE" w:rsidRPr="002C451D" w:rsidRDefault="007409DE" w:rsidP="00834AB6">
            <w:r w:rsidRPr="002C451D">
              <w:rPr>
                <w:rFonts w:ascii="Arial" w:hAnsi="Arial"/>
                <w:sz w:val="15"/>
              </w:rPr>
              <w:t>100% inspection / records review</w:t>
            </w:r>
          </w:p>
        </w:tc>
        <w:tc>
          <w:tcPr>
            <w:tcW w:w="2242" w:type="dxa"/>
          </w:tcPr>
          <w:p w14:paraId="4A57C6FE" w14:textId="77777777" w:rsidR="007409DE" w:rsidRPr="002C451D" w:rsidRDefault="007409DE" w:rsidP="00834AB6">
            <w:r w:rsidRPr="002C451D">
              <w:rPr>
                <w:rFonts w:ascii="Arial" w:hAnsi="Arial"/>
                <w:sz w:val="15"/>
              </w:rPr>
              <w:t>Monthly service receipt/log entry.</w:t>
            </w:r>
          </w:p>
        </w:tc>
      </w:tr>
      <w:tr w:rsidR="007409DE" w:rsidRPr="002C451D" w14:paraId="799134FF" w14:textId="77777777" w:rsidTr="00EA59A6">
        <w:trPr>
          <w:cantSplit/>
          <w:trHeight w:val="1101"/>
          <w:jc w:val="center"/>
        </w:trPr>
        <w:tc>
          <w:tcPr>
            <w:tcW w:w="1940" w:type="dxa"/>
          </w:tcPr>
          <w:p w14:paraId="73D46624" w14:textId="77777777" w:rsidR="007409DE" w:rsidRPr="002C451D" w:rsidRDefault="007409DE" w:rsidP="00834AB6">
            <w:r w:rsidRPr="002C451D">
              <w:rPr>
                <w:rFonts w:ascii="Arial" w:hAnsi="Arial"/>
                <w:sz w:val="15"/>
              </w:rPr>
              <w:t>Service visit documentation</w:t>
            </w:r>
          </w:p>
        </w:tc>
        <w:tc>
          <w:tcPr>
            <w:tcW w:w="2996" w:type="dxa"/>
          </w:tcPr>
          <w:p w14:paraId="365F66EB" w14:textId="77777777" w:rsidR="007409DE" w:rsidRPr="002C451D" w:rsidRDefault="007409DE" w:rsidP="00834AB6">
            <w:r w:rsidRPr="002C451D">
              <w:rPr>
                <w:rFonts w:ascii="Arial" w:hAnsi="Arial"/>
                <w:sz w:val="15"/>
              </w:rPr>
              <w:t xml:space="preserve">For each visit, record date, hours on site, technician name, elevator </w:t>
            </w:r>
            <w:proofErr w:type="gramStart"/>
            <w:r w:rsidRPr="002C451D">
              <w:rPr>
                <w:rFonts w:ascii="Arial" w:hAnsi="Arial"/>
                <w:sz w:val="15"/>
              </w:rPr>
              <w:t>serviced</w:t>
            </w:r>
            <w:proofErr w:type="gramEnd"/>
            <w:r w:rsidRPr="002C451D">
              <w:rPr>
                <w:rFonts w:ascii="Arial" w:hAnsi="Arial"/>
                <w:sz w:val="15"/>
              </w:rPr>
              <w:t>, type of service, and specific tasks completed; obtain Facility Manager/designee signature and leave a copy with the facility.</w:t>
            </w:r>
          </w:p>
        </w:tc>
        <w:tc>
          <w:tcPr>
            <w:tcW w:w="2045" w:type="dxa"/>
          </w:tcPr>
          <w:p w14:paraId="04FC1852" w14:textId="77777777" w:rsidR="007409DE" w:rsidRPr="002C451D" w:rsidRDefault="007409DE" w:rsidP="00834AB6">
            <w:r w:rsidRPr="002C451D">
              <w:rPr>
                <w:rFonts w:ascii="Arial" w:hAnsi="Arial"/>
                <w:sz w:val="15"/>
              </w:rPr>
              <w:t>100% of visits documented completely.</w:t>
            </w:r>
          </w:p>
        </w:tc>
        <w:tc>
          <w:tcPr>
            <w:tcW w:w="1760" w:type="dxa"/>
          </w:tcPr>
          <w:p w14:paraId="563DB830" w14:textId="77777777" w:rsidR="007409DE" w:rsidRPr="002C451D" w:rsidRDefault="007409DE" w:rsidP="00834AB6">
            <w:r w:rsidRPr="002C451D">
              <w:rPr>
                <w:rFonts w:ascii="Arial" w:hAnsi="Arial"/>
                <w:sz w:val="15"/>
              </w:rPr>
              <w:t>100% inspection</w:t>
            </w:r>
          </w:p>
        </w:tc>
        <w:tc>
          <w:tcPr>
            <w:tcW w:w="2242" w:type="dxa"/>
          </w:tcPr>
          <w:p w14:paraId="18CFDE55" w14:textId="77777777" w:rsidR="007409DE" w:rsidRPr="002C451D" w:rsidRDefault="007409DE" w:rsidP="00834AB6">
            <w:r w:rsidRPr="002C451D">
              <w:rPr>
                <w:rFonts w:ascii="Arial" w:hAnsi="Arial"/>
                <w:sz w:val="15"/>
              </w:rPr>
              <w:t>Signed service receipt.</w:t>
            </w:r>
          </w:p>
        </w:tc>
      </w:tr>
      <w:tr w:rsidR="007409DE" w:rsidRPr="002C451D" w14:paraId="3936FDAD" w14:textId="77777777" w:rsidTr="00EA59A6">
        <w:trPr>
          <w:cantSplit/>
          <w:trHeight w:val="600"/>
          <w:jc w:val="center"/>
        </w:trPr>
        <w:tc>
          <w:tcPr>
            <w:tcW w:w="1940" w:type="dxa"/>
          </w:tcPr>
          <w:p w14:paraId="52AB1DD6" w14:textId="77777777" w:rsidR="007409DE" w:rsidRPr="002C451D" w:rsidRDefault="007409DE" w:rsidP="00834AB6">
            <w:r w:rsidRPr="002C451D">
              <w:rPr>
                <w:rFonts w:ascii="Arial" w:hAnsi="Arial"/>
                <w:sz w:val="15"/>
              </w:rPr>
              <w:t>Arrival/completion reporting and log-in</w:t>
            </w:r>
          </w:p>
        </w:tc>
        <w:tc>
          <w:tcPr>
            <w:tcW w:w="2996" w:type="dxa"/>
          </w:tcPr>
          <w:p w14:paraId="09A476AF" w14:textId="77777777" w:rsidR="007409DE" w:rsidRPr="002C451D" w:rsidRDefault="007409DE" w:rsidP="00834AB6">
            <w:r w:rsidRPr="002C451D">
              <w:rPr>
                <w:rFonts w:ascii="Arial" w:hAnsi="Arial"/>
                <w:sz w:val="15"/>
              </w:rPr>
              <w:t>Sign the Maintenance log-in book upon arrival; report to Facility Manager/designee at completion.</w:t>
            </w:r>
          </w:p>
        </w:tc>
        <w:tc>
          <w:tcPr>
            <w:tcW w:w="2045" w:type="dxa"/>
          </w:tcPr>
          <w:p w14:paraId="0569C62F" w14:textId="77777777" w:rsidR="007409DE" w:rsidRPr="002C451D" w:rsidRDefault="007409DE" w:rsidP="00834AB6">
            <w:r w:rsidRPr="002C451D">
              <w:rPr>
                <w:rFonts w:ascii="Arial" w:hAnsi="Arial"/>
                <w:sz w:val="15"/>
              </w:rPr>
              <w:t>100% of visits.</w:t>
            </w:r>
          </w:p>
        </w:tc>
        <w:tc>
          <w:tcPr>
            <w:tcW w:w="1760" w:type="dxa"/>
          </w:tcPr>
          <w:p w14:paraId="45E4ABCD" w14:textId="77777777" w:rsidR="007409DE" w:rsidRPr="002C451D" w:rsidRDefault="007409DE" w:rsidP="00834AB6">
            <w:r w:rsidRPr="002C451D">
              <w:rPr>
                <w:rFonts w:ascii="Arial" w:hAnsi="Arial"/>
                <w:sz w:val="15"/>
              </w:rPr>
              <w:t>100% inspection / records review</w:t>
            </w:r>
          </w:p>
        </w:tc>
        <w:tc>
          <w:tcPr>
            <w:tcW w:w="2242" w:type="dxa"/>
          </w:tcPr>
          <w:p w14:paraId="709FB02F" w14:textId="77777777" w:rsidR="007409DE" w:rsidRPr="002C451D" w:rsidRDefault="007409DE" w:rsidP="00834AB6">
            <w:r w:rsidRPr="002C451D">
              <w:rPr>
                <w:rFonts w:ascii="Arial" w:hAnsi="Arial"/>
                <w:sz w:val="15"/>
              </w:rPr>
              <w:t>Log-in book; service receipt; Facility Manager verification.</w:t>
            </w:r>
          </w:p>
        </w:tc>
      </w:tr>
      <w:tr w:rsidR="007409DE" w:rsidRPr="002C451D" w14:paraId="2782F3EC" w14:textId="77777777" w:rsidTr="00EA59A6">
        <w:trPr>
          <w:cantSplit/>
          <w:trHeight w:val="929"/>
          <w:jc w:val="center"/>
        </w:trPr>
        <w:tc>
          <w:tcPr>
            <w:tcW w:w="1940" w:type="dxa"/>
          </w:tcPr>
          <w:p w14:paraId="0DAEA068" w14:textId="77777777" w:rsidR="007409DE" w:rsidRPr="002C451D" w:rsidRDefault="007409DE" w:rsidP="00834AB6">
            <w:r w:rsidRPr="002C451D">
              <w:rPr>
                <w:rFonts w:ascii="Arial" w:hAnsi="Arial"/>
                <w:sz w:val="15"/>
              </w:rPr>
              <w:t>Observed deficiencies / additional work</w:t>
            </w:r>
          </w:p>
        </w:tc>
        <w:tc>
          <w:tcPr>
            <w:tcW w:w="2996" w:type="dxa"/>
          </w:tcPr>
          <w:p w14:paraId="7F4C5EFD" w14:textId="77777777" w:rsidR="007409DE" w:rsidRPr="002C451D" w:rsidRDefault="007409DE" w:rsidP="00834AB6">
            <w:r w:rsidRPr="002C451D">
              <w:rPr>
                <w:rFonts w:ascii="Arial" w:hAnsi="Arial"/>
                <w:sz w:val="15"/>
              </w:rPr>
              <w:t>Correct observed deficiencies within scope; record additional work requirements and notify/schedule with Facility Manager/designee when work cannot be completed during the visit.</w:t>
            </w:r>
          </w:p>
        </w:tc>
        <w:tc>
          <w:tcPr>
            <w:tcW w:w="2045" w:type="dxa"/>
          </w:tcPr>
          <w:p w14:paraId="2FE50C5E" w14:textId="77777777" w:rsidR="007409DE" w:rsidRPr="002C451D" w:rsidRDefault="007409DE" w:rsidP="00834AB6">
            <w:r w:rsidRPr="002C451D">
              <w:rPr>
                <w:rFonts w:ascii="Arial" w:hAnsi="Arial"/>
                <w:sz w:val="15"/>
              </w:rPr>
              <w:t>100% of observed deficiencies addressed or documented for follow-up.</w:t>
            </w:r>
          </w:p>
        </w:tc>
        <w:tc>
          <w:tcPr>
            <w:tcW w:w="1760" w:type="dxa"/>
          </w:tcPr>
          <w:p w14:paraId="011840C1" w14:textId="77777777" w:rsidR="007409DE" w:rsidRPr="002C451D" w:rsidRDefault="007409DE" w:rsidP="00834AB6">
            <w:r w:rsidRPr="002C451D">
              <w:rPr>
                <w:rFonts w:ascii="Arial" w:hAnsi="Arial"/>
                <w:sz w:val="15"/>
              </w:rPr>
              <w:t>100% inspection</w:t>
            </w:r>
          </w:p>
        </w:tc>
        <w:tc>
          <w:tcPr>
            <w:tcW w:w="2242" w:type="dxa"/>
          </w:tcPr>
          <w:p w14:paraId="1A78CDFC" w14:textId="77777777" w:rsidR="007409DE" w:rsidRPr="002C451D" w:rsidRDefault="007409DE" w:rsidP="00834AB6">
            <w:r w:rsidRPr="002C451D">
              <w:rPr>
                <w:rFonts w:ascii="Arial" w:hAnsi="Arial"/>
                <w:sz w:val="15"/>
              </w:rPr>
              <w:t>Service receipt, deficiency note, follow-up documentation.</w:t>
            </w:r>
          </w:p>
        </w:tc>
      </w:tr>
      <w:tr w:rsidR="007409DE" w:rsidRPr="002C451D" w14:paraId="10EDA71B" w14:textId="77777777" w:rsidTr="00EA59A6">
        <w:trPr>
          <w:cantSplit/>
          <w:trHeight w:val="772"/>
          <w:jc w:val="center"/>
        </w:trPr>
        <w:tc>
          <w:tcPr>
            <w:tcW w:w="1940" w:type="dxa"/>
          </w:tcPr>
          <w:p w14:paraId="65D46CA0" w14:textId="77777777" w:rsidR="007409DE" w:rsidRPr="002C451D" w:rsidRDefault="007409DE" w:rsidP="00834AB6">
            <w:r w:rsidRPr="002C451D">
              <w:rPr>
                <w:rFonts w:ascii="Arial" w:hAnsi="Arial"/>
                <w:sz w:val="15"/>
              </w:rPr>
              <w:t>Recurring unresolved problems</w:t>
            </w:r>
          </w:p>
        </w:tc>
        <w:tc>
          <w:tcPr>
            <w:tcW w:w="2996" w:type="dxa"/>
          </w:tcPr>
          <w:p w14:paraId="21582E0D" w14:textId="77777777" w:rsidR="007409DE" w:rsidRPr="002C451D" w:rsidRDefault="007409DE" w:rsidP="00834AB6">
            <w:r w:rsidRPr="002C451D">
              <w:rPr>
                <w:rFonts w:ascii="Arial" w:hAnsi="Arial"/>
                <w:sz w:val="15"/>
              </w:rPr>
              <w:t xml:space="preserve">Provide a written plan of action when unresolved problems </w:t>
            </w:r>
            <w:proofErr w:type="gramStart"/>
            <w:r w:rsidRPr="002C451D">
              <w:rPr>
                <w:rFonts w:ascii="Arial" w:hAnsi="Arial"/>
                <w:sz w:val="15"/>
              </w:rPr>
              <w:t>recur</w:t>
            </w:r>
            <w:proofErr w:type="gramEnd"/>
            <w:r w:rsidRPr="002C451D">
              <w:rPr>
                <w:rFonts w:ascii="Arial" w:hAnsi="Arial"/>
                <w:sz w:val="15"/>
              </w:rPr>
              <w:t xml:space="preserve"> on the same elevator, including analysis of corrective action required.</w:t>
            </w:r>
          </w:p>
        </w:tc>
        <w:tc>
          <w:tcPr>
            <w:tcW w:w="2045" w:type="dxa"/>
          </w:tcPr>
          <w:p w14:paraId="4EEB6484" w14:textId="77777777" w:rsidR="007409DE" w:rsidRPr="002C451D" w:rsidRDefault="007409DE" w:rsidP="00834AB6">
            <w:r w:rsidRPr="002C451D">
              <w:rPr>
                <w:rFonts w:ascii="Arial" w:hAnsi="Arial"/>
                <w:sz w:val="15"/>
              </w:rPr>
              <w:t>100% when condition occurs.</w:t>
            </w:r>
          </w:p>
        </w:tc>
        <w:tc>
          <w:tcPr>
            <w:tcW w:w="1760" w:type="dxa"/>
          </w:tcPr>
          <w:p w14:paraId="377BF3D8" w14:textId="77777777" w:rsidR="007409DE" w:rsidRPr="002C451D" w:rsidRDefault="007409DE" w:rsidP="00834AB6">
            <w:r w:rsidRPr="002C451D">
              <w:rPr>
                <w:rFonts w:ascii="Arial" w:hAnsi="Arial"/>
                <w:sz w:val="15"/>
              </w:rPr>
              <w:t>100% inspection</w:t>
            </w:r>
          </w:p>
        </w:tc>
        <w:tc>
          <w:tcPr>
            <w:tcW w:w="2242" w:type="dxa"/>
          </w:tcPr>
          <w:p w14:paraId="294681C8" w14:textId="77777777" w:rsidR="007409DE" w:rsidRPr="002C451D" w:rsidRDefault="007409DE" w:rsidP="00834AB6">
            <w:r w:rsidRPr="002C451D">
              <w:rPr>
                <w:rFonts w:ascii="Arial" w:hAnsi="Arial"/>
                <w:sz w:val="15"/>
              </w:rPr>
              <w:t>Written plan of action and follow-up record.</w:t>
            </w:r>
          </w:p>
        </w:tc>
      </w:tr>
      <w:tr w:rsidR="007409DE" w:rsidRPr="002C451D" w14:paraId="79874A58" w14:textId="77777777" w:rsidTr="00EA59A6">
        <w:trPr>
          <w:cantSplit/>
          <w:trHeight w:val="758"/>
          <w:jc w:val="center"/>
        </w:trPr>
        <w:tc>
          <w:tcPr>
            <w:tcW w:w="1940" w:type="dxa"/>
          </w:tcPr>
          <w:p w14:paraId="08307B4C" w14:textId="77777777" w:rsidR="007409DE" w:rsidRPr="002C451D" w:rsidRDefault="007409DE" w:rsidP="00834AB6">
            <w:r w:rsidRPr="002C451D">
              <w:rPr>
                <w:rFonts w:ascii="Arial" w:hAnsi="Arial"/>
                <w:sz w:val="15"/>
              </w:rPr>
              <w:t>Parts, materials, lubricants, tools</w:t>
            </w:r>
          </w:p>
        </w:tc>
        <w:tc>
          <w:tcPr>
            <w:tcW w:w="2996" w:type="dxa"/>
          </w:tcPr>
          <w:p w14:paraId="46F6C6D6" w14:textId="77777777" w:rsidR="007409DE" w:rsidRPr="002C451D" w:rsidRDefault="007409DE" w:rsidP="00834AB6">
            <w:r w:rsidRPr="002C451D">
              <w:rPr>
                <w:rFonts w:ascii="Arial" w:hAnsi="Arial"/>
                <w:sz w:val="15"/>
              </w:rPr>
              <w:t>Furnish required cleaning supplies, lubricants, hydraulic fluid, tools, and in-scope parts; lubricants must be manufacturer-recommended.</w:t>
            </w:r>
          </w:p>
        </w:tc>
        <w:tc>
          <w:tcPr>
            <w:tcW w:w="2045" w:type="dxa"/>
          </w:tcPr>
          <w:p w14:paraId="0436CA60" w14:textId="77777777" w:rsidR="007409DE" w:rsidRPr="002C451D" w:rsidRDefault="007409DE" w:rsidP="00834AB6">
            <w:r w:rsidRPr="002C451D">
              <w:rPr>
                <w:rFonts w:ascii="Arial" w:hAnsi="Arial"/>
                <w:sz w:val="15"/>
              </w:rPr>
              <w:t>100% compliance when used/provided.</w:t>
            </w:r>
          </w:p>
        </w:tc>
        <w:tc>
          <w:tcPr>
            <w:tcW w:w="1760" w:type="dxa"/>
          </w:tcPr>
          <w:p w14:paraId="44FE750E" w14:textId="77777777" w:rsidR="007409DE" w:rsidRPr="002C451D" w:rsidRDefault="007409DE" w:rsidP="00834AB6">
            <w:r w:rsidRPr="002C451D">
              <w:rPr>
                <w:rFonts w:ascii="Arial" w:hAnsi="Arial"/>
                <w:sz w:val="15"/>
              </w:rPr>
              <w:t>Periodic inspection</w:t>
            </w:r>
          </w:p>
        </w:tc>
        <w:tc>
          <w:tcPr>
            <w:tcW w:w="2242" w:type="dxa"/>
          </w:tcPr>
          <w:p w14:paraId="70DD6C0E" w14:textId="77777777" w:rsidR="007409DE" w:rsidRPr="002C451D" w:rsidRDefault="007409DE" w:rsidP="00834AB6">
            <w:r w:rsidRPr="002C451D">
              <w:rPr>
                <w:rFonts w:ascii="Arial" w:hAnsi="Arial"/>
                <w:sz w:val="15"/>
              </w:rPr>
              <w:t>Technician/service records; observation.</w:t>
            </w:r>
          </w:p>
        </w:tc>
      </w:tr>
      <w:tr w:rsidR="007409DE" w:rsidRPr="002C451D" w14:paraId="63FA0032" w14:textId="77777777" w:rsidTr="00EA59A6">
        <w:trPr>
          <w:cantSplit/>
          <w:trHeight w:val="1101"/>
          <w:jc w:val="center"/>
        </w:trPr>
        <w:tc>
          <w:tcPr>
            <w:tcW w:w="1940" w:type="dxa"/>
          </w:tcPr>
          <w:p w14:paraId="563C1C83" w14:textId="77777777" w:rsidR="007409DE" w:rsidRPr="002C451D" w:rsidRDefault="007409DE" w:rsidP="00834AB6">
            <w:r w:rsidRPr="002C451D">
              <w:rPr>
                <w:rFonts w:ascii="Arial" w:hAnsi="Arial"/>
                <w:sz w:val="15"/>
              </w:rPr>
              <w:t>Emergency/callback service</w:t>
            </w:r>
          </w:p>
        </w:tc>
        <w:tc>
          <w:tcPr>
            <w:tcW w:w="2996" w:type="dxa"/>
          </w:tcPr>
          <w:p w14:paraId="5B1EA1E2" w14:textId="77777777" w:rsidR="007409DE" w:rsidRPr="002C451D" w:rsidRDefault="007409DE" w:rsidP="00834AB6">
            <w:r w:rsidRPr="002C451D">
              <w:rPr>
                <w:rFonts w:ascii="Arial" w:hAnsi="Arial"/>
                <w:sz w:val="15"/>
              </w:rPr>
              <w:t>Maintain the elevator including in-scope emergency/callback services; when needed, perform during normal business hours and respond as soon as possible/practical based on extent of emergency.</w:t>
            </w:r>
          </w:p>
        </w:tc>
        <w:tc>
          <w:tcPr>
            <w:tcW w:w="2045" w:type="dxa"/>
          </w:tcPr>
          <w:p w14:paraId="41354234" w14:textId="77777777" w:rsidR="007409DE" w:rsidRPr="002C451D" w:rsidRDefault="007409DE" w:rsidP="00834AB6">
            <w:r w:rsidRPr="002C451D">
              <w:rPr>
                <w:rFonts w:ascii="Arial" w:hAnsi="Arial"/>
                <w:sz w:val="15"/>
              </w:rPr>
              <w:t>100% of in-scope callback events addressed and documented.</w:t>
            </w:r>
          </w:p>
        </w:tc>
        <w:tc>
          <w:tcPr>
            <w:tcW w:w="1760" w:type="dxa"/>
          </w:tcPr>
          <w:p w14:paraId="33399C55" w14:textId="77777777" w:rsidR="007409DE" w:rsidRPr="002C451D" w:rsidRDefault="007409DE" w:rsidP="00834AB6">
            <w:r w:rsidRPr="002C451D">
              <w:rPr>
                <w:rFonts w:ascii="Arial" w:hAnsi="Arial"/>
                <w:sz w:val="15"/>
              </w:rPr>
              <w:t>100% inspection / records review</w:t>
            </w:r>
          </w:p>
        </w:tc>
        <w:tc>
          <w:tcPr>
            <w:tcW w:w="2242" w:type="dxa"/>
          </w:tcPr>
          <w:p w14:paraId="442F41BE" w14:textId="77777777" w:rsidR="007409DE" w:rsidRPr="002C451D" w:rsidRDefault="007409DE" w:rsidP="00834AB6">
            <w:proofErr w:type="spellStart"/>
            <w:r w:rsidRPr="002C451D">
              <w:rPr>
                <w:rFonts w:ascii="Arial" w:hAnsi="Arial"/>
                <w:sz w:val="15"/>
              </w:rPr>
              <w:t>Callback</w:t>
            </w:r>
            <w:proofErr w:type="spellEnd"/>
            <w:r w:rsidRPr="002C451D">
              <w:rPr>
                <w:rFonts w:ascii="Arial" w:hAnsi="Arial"/>
                <w:sz w:val="15"/>
              </w:rPr>
              <w:t xml:space="preserve"> log, service receipt, corrective action record.</w:t>
            </w:r>
          </w:p>
        </w:tc>
      </w:tr>
      <w:tr w:rsidR="007409DE" w:rsidRPr="002C451D" w14:paraId="0B9E8660" w14:textId="77777777" w:rsidTr="00EA59A6">
        <w:trPr>
          <w:cantSplit/>
          <w:trHeight w:val="772"/>
          <w:jc w:val="center"/>
        </w:trPr>
        <w:tc>
          <w:tcPr>
            <w:tcW w:w="1940" w:type="dxa"/>
          </w:tcPr>
          <w:p w14:paraId="08E666C5" w14:textId="77777777" w:rsidR="007409DE" w:rsidRPr="002C451D" w:rsidRDefault="007409DE" w:rsidP="00834AB6">
            <w:r w:rsidRPr="002C451D">
              <w:rPr>
                <w:rFonts w:ascii="Arial" w:hAnsi="Arial"/>
                <w:sz w:val="15"/>
              </w:rPr>
              <w:t>Certification</w:t>
            </w:r>
          </w:p>
        </w:tc>
        <w:tc>
          <w:tcPr>
            <w:tcW w:w="2996" w:type="dxa"/>
          </w:tcPr>
          <w:p w14:paraId="0A013690" w14:textId="77777777" w:rsidR="007409DE" w:rsidRPr="002C451D" w:rsidRDefault="007409DE" w:rsidP="00834AB6">
            <w:r w:rsidRPr="002C451D">
              <w:rPr>
                <w:rFonts w:ascii="Arial" w:hAnsi="Arial"/>
                <w:sz w:val="15"/>
              </w:rPr>
              <w:t>Provide proof of current service mechanics certification issued by the International Union of Elevator Constructors, as required by the PWS.</w:t>
            </w:r>
          </w:p>
        </w:tc>
        <w:tc>
          <w:tcPr>
            <w:tcW w:w="2045" w:type="dxa"/>
          </w:tcPr>
          <w:p w14:paraId="6B96DF1E" w14:textId="77777777" w:rsidR="007409DE" w:rsidRPr="002C451D" w:rsidRDefault="007409DE" w:rsidP="00834AB6">
            <w:r w:rsidRPr="002C451D">
              <w:rPr>
                <w:rFonts w:ascii="Arial" w:hAnsi="Arial"/>
                <w:sz w:val="15"/>
              </w:rPr>
              <w:t>100% current documentation.</w:t>
            </w:r>
          </w:p>
        </w:tc>
        <w:tc>
          <w:tcPr>
            <w:tcW w:w="1760" w:type="dxa"/>
          </w:tcPr>
          <w:p w14:paraId="15FA7391" w14:textId="77777777" w:rsidR="007409DE" w:rsidRPr="002C451D" w:rsidRDefault="007409DE" w:rsidP="00834AB6">
            <w:r w:rsidRPr="002C451D">
              <w:rPr>
                <w:rFonts w:ascii="Arial" w:hAnsi="Arial"/>
                <w:sz w:val="15"/>
              </w:rPr>
              <w:t>100% inspection</w:t>
            </w:r>
          </w:p>
        </w:tc>
        <w:tc>
          <w:tcPr>
            <w:tcW w:w="2242" w:type="dxa"/>
          </w:tcPr>
          <w:p w14:paraId="44304A48" w14:textId="77777777" w:rsidR="007409DE" w:rsidRPr="002C451D" w:rsidRDefault="007409DE" w:rsidP="00834AB6">
            <w:r w:rsidRPr="002C451D">
              <w:rPr>
                <w:rFonts w:ascii="Arial" w:hAnsi="Arial"/>
                <w:sz w:val="15"/>
              </w:rPr>
              <w:t>Certification record.</w:t>
            </w:r>
          </w:p>
        </w:tc>
      </w:tr>
      <w:tr w:rsidR="007409DE" w:rsidRPr="002C451D" w14:paraId="54100EEB" w14:textId="77777777" w:rsidTr="00EA59A6">
        <w:trPr>
          <w:cantSplit/>
          <w:trHeight w:val="929"/>
          <w:jc w:val="center"/>
        </w:trPr>
        <w:tc>
          <w:tcPr>
            <w:tcW w:w="1940" w:type="dxa"/>
          </w:tcPr>
          <w:p w14:paraId="5B95B8A9" w14:textId="77777777" w:rsidR="007409DE" w:rsidRPr="002C451D" w:rsidRDefault="007409DE" w:rsidP="00834AB6">
            <w:r w:rsidRPr="002C451D">
              <w:rPr>
                <w:rFonts w:ascii="Arial" w:hAnsi="Arial"/>
                <w:sz w:val="15"/>
              </w:rPr>
              <w:t>Maintenance and repair records</w:t>
            </w:r>
          </w:p>
        </w:tc>
        <w:tc>
          <w:tcPr>
            <w:tcW w:w="2996" w:type="dxa"/>
          </w:tcPr>
          <w:p w14:paraId="19DA168B" w14:textId="77777777" w:rsidR="007409DE" w:rsidRPr="002C451D" w:rsidRDefault="007409DE" w:rsidP="00834AB6">
            <w:r w:rsidRPr="002C451D">
              <w:rPr>
                <w:rFonts w:ascii="Arial" w:hAnsi="Arial"/>
                <w:sz w:val="15"/>
              </w:rPr>
              <w:t>Maintain complete chronological file with drawings, part lists, reports, callbacks, repairs, difficulties, and corrective measures; make available for inspection and furnish a copy annually.</w:t>
            </w:r>
          </w:p>
        </w:tc>
        <w:tc>
          <w:tcPr>
            <w:tcW w:w="2045" w:type="dxa"/>
          </w:tcPr>
          <w:p w14:paraId="5E9FA298" w14:textId="77777777" w:rsidR="007409DE" w:rsidRPr="002C451D" w:rsidRDefault="007409DE" w:rsidP="00834AB6">
            <w:r w:rsidRPr="002C451D">
              <w:rPr>
                <w:rFonts w:ascii="Arial" w:hAnsi="Arial"/>
                <w:sz w:val="15"/>
              </w:rPr>
              <w:t>100% annual file submission and availability.</w:t>
            </w:r>
          </w:p>
        </w:tc>
        <w:tc>
          <w:tcPr>
            <w:tcW w:w="1760" w:type="dxa"/>
          </w:tcPr>
          <w:p w14:paraId="2D2D81BA" w14:textId="77777777" w:rsidR="007409DE" w:rsidRPr="002C451D" w:rsidRDefault="007409DE" w:rsidP="00834AB6">
            <w:r w:rsidRPr="002C451D">
              <w:rPr>
                <w:rFonts w:ascii="Arial" w:hAnsi="Arial"/>
                <w:sz w:val="15"/>
              </w:rPr>
              <w:t>100% inspection / records review</w:t>
            </w:r>
          </w:p>
        </w:tc>
        <w:tc>
          <w:tcPr>
            <w:tcW w:w="2242" w:type="dxa"/>
          </w:tcPr>
          <w:p w14:paraId="45D6949C" w14:textId="77777777" w:rsidR="007409DE" w:rsidRPr="002C451D" w:rsidRDefault="007409DE" w:rsidP="00834AB6">
            <w:r w:rsidRPr="002C451D">
              <w:rPr>
                <w:rFonts w:ascii="Arial" w:hAnsi="Arial"/>
                <w:sz w:val="15"/>
              </w:rPr>
              <w:t>Annual record file.</w:t>
            </w:r>
          </w:p>
        </w:tc>
      </w:tr>
      <w:tr w:rsidR="007409DE" w:rsidRPr="002C451D" w14:paraId="37431EC2" w14:textId="77777777" w:rsidTr="00EA59A6">
        <w:trPr>
          <w:cantSplit/>
          <w:trHeight w:val="600"/>
          <w:jc w:val="center"/>
        </w:trPr>
        <w:tc>
          <w:tcPr>
            <w:tcW w:w="1940" w:type="dxa"/>
          </w:tcPr>
          <w:p w14:paraId="07193CF1" w14:textId="77777777" w:rsidR="007409DE" w:rsidRPr="002C451D" w:rsidRDefault="007409DE" w:rsidP="00834AB6">
            <w:r w:rsidRPr="002C451D">
              <w:rPr>
                <w:rFonts w:ascii="Arial" w:hAnsi="Arial"/>
                <w:sz w:val="15"/>
              </w:rPr>
              <w:t>Work outside scope</w:t>
            </w:r>
          </w:p>
        </w:tc>
        <w:tc>
          <w:tcPr>
            <w:tcW w:w="2996" w:type="dxa"/>
          </w:tcPr>
          <w:p w14:paraId="6E43AEC8" w14:textId="77777777" w:rsidR="007409DE" w:rsidRPr="002C451D" w:rsidRDefault="007409DE" w:rsidP="00834AB6">
            <w:r w:rsidRPr="002C451D">
              <w:rPr>
                <w:rFonts w:ascii="Arial" w:hAnsi="Arial"/>
                <w:sz w:val="15"/>
              </w:rPr>
              <w:t>Do not perform work outside scope without price quote, authorized purchase order, and scheduled start date.</w:t>
            </w:r>
          </w:p>
        </w:tc>
        <w:tc>
          <w:tcPr>
            <w:tcW w:w="2045" w:type="dxa"/>
          </w:tcPr>
          <w:p w14:paraId="35952891" w14:textId="77777777" w:rsidR="007409DE" w:rsidRPr="002C451D" w:rsidRDefault="007409DE" w:rsidP="00834AB6">
            <w:r w:rsidRPr="002C451D">
              <w:rPr>
                <w:rFonts w:ascii="Arial" w:hAnsi="Arial"/>
                <w:sz w:val="15"/>
              </w:rPr>
              <w:t>100% compliance.</w:t>
            </w:r>
          </w:p>
        </w:tc>
        <w:tc>
          <w:tcPr>
            <w:tcW w:w="1760" w:type="dxa"/>
          </w:tcPr>
          <w:p w14:paraId="36420A88" w14:textId="77777777" w:rsidR="007409DE" w:rsidRPr="002C451D" w:rsidRDefault="007409DE" w:rsidP="00834AB6">
            <w:r w:rsidRPr="002C451D">
              <w:rPr>
                <w:rFonts w:ascii="Arial" w:hAnsi="Arial"/>
                <w:sz w:val="15"/>
              </w:rPr>
              <w:t>100% review when applicable</w:t>
            </w:r>
          </w:p>
        </w:tc>
        <w:tc>
          <w:tcPr>
            <w:tcW w:w="2242" w:type="dxa"/>
          </w:tcPr>
          <w:p w14:paraId="1E9AE4AA" w14:textId="77777777" w:rsidR="007409DE" w:rsidRPr="002C451D" w:rsidRDefault="007409DE" w:rsidP="00834AB6">
            <w:r w:rsidRPr="002C451D">
              <w:rPr>
                <w:rFonts w:ascii="Arial" w:hAnsi="Arial"/>
                <w:sz w:val="15"/>
              </w:rPr>
              <w:t>Quote, purchase order, Contracting Officer authorization.</w:t>
            </w:r>
          </w:p>
        </w:tc>
      </w:tr>
    </w:tbl>
    <w:p w14:paraId="017CC9E9" w14:textId="0D80E924" w:rsidR="007409DE" w:rsidRPr="002C451D" w:rsidRDefault="007409DE" w:rsidP="00C81480">
      <w:pPr>
        <w:pStyle w:val="NoSpacing"/>
        <w:ind w:left="540"/>
        <w:jc w:val="both"/>
      </w:pPr>
      <w:r w:rsidRPr="002C451D">
        <w:br w:type="page"/>
      </w:r>
      <w:r w:rsidRPr="00C81480">
        <w:rPr>
          <w:rFonts w:cstheme="minorHAnsi"/>
          <w:b/>
          <w:bCs/>
          <w:sz w:val="24"/>
          <w:szCs w:val="24"/>
        </w:rPr>
        <w:lastRenderedPageBreak/>
        <w:t>ATTACHMENT 2: GOVERNMENT SURVEILLANCE / INSPECTION CHECKLIST</w:t>
      </w:r>
    </w:p>
    <w:p w14:paraId="2B5A91AA" w14:textId="77777777" w:rsidR="007409DE" w:rsidRPr="002C451D" w:rsidRDefault="007409DE" w:rsidP="007409DE">
      <w:r w:rsidRPr="002C451D">
        <w:t>Use one checklist per observed/reviewed service event or records review. Mark A = Acceptable, D = Deficient, N/O = Not Observed, N/A = Not Applicable.</w:t>
      </w:r>
    </w:p>
    <w:tbl>
      <w:tblPr>
        <w:tblStyle w:val="TableGrid"/>
        <w:tblW w:w="0" w:type="auto"/>
        <w:jc w:val="center"/>
        <w:tblLook w:val="04A0" w:firstRow="1" w:lastRow="0" w:firstColumn="1" w:lastColumn="0" w:noHBand="0" w:noVBand="1"/>
      </w:tblPr>
      <w:tblGrid>
        <w:gridCol w:w="2556"/>
        <w:gridCol w:w="2556"/>
        <w:gridCol w:w="2556"/>
        <w:gridCol w:w="2556"/>
      </w:tblGrid>
      <w:tr w:rsidR="007409DE" w:rsidRPr="002C451D" w14:paraId="6C2DB9AE" w14:textId="77777777" w:rsidTr="00834AB6">
        <w:trPr>
          <w:cantSplit/>
          <w:jc w:val="center"/>
        </w:trPr>
        <w:tc>
          <w:tcPr>
            <w:tcW w:w="2556" w:type="dxa"/>
            <w:shd w:val="clear" w:color="auto" w:fill="E7E6E6"/>
          </w:tcPr>
          <w:p w14:paraId="4C92EC11" w14:textId="77777777" w:rsidR="007409DE" w:rsidRPr="002C451D" w:rsidRDefault="007409DE" w:rsidP="00834AB6">
            <w:r w:rsidRPr="002C451D">
              <w:rPr>
                <w:rFonts w:ascii="Arial" w:hAnsi="Arial"/>
                <w:b/>
                <w:sz w:val="16"/>
              </w:rPr>
              <w:t>Date</w:t>
            </w:r>
          </w:p>
        </w:tc>
        <w:tc>
          <w:tcPr>
            <w:tcW w:w="2556" w:type="dxa"/>
          </w:tcPr>
          <w:p w14:paraId="3B772E31" w14:textId="77777777" w:rsidR="007409DE" w:rsidRPr="002C451D" w:rsidRDefault="007409DE" w:rsidP="00834AB6"/>
        </w:tc>
        <w:tc>
          <w:tcPr>
            <w:tcW w:w="2556" w:type="dxa"/>
            <w:shd w:val="clear" w:color="auto" w:fill="E7E6E6"/>
          </w:tcPr>
          <w:p w14:paraId="6633E012" w14:textId="77777777" w:rsidR="007409DE" w:rsidRPr="002C451D" w:rsidRDefault="007409DE" w:rsidP="00834AB6">
            <w:r w:rsidRPr="002C451D">
              <w:rPr>
                <w:rFonts w:ascii="Arial" w:hAnsi="Arial"/>
                <w:b/>
                <w:sz w:val="16"/>
              </w:rPr>
              <w:t>Contract / PO</w:t>
            </w:r>
          </w:p>
        </w:tc>
        <w:tc>
          <w:tcPr>
            <w:tcW w:w="2556" w:type="dxa"/>
          </w:tcPr>
          <w:p w14:paraId="6F27FD4F" w14:textId="77777777" w:rsidR="007409DE" w:rsidRPr="002C451D" w:rsidRDefault="007409DE" w:rsidP="00834AB6"/>
        </w:tc>
      </w:tr>
      <w:tr w:rsidR="007409DE" w:rsidRPr="002C451D" w14:paraId="3CD0A092" w14:textId="77777777" w:rsidTr="00834AB6">
        <w:trPr>
          <w:cantSplit/>
          <w:jc w:val="center"/>
        </w:trPr>
        <w:tc>
          <w:tcPr>
            <w:tcW w:w="2556" w:type="dxa"/>
            <w:shd w:val="clear" w:color="auto" w:fill="E7E6E6"/>
          </w:tcPr>
          <w:p w14:paraId="31393D53" w14:textId="77777777" w:rsidR="007409DE" w:rsidRPr="002C451D" w:rsidRDefault="007409DE" w:rsidP="00834AB6">
            <w:r w:rsidRPr="002C451D">
              <w:rPr>
                <w:rFonts w:ascii="Arial" w:hAnsi="Arial"/>
                <w:b/>
                <w:sz w:val="16"/>
              </w:rPr>
              <w:t>Technician</w:t>
            </w:r>
          </w:p>
        </w:tc>
        <w:tc>
          <w:tcPr>
            <w:tcW w:w="2556" w:type="dxa"/>
          </w:tcPr>
          <w:p w14:paraId="7BF26F64" w14:textId="77777777" w:rsidR="007409DE" w:rsidRPr="002C451D" w:rsidRDefault="007409DE" w:rsidP="00834AB6"/>
        </w:tc>
        <w:tc>
          <w:tcPr>
            <w:tcW w:w="2556" w:type="dxa"/>
            <w:shd w:val="clear" w:color="auto" w:fill="E7E6E6"/>
          </w:tcPr>
          <w:p w14:paraId="1EA85228" w14:textId="77777777" w:rsidR="007409DE" w:rsidRPr="002C451D" w:rsidRDefault="007409DE" w:rsidP="00834AB6">
            <w:r w:rsidRPr="002C451D">
              <w:rPr>
                <w:rFonts w:ascii="Arial" w:hAnsi="Arial"/>
                <w:b/>
                <w:sz w:val="16"/>
              </w:rPr>
              <w:t>Reviewer</w:t>
            </w:r>
          </w:p>
        </w:tc>
        <w:tc>
          <w:tcPr>
            <w:tcW w:w="2556" w:type="dxa"/>
          </w:tcPr>
          <w:p w14:paraId="3A6481B4" w14:textId="77777777" w:rsidR="007409DE" w:rsidRPr="002C451D" w:rsidRDefault="007409DE" w:rsidP="00834AB6"/>
        </w:tc>
      </w:tr>
      <w:tr w:rsidR="007409DE" w:rsidRPr="002C451D" w14:paraId="1397D02F" w14:textId="77777777" w:rsidTr="00834AB6">
        <w:trPr>
          <w:cantSplit/>
          <w:jc w:val="center"/>
        </w:trPr>
        <w:tc>
          <w:tcPr>
            <w:tcW w:w="2556" w:type="dxa"/>
            <w:shd w:val="clear" w:color="auto" w:fill="E7E6E6"/>
          </w:tcPr>
          <w:p w14:paraId="2AACD423" w14:textId="77777777" w:rsidR="007409DE" w:rsidRPr="002C451D" w:rsidRDefault="007409DE" w:rsidP="00834AB6">
            <w:r w:rsidRPr="002C451D">
              <w:rPr>
                <w:rFonts w:ascii="Arial" w:hAnsi="Arial"/>
                <w:b/>
                <w:sz w:val="16"/>
              </w:rPr>
              <w:t>Service Type</w:t>
            </w:r>
          </w:p>
        </w:tc>
        <w:tc>
          <w:tcPr>
            <w:tcW w:w="2556" w:type="dxa"/>
          </w:tcPr>
          <w:p w14:paraId="4353070D" w14:textId="77777777" w:rsidR="007409DE" w:rsidRPr="002C451D" w:rsidRDefault="007409DE" w:rsidP="00834AB6">
            <w:r w:rsidRPr="002C451D">
              <w:rPr>
                <w:rFonts w:ascii="Arial" w:hAnsi="Arial"/>
                <w:sz w:val="16"/>
              </w:rPr>
              <w:t>Routine / Annual / Callback / Records</w:t>
            </w:r>
          </w:p>
        </w:tc>
        <w:tc>
          <w:tcPr>
            <w:tcW w:w="2556" w:type="dxa"/>
            <w:shd w:val="clear" w:color="auto" w:fill="E7E6E6"/>
          </w:tcPr>
          <w:p w14:paraId="63424A5F" w14:textId="77777777" w:rsidR="007409DE" w:rsidRPr="002C451D" w:rsidRDefault="007409DE" w:rsidP="00834AB6">
            <w:r w:rsidRPr="002C451D">
              <w:rPr>
                <w:rFonts w:ascii="Arial" w:hAnsi="Arial"/>
                <w:b/>
                <w:sz w:val="16"/>
              </w:rPr>
              <w:t>Arrival Time</w:t>
            </w:r>
          </w:p>
        </w:tc>
        <w:tc>
          <w:tcPr>
            <w:tcW w:w="2556" w:type="dxa"/>
          </w:tcPr>
          <w:p w14:paraId="012C17C0" w14:textId="77777777" w:rsidR="007409DE" w:rsidRPr="002C451D" w:rsidRDefault="007409DE" w:rsidP="00834AB6"/>
        </w:tc>
      </w:tr>
      <w:tr w:rsidR="007409DE" w:rsidRPr="002C451D" w14:paraId="260535D3" w14:textId="77777777" w:rsidTr="00834AB6">
        <w:trPr>
          <w:cantSplit/>
          <w:jc w:val="center"/>
        </w:trPr>
        <w:tc>
          <w:tcPr>
            <w:tcW w:w="2556" w:type="dxa"/>
            <w:shd w:val="clear" w:color="auto" w:fill="E7E6E6"/>
          </w:tcPr>
          <w:p w14:paraId="421A4DBA" w14:textId="77777777" w:rsidR="007409DE" w:rsidRPr="002C451D" w:rsidRDefault="007409DE" w:rsidP="00834AB6">
            <w:r w:rsidRPr="002C451D">
              <w:rPr>
                <w:rFonts w:ascii="Arial" w:hAnsi="Arial"/>
                <w:b/>
                <w:sz w:val="16"/>
              </w:rPr>
              <w:t>Departure Time</w:t>
            </w:r>
          </w:p>
        </w:tc>
        <w:tc>
          <w:tcPr>
            <w:tcW w:w="2556" w:type="dxa"/>
          </w:tcPr>
          <w:p w14:paraId="0624B5D3" w14:textId="77777777" w:rsidR="007409DE" w:rsidRPr="002C451D" w:rsidRDefault="007409DE" w:rsidP="00834AB6"/>
        </w:tc>
        <w:tc>
          <w:tcPr>
            <w:tcW w:w="2556" w:type="dxa"/>
            <w:shd w:val="clear" w:color="auto" w:fill="E7E6E6"/>
          </w:tcPr>
          <w:p w14:paraId="496001F8" w14:textId="77777777" w:rsidR="007409DE" w:rsidRPr="002C451D" w:rsidRDefault="007409DE" w:rsidP="00834AB6">
            <w:r w:rsidRPr="002C451D">
              <w:rPr>
                <w:rFonts w:ascii="Arial" w:hAnsi="Arial"/>
                <w:b/>
                <w:sz w:val="16"/>
              </w:rPr>
              <w:t>Elevator</w:t>
            </w:r>
          </w:p>
        </w:tc>
        <w:tc>
          <w:tcPr>
            <w:tcW w:w="2556" w:type="dxa"/>
          </w:tcPr>
          <w:p w14:paraId="03386848" w14:textId="77777777" w:rsidR="007409DE" w:rsidRPr="002C451D" w:rsidRDefault="007409DE" w:rsidP="00834AB6">
            <w:r w:rsidRPr="002C451D">
              <w:rPr>
                <w:rFonts w:ascii="Arial" w:hAnsi="Arial"/>
                <w:sz w:val="16"/>
              </w:rPr>
              <w:t>Direct plunger hydraulic elevator</w:t>
            </w:r>
          </w:p>
        </w:tc>
      </w:tr>
    </w:tbl>
    <w:p w14:paraId="30EEA4D1" w14:textId="77777777" w:rsidR="007409DE" w:rsidRPr="002C451D" w:rsidRDefault="007409DE" w:rsidP="007409DE"/>
    <w:tbl>
      <w:tblPr>
        <w:tblStyle w:val="TableGrid"/>
        <w:tblW w:w="0" w:type="auto"/>
        <w:jc w:val="center"/>
        <w:tblLook w:val="04A0" w:firstRow="1" w:lastRow="0" w:firstColumn="1" w:lastColumn="0" w:noHBand="0" w:noVBand="1"/>
      </w:tblPr>
      <w:tblGrid>
        <w:gridCol w:w="565"/>
        <w:gridCol w:w="5860"/>
        <w:gridCol w:w="989"/>
        <w:gridCol w:w="3376"/>
      </w:tblGrid>
      <w:tr w:rsidR="007409DE" w:rsidRPr="002C451D" w14:paraId="70DF3AA0" w14:textId="77777777" w:rsidTr="00834AB6">
        <w:trPr>
          <w:cantSplit/>
          <w:jc w:val="center"/>
        </w:trPr>
        <w:tc>
          <w:tcPr>
            <w:tcW w:w="576" w:type="dxa"/>
            <w:shd w:val="clear" w:color="auto" w:fill="D9EAF7"/>
          </w:tcPr>
          <w:p w14:paraId="4E35A324" w14:textId="77777777" w:rsidR="007409DE" w:rsidRPr="002C451D" w:rsidRDefault="007409DE" w:rsidP="00834AB6">
            <w:r w:rsidRPr="002C451D">
              <w:rPr>
                <w:rFonts w:ascii="Arial" w:hAnsi="Arial"/>
                <w:b/>
                <w:sz w:val="16"/>
              </w:rPr>
              <w:t>#</w:t>
            </w:r>
          </w:p>
        </w:tc>
        <w:tc>
          <w:tcPr>
            <w:tcW w:w="6120" w:type="dxa"/>
            <w:shd w:val="clear" w:color="auto" w:fill="D9EAF7"/>
          </w:tcPr>
          <w:p w14:paraId="7AC08546" w14:textId="77777777" w:rsidR="007409DE" w:rsidRPr="002C451D" w:rsidRDefault="007409DE" w:rsidP="00834AB6">
            <w:r w:rsidRPr="002C451D">
              <w:rPr>
                <w:rFonts w:ascii="Arial" w:hAnsi="Arial"/>
                <w:b/>
                <w:sz w:val="16"/>
              </w:rPr>
              <w:t>Inspection / Surveillance Item</w:t>
            </w:r>
          </w:p>
        </w:tc>
        <w:tc>
          <w:tcPr>
            <w:tcW w:w="1008" w:type="dxa"/>
            <w:shd w:val="clear" w:color="auto" w:fill="D9EAF7"/>
          </w:tcPr>
          <w:p w14:paraId="46C5CF88" w14:textId="77777777" w:rsidR="007409DE" w:rsidRPr="002C451D" w:rsidRDefault="007409DE" w:rsidP="00834AB6">
            <w:r w:rsidRPr="002C451D">
              <w:rPr>
                <w:rFonts w:ascii="Arial" w:hAnsi="Arial"/>
                <w:b/>
                <w:sz w:val="16"/>
              </w:rPr>
              <w:t>Result</w:t>
            </w:r>
          </w:p>
        </w:tc>
        <w:tc>
          <w:tcPr>
            <w:tcW w:w="3528" w:type="dxa"/>
            <w:shd w:val="clear" w:color="auto" w:fill="D9EAF7"/>
          </w:tcPr>
          <w:p w14:paraId="2DB76D0C" w14:textId="77777777" w:rsidR="007409DE" w:rsidRPr="002C451D" w:rsidRDefault="007409DE" w:rsidP="00834AB6">
            <w:r w:rsidRPr="002C451D">
              <w:rPr>
                <w:rFonts w:ascii="Arial" w:hAnsi="Arial"/>
                <w:b/>
                <w:sz w:val="16"/>
              </w:rPr>
              <w:t>Evidence / Comments / Corrective Action</w:t>
            </w:r>
          </w:p>
        </w:tc>
      </w:tr>
      <w:tr w:rsidR="007409DE" w:rsidRPr="002C451D" w14:paraId="790B4A20" w14:textId="77777777" w:rsidTr="00834AB6">
        <w:trPr>
          <w:cantSplit/>
          <w:jc w:val="center"/>
        </w:trPr>
        <w:tc>
          <w:tcPr>
            <w:tcW w:w="576" w:type="dxa"/>
          </w:tcPr>
          <w:p w14:paraId="3ED90117" w14:textId="77777777" w:rsidR="007409DE" w:rsidRPr="002C451D" w:rsidRDefault="007409DE" w:rsidP="00834AB6">
            <w:r w:rsidRPr="002C451D">
              <w:rPr>
                <w:rFonts w:ascii="Arial" w:hAnsi="Arial"/>
                <w:sz w:val="16"/>
              </w:rPr>
              <w:t>1</w:t>
            </w:r>
          </w:p>
        </w:tc>
        <w:tc>
          <w:tcPr>
            <w:tcW w:w="6120" w:type="dxa"/>
          </w:tcPr>
          <w:p w14:paraId="260B97AA" w14:textId="77777777" w:rsidR="007409DE" w:rsidRPr="002C451D" w:rsidRDefault="007409DE" w:rsidP="00834AB6">
            <w:r w:rsidRPr="002C451D">
              <w:rPr>
                <w:rFonts w:ascii="Arial" w:hAnsi="Arial"/>
                <w:sz w:val="16"/>
              </w:rPr>
              <w:t>Contractor notified Facility Manager/designee before commencing service.</w:t>
            </w:r>
          </w:p>
        </w:tc>
        <w:tc>
          <w:tcPr>
            <w:tcW w:w="1008" w:type="dxa"/>
          </w:tcPr>
          <w:p w14:paraId="25C6131A" w14:textId="77777777" w:rsidR="007409DE" w:rsidRPr="002C451D" w:rsidRDefault="007409DE" w:rsidP="00834AB6"/>
        </w:tc>
        <w:tc>
          <w:tcPr>
            <w:tcW w:w="3528" w:type="dxa"/>
          </w:tcPr>
          <w:p w14:paraId="3AD784B8" w14:textId="77777777" w:rsidR="007409DE" w:rsidRPr="002C451D" w:rsidRDefault="007409DE" w:rsidP="00834AB6"/>
        </w:tc>
      </w:tr>
      <w:tr w:rsidR="007409DE" w:rsidRPr="002C451D" w14:paraId="50E6A061" w14:textId="77777777" w:rsidTr="00834AB6">
        <w:trPr>
          <w:cantSplit/>
          <w:jc w:val="center"/>
        </w:trPr>
        <w:tc>
          <w:tcPr>
            <w:tcW w:w="576" w:type="dxa"/>
          </w:tcPr>
          <w:p w14:paraId="4127B22C" w14:textId="77777777" w:rsidR="007409DE" w:rsidRPr="002C451D" w:rsidRDefault="007409DE" w:rsidP="00834AB6">
            <w:r w:rsidRPr="002C451D">
              <w:rPr>
                <w:rFonts w:ascii="Arial" w:hAnsi="Arial"/>
                <w:sz w:val="16"/>
              </w:rPr>
              <w:t>2</w:t>
            </w:r>
          </w:p>
        </w:tc>
        <w:tc>
          <w:tcPr>
            <w:tcW w:w="6120" w:type="dxa"/>
          </w:tcPr>
          <w:p w14:paraId="2AEB2843" w14:textId="77777777" w:rsidR="007409DE" w:rsidRPr="002C451D" w:rsidRDefault="007409DE" w:rsidP="00834AB6">
            <w:r w:rsidRPr="002C451D">
              <w:rPr>
                <w:rFonts w:ascii="Arial" w:hAnsi="Arial"/>
                <w:sz w:val="16"/>
              </w:rPr>
              <w:t>Contractor signed Maintenance log-in book upon arrival.</w:t>
            </w:r>
          </w:p>
        </w:tc>
        <w:tc>
          <w:tcPr>
            <w:tcW w:w="1008" w:type="dxa"/>
          </w:tcPr>
          <w:p w14:paraId="1A7469DC" w14:textId="77777777" w:rsidR="007409DE" w:rsidRPr="002C451D" w:rsidRDefault="007409DE" w:rsidP="00834AB6"/>
        </w:tc>
        <w:tc>
          <w:tcPr>
            <w:tcW w:w="3528" w:type="dxa"/>
          </w:tcPr>
          <w:p w14:paraId="7F0DD663" w14:textId="77777777" w:rsidR="007409DE" w:rsidRPr="002C451D" w:rsidRDefault="007409DE" w:rsidP="00834AB6"/>
        </w:tc>
      </w:tr>
      <w:tr w:rsidR="007409DE" w:rsidRPr="002C451D" w14:paraId="5E3AFD4D" w14:textId="77777777" w:rsidTr="00834AB6">
        <w:trPr>
          <w:cantSplit/>
          <w:jc w:val="center"/>
        </w:trPr>
        <w:tc>
          <w:tcPr>
            <w:tcW w:w="576" w:type="dxa"/>
          </w:tcPr>
          <w:p w14:paraId="3AA3925D" w14:textId="77777777" w:rsidR="007409DE" w:rsidRPr="002C451D" w:rsidRDefault="007409DE" w:rsidP="00834AB6">
            <w:r w:rsidRPr="002C451D">
              <w:rPr>
                <w:rFonts w:ascii="Arial" w:hAnsi="Arial"/>
                <w:sz w:val="16"/>
              </w:rPr>
              <w:t>3</w:t>
            </w:r>
          </w:p>
        </w:tc>
        <w:tc>
          <w:tcPr>
            <w:tcW w:w="6120" w:type="dxa"/>
          </w:tcPr>
          <w:p w14:paraId="3032CD8E" w14:textId="77777777" w:rsidR="007409DE" w:rsidRPr="002C451D" w:rsidRDefault="007409DE" w:rsidP="00834AB6">
            <w:r w:rsidRPr="002C451D">
              <w:rPr>
                <w:rFonts w:ascii="Arial" w:hAnsi="Arial"/>
                <w:sz w:val="16"/>
              </w:rPr>
              <w:t>Routine work occurred within authorized hours unless otherwise requested.</w:t>
            </w:r>
          </w:p>
        </w:tc>
        <w:tc>
          <w:tcPr>
            <w:tcW w:w="1008" w:type="dxa"/>
          </w:tcPr>
          <w:p w14:paraId="28049D46" w14:textId="77777777" w:rsidR="007409DE" w:rsidRPr="002C451D" w:rsidRDefault="007409DE" w:rsidP="00834AB6"/>
        </w:tc>
        <w:tc>
          <w:tcPr>
            <w:tcW w:w="3528" w:type="dxa"/>
          </w:tcPr>
          <w:p w14:paraId="5412545B" w14:textId="77777777" w:rsidR="007409DE" w:rsidRPr="002C451D" w:rsidRDefault="007409DE" w:rsidP="00834AB6"/>
        </w:tc>
      </w:tr>
      <w:tr w:rsidR="007409DE" w:rsidRPr="002C451D" w14:paraId="5DCC266C" w14:textId="77777777" w:rsidTr="00834AB6">
        <w:trPr>
          <w:cantSplit/>
          <w:jc w:val="center"/>
        </w:trPr>
        <w:tc>
          <w:tcPr>
            <w:tcW w:w="576" w:type="dxa"/>
          </w:tcPr>
          <w:p w14:paraId="18144F70" w14:textId="77777777" w:rsidR="007409DE" w:rsidRPr="002C451D" w:rsidRDefault="007409DE" w:rsidP="00834AB6">
            <w:r w:rsidRPr="002C451D">
              <w:rPr>
                <w:rFonts w:ascii="Arial" w:hAnsi="Arial"/>
                <w:sz w:val="16"/>
              </w:rPr>
              <w:t>4</w:t>
            </w:r>
          </w:p>
        </w:tc>
        <w:tc>
          <w:tcPr>
            <w:tcW w:w="6120" w:type="dxa"/>
          </w:tcPr>
          <w:p w14:paraId="5E3834B5" w14:textId="77777777" w:rsidR="007409DE" w:rsidRPr="002C451D" w:rsidRDefault="007409DE" w:rsidP="00834AB6">
            <w:r w:rsidRPr="002C451D">
              <w:rPr>
                <w:rFonts w:ascii="Arial" w:hAnsi="Arial"/>
                <w:sz w:val="16"/>
              </w:rPr>
              <w:t>Work was scheduled/completed without unauthorized fragmentation, except emergency calls.</w:t>
            </w:r>
          </w:p>
        </w:tc>
        <w:tc>
          <w:tcPr>
            <w:tcW w:w="1008" w:type="dxa"/>
          </w:tcPr>
          <w:p w14:paraId="2D4AE65C" w14:textId="77777777" w:rsidR="007409DE" w:rsidRPr="002C451D" w:rsidRDefault="007409DE" w:rsidP="00834AB6"/>
        </w:tc>
        <w:tc>
          <w:tcPr>
            <w:tcW w:w="3528" w:type="dxa"/>
          </w:tcPr>
          <w:p w14:paraId="2D7432C3" w14:textId="77777777" w:rsidR="007409DE" w:rsidRPr="002C451D" w:rsidRDefault="007409DE" w:rsidP="00834AB6"/>
        </w:tc>
      </w:tr>
      <w:tr w:rsidR="007409DE" w:rsidRPr="002C451D" w14:paraId="1DA0593F" w14:textId="77777777" w:rsidTr="00834AB6">
        <w:trPr>
          <w:cantSplit/>
          <w:jc w:val="center"/>
        </w:trPr>
        <w:tc>
          <w:tcPr>
            <w:tcW w:w="576" w:type="dxa"/>
          </w:tcPr>
          <w:p w14:paraId="7BEAF74A" w14:textId="77777777" w:rsidR="007409DE" w:rsidRPr="002C451D" w:rsidRDefault="007409DE" w:rsidP="00834AB6">
            <w:r w:rsidRPr="002C451D">
              <w:rPr>
                <w:rFonts w:ascii="Arial" w:hAnsi="Arial"/>
                <w:sz w:val="16"/>
              </w:rPr>
              <w:t>5</w:t>
            </w:r>
          </w:p>
        </w:tc>
        <w:tc>
          <w:tcPr>
            <w:tcW w:w="6120" w:type="dxa"/>
          </w:tcPr>
          <w:p w14:paraId="001DCDF8" w14:textId="77777777" w:rsidR="007409DE" w:rsidRPr="002C451D" w:rsidRDefault="007409DE" w:rsidP="00834AB6">
            <w:r w:rsidRPr="002C451D">
              <w:rPr>
                <w:rFonts w:ascii="Arial" w:hAnsi="Arial"/>
                <w:sz w:val="16"/>
              </w:rPr>
              <w:t>Cleaning, lubrication, and adjustment activities were performed as applicable.</w:t>
            </w:r>
          </w:p>
        </w:tc>
        <w:tc>
          <w:tcPr>
            <w:tcW w:w="1008" w:type="dxa"/>
          </w:tcPr>
          <w:p w14:paraId="12734EC8" w14:textId="77777777" w:rsidR="007409DE" w:rsidRPr="002C451D" w:rsidRDefault="007409DE" w:rsidP="00834AB6"/>
        </w:tc>
        <w:tc>
          <w:tcPr>
            <w:tcW w:w="3528" w:type="dxa"/>
          </w:tcPr>
          <w:p w14:paraId="6CA1FE29" w14:textId="77777777" w:rsidR="007409DE" w:rsidRPr="002C451D" w:rsidRDefault="007409DE" w:rsidP="00834AB6"/>
        </w:tc>
      </w:tr>
      <w:tr w:rsidR="007409DE" w:rsidRPr="002C451D" w14:paraId="5DFFE888" w14:textId="77777777" w:rsidTr="00834AB6">
        <w:trPr>
          <w:cantSplit/>
          <w:jc w:val="center"/>
        </w:trPr>
        <w:tc>
          <w:tcPr>
            <w:tcW w:w="576" w:type="dxa"/>
          </w:tcPr>
          <w:p w14:paraId="2B8C9696" w14:textId="77777777" w:rsidR="007409DE" w:rsidRPr="002C451D" w:rsidRDefault="007409DE" w:rsidP="00834AB6">
            <w:r w:rsidRPr="002C451D">
              <w:rPr>
                <w:rFonts w:ascii="Arial" w:hAnsi="Arial"/>
                <w:sz w:val="16"/>
              </w:rPr>
              <w:t>6</w:t>
            </w:r>
          </w:p>
        </w:tc>
        <w:tc>
          <w:tcPr>
            <w:tcW w:w="6120" w:type="dxa"/>
          </w:tcPr>
          <w:p w14:paraId="4B79C405" w14:textId="77777777" w:rsidR="007409DE" w:rsidRPr="002C451D" w:rsidRDefault="007409DE" w:rsidP="00834AB6">
            <w:r w:rsidRPr="002C451D">
              <w:rPr>
                <w:rFonts w:ascii="Arial" w:hAnsi="Arial"/>
                <w:sz w:val="16"/>
              </w:rPr>
              <w:t xml:space="preserve">Lubricants/hydraulic fluid/materials used were appropriate and </w:t>
            </w:r>
            <w:proofErr w:type="gramStart"/>
            <w:r w:rsidRPr="002C451D">
              <w:rPr>
                <w:rFonts w:ascii="Arial" w:hAnsi="Arial"/>
                <w:sz w:val="16"/>
              </w:rPr>
              <w:t>contractor-furnished</w:t>
            </w:r>
            <w:proofErr w:type="gramEnd"/>
            <w:r w:rsidRPr="002C451D">
              <w:rPr>
                <w:rFonts w:ascii="Arial" w:hAnsi="Arial"/>
                <w:sz w:val="16"/>
              </w:rPr>
              <w:t xml:space="preserve"> as required.</w:t>
            </w:r>
          </w:p>
        </w:tc>
        <w:tc>
          <w:tcPr>
            <w:tcW w:w="1008" w:type="dxa"/>
          </w:tcPr>
          <w:p w14:paraId="1961D141" w14:textId="77777777" w:rsidR="007409DE" w:rsidRPr="002C451D" w:rsidRDefault="007409DE" w:rsidP="00834AB6"/>
        </w:tc>
        <w:tc>
          <w:tcPr>
            <w:tcW w:w="3528" w:type="dxa"/>
          </w:tcPr>
          <w:p w14:paraId="58A5717F" w14:textId="77777777" w:rsidR="007409DE" w:rsidRPr="002C451D" w:rsidRDefault="007409DE" w:rsidP="00834AB6"/>
        </w:tc>
      </w:tr>
      <w:tr w:rsidR="007409DE" w:rsidRPr="002C451D" w14:paraId="6C5D507E" w14:textId="77777777" w:rsidTr="00834AB6">
        <w:trPr>
          <w:cantSplit/>
          <w:jc w:val="center"/>
        </w:trPr>
        <w:tc>
          <w:tcPr>
            <w:tcW w:w="576" w:type="dxa"/>
          </w:tcPr>
          <w:p w14:paraId="3D88899D" w14:textId="77777777" w:rsidR="007409DE" w:rsidRPr="002C451D" w:rsidRDefault="007409DE" w:rsidP="00834AB6">
            <w:r w:rsidRPr="002C451D">
              <w:rPr>
                <w:rFonts w:ascii="Arial" w:hAnsi="Arial"/>
                <w:sz w:val="16"/>
              </w:rPr>
              <w:t>7</w:t>
            </w:r>
          </w:p>
        </w:tc>
        <w:tc>
          <w:tcPr>
            <w:tcW w:w="6120" w:type="dxa"/>
          </w:tcPr>
          <w:p w14:paraId="3A142E91" w14:textId="77777777" w:rsidR="007409DE" w:rsidRPr="002C451D" w:rsidRDefault="007409DE" w:rsidP="00834AB6">
            <w:r w:rsidRPr="002C451D">
              <w:rPr>
                <w:rFonts w:ascii="Arial" w:hAnsi="Arial"/>
                <w:sz w:val="16"/>
              </w:rPr>
              <w:t>Observed deficiencies were corrected within scope or documented for follow-up.</w:t>
            </w:r>
          </w:p>
        </w:tc>
        <w:tc>
          <w:tcPr>
            <w:tcW w:w="1008" w:type="dxa"/>
          </w:tcPr>
          <w:p w14:paraId="334B450C" w14:textId="77777777" w:rsidR="007409DE" w:rsidRPr="002C451D" w:rsidRDefault="007409DE" w:rsidP="00834AB6"/>
        </w:tc>
        <w:tc>
          <w:tcPr>
            <w:tcW w:w="3528" w:type="dxa"/>
          </w:tcPr>
          <w:p w14:paraId="69A4A510" w14:textId="77777777" w:rsidR="007409DE" w:rsidRPr="002C451D" w:rsidRDefault="007409DE" w:rsidP="00834AB6"/>
        </w:tc>
      </w:tr>
      <w:tr w:rsidR="007409DE" w:rsidRPr="002C451D" w14:paraId="4CF0070D" w14:textId="77777777" w:rsidTr="00834AB6">
        <w:trPr>
          <w:cantSplit/>
          <w:jc w:val="center"/>
        </w:trPr>
        <w:tc>
          <w:tcPr>
            <w:tcW w:w="576" w:type="dxa"/>
          </w:tcPr>
          <w:p w14:paraId="52E5F160" w14:textId="77777777" w:rsidR="007409DE" w:rsidRPr="002C451D" w:rsidRDefault="007409DE" w:rsidP="00834AB6">
            <w:r w:rsidRPr="002C451D">
              <w:rPr>
                <w:rFonts w:ascii="Arial" w:hAnsi="Arial"/>
                <w:sz w:val="16"/>
              </w:rPr>
              <w:t>8</w:t>
            </w:r>
          </w:p>
        </w:tc>
        <w:tc>
          <w:tcPr>
            <w:tcW w:w="6120" w:type="dxa"/>
          </w:tcPr>
          <w:p w14:paraId="5A69D69A" w14:textId="77777777" w:rsidR="007409DE" w:rsidRPr="002C451D" w:rsidRDefault="007409DE" w:rsidP="00834AB6">
            <w:r w:rsidRPr="002C451D">
              <w:rPr>
                <w:rFonts w:ascii="Arial" w:hAnsi="Arial"/>
                <w:sz w:val="16"/>
              </w:rPr>
              <w:t>Additional work requirements were recorded and Facility Manager/designee notified.</w:t>
            </w:r>
          </w:p>
        </w:tc>
        <w:tc>
          <w:tcPr>
            <w:tcW w:w="1008" w:type="dxa"/>
          </w:tcPr>
          <w:p w14:paraId="295AACE9" w14:textId="77777777" w:rsidR="007409DE" w:rsidRPr="002C451D" w:rsidRDefault="007409DE" w:rsidP="00834AB6"/>
        </w:tc>
        <w:tc>
          <w:tcPr>
            <w:tcW w:w="3528" w:type="dxa"/>
          </w:tcPr>
          <w:p w14:paraId="16A82DC1" w14:textId="77777777" w:rsidR="007409DE" w:rsidRPr="002C451D" w:rsidRDefault="007409DE" w:rsidP="00834AB6"/>
        </w:tc>
      </w:tr>
      <w:tr w:rsidR="007409DE" w:rsidRPr="002C451D" w14:paraId="34D14D9D" w14:textId="77777777" w:rsidTr="00834AB6">
        <w:trPr>
          <w:cantSplit/>
          <w:jc w:val="center"/>
        </w:trPr>
        <w:tc>
          <w:tcPr>
            <w:tcW w:w="576" w:type="dxa"/>
          </w:tcPr>
          <w:p w14:paraId="2F4B5192" w14:textId="77777777" w:rsidR="007409DE" w:rsidRPr="002C451D" w:rsidRDefault="007409DE" w:rsidP="00834AB6">
            <w:r w:rsidRPr="002C451D">
              <w:rPr>
                <w:rFonts w:ascii="Arial" w:hAnsi="Arial"/>
                <w:sz w:val="16"/>
              </w:rPr>
              <w:t>9</w:t>
            </w:r>
          </w:p>
        </w:tc>
        <w:tc>
          <w:tcPr>
            <w:tcW w:w="6120" w:type="dxa"/>
          </w:tcPr>
          <w:p w14:paraId="77850B54" w14:textId="77777777" w:rsidR="007409DE" w:rsidRPr="002C451D" w:rsidRDefault="007409DE" w:rsidP="00834AB6">
            <w:r w:rsidRPr="002C451D">
              <w:rPr>
                <w:rFonts w:ascii="Arial" w:hAnsi="Arial"/>
                <w:sz w:val="16"/>
              </w:rPr>
              <w:t>No out-of-scope work was performed without authorized purchase order / Contracting Officer action.</w:t>
            </w:r>
          </w:p>
        </w:tc>
        <w:tc>
          <w:tcPr>
            <w:tcW w:w="1008" w:type="dxa"/>
          </w:tcPr>
          <w:p w14:paraId="461085AF" w14:textId="77777777" w:rsidR="007409DE" w:rsidRPr="002C451D" w:rsidRDefault="007409DE" w:rsidP="00834AB6"/>
        </w:tc>
        <w:tc>
          <w:tcPr>
            <w:tcW w:w="3528" w:type="dxa"/>
          </w:tcPr>
          <w:p w14:paraId="02E56145" w14:textId="77777777" w:rsidR="007409DE" w:rsidRPr="002C451D" w:rsidRDefault="007409DE" w:rsidP="00834AB6"/>
        </w:tc>
      </w:tr>
      <w:tr w:rsidR="007409DE" w:rsidRPr="002C451D" w14:paraId="3BFE9E5C" w14:textId="77777777" w:rsidTr="00834AB6">
        <w:trPr>
          <w:cantSplit/>
          <w:jc w:val="center"/>
        </w:trPr>
        <w:tc>
          <w:tcPr>
            <w:tcW w:w="576" w:type="dxa"/>
          </w:tcPr>
          <w:p w14:paraId="5C9B46B2" w14:textId="77777777" w:rsidR="007409DE" w:rsidRPr="002C451D" w:rsidRDefault="007409DE" w:rsidP="00834AB6">
            <w:r w:rsidRPr="002C451D">
              <w:rPr>
                <w:rFonts w:ascii="Arial" w:hAnsi="Arial"/>
                <w:sz w:val="16"/>
              </w:rPr>
              <w:t>10</w:t>
            </w:r>
          </w:p>
        </w:tc>
        <w:tc>
          <w:tcPr>
            <w:tcW w:w="6120" w:type="dxa"/>
          </w:tcPr>
          <w:p w14:paraId="4BF3F028" w14:textId="77777777" w:rsidR="007409DE" w:rsidRPr="002C451D" w:rsidRDefault="007409DE" w:rsidP="00834AB6">
            <w:r w:rsidRPr="002C451D">
              <w:rPr>
                <w:rFonts w:ascii="Arial" w:hAnsi="Arial"/>
                <w:sz w:val="16"/>
              </w:rPr>
              <w:t>Required annual inspection/testing documentation is current, when applicable.</w:t>
            </w:r>
          </w:p>
        </w:tc>
        <w:tc>
          <w:tcPr>
            <w:tcW w:w="1008" w:type="dxa"/>
          </w:tcPr>
          <w:p w14:paraId="68511209" w14:textId="77777777" w:rsidR="007409DE" w:rsidRPr="002C451D" w:rsidRDefault="007409DE" w:rsidP="00834AB6"/>
        </w:tc>
        <w:tc>
          <w:tcPr>
            <w:tcW w:w="3528" w:type="dxa"/>
          </w:tcPr>
          <w:p w14:paraId="092DC581" w14:textId="77777777" w:rsidR="007409DE" w:rsidRPr="002C451D" w:rsidRDefault="007409DE" w:rsidP="00834AB6"/>
        </w:tc>
      </w:tr>
      <w:tr w:rsidR="007409DE" w:rsidRPr="002C451D" w14:paraId="23915148" w14:textId="77777777" w:rsidTr="00834AB6">
        <w:trPr>
          <w:cantSplit/>
          <w:jc w:val="center"/>
        </w:trPr>
        <w:tc>
          <w:tcPr>
            <w:tcW w:w="576" w:type="dxa"/>
          </w:tcPr>
          <w:p w14:paraId="320E079D" w14:textId="77777777" w:rsidR="007409DE" w:rsidRPr="002C451D" w:rsidRDefault="007409DE" w:rsidP="00834AB6">
            <w:r w:rsidRPr="002C451D">
              <w:rPr>
                <w:rFonts w:ascii="Arial" w:hAnsi="Arial"/>
                <w:sz w:val="16"/>
              </w:rPr>
              <w:t>11</w:t>
            </w:r>
          </w:p>
        </w:tc>
        <w:tc>
          <w:tcPr>
            <w:tcW w:w="6120" w:type="dxa"/>
          </w:tcPr>
          <w:p w14:paraId="5F46E3DB" w14:textId="77777777" w:rsidR="007409DE" w:rsidRPr="002C451D" w:rsidRDefault="007409DE" w:rsidP="00834AB6">
            <w:r w:rsidRPr="002C451D">
              <w:rPr>
                <w:rFonts w:ascii="Arial" w:hAnsi="Arial"/>
                <w:sz w:val="16"/>
              </w:rPr>
              <w:t xml:space="preserve">Monthly Fire Fighter's Emergency Operations activity is </w:t>
            </w:r>
            <w:proofErr w:type="gramStart"/>
            <w:r w:rsidRPr="002C451D">
              <w:rPr>
                <w:rFonts w:ascii="Arial" w:hAnsi="Arial"/>
                <w:sz w:val="16"/>
              </w:rPr>
              <w:t>documented,</w:t>
            </w:r>
            <w:proofErr w:type="gramEnd"/>
            <w:r w:rsidRPr="002C451D">
              <w:rPr>
                <w:rFonts w:ascii="Arial" w:hAnsi="Arial"/>
                <w:sz w:val="16"/>
              </w:rPr>
              <w:t xml:space="preserve"> when applicable.</w:t>
            </w:r>
          </w:p>
        </w:tc>
        <w:tc>
          <w:tcPr>
            <w:tcW w:w="1008" w:type="dxa"/>
          </w:tcPr>
          <w:p w14:paraId="3DA02FE3" w14:textId="77777777" w:rsidR="007409DE" w:rsidRPr="002C451D" w:rsidRDefault="007409DE" w:rsidP="00834AB6"/>
        </w:tc>
        <w:tc>
          <w:tcPr>
            <w:tcW w:w="3528" w:type="dxa"/>
          </w:tcPr>
          <w:p w14:paraId="4559DD73" w14:textId="77777777" w:rsidR="007409DE" w:rsidRPr="002C451D" w:rsidRDefault="007409DE" w:rsidP="00834AB6"/>
        </w:tc>
      </w:tr>
      <w:tr w:rsidR="007409DE" w:rsidRPr="002C451D" w14:paraId="22B60FEF" w14:textId="77777777" w:rsidTr="00834AB6">
        <w:trPr>
          <w:cantSplit/>
          <w:jc w:val="center"/>
        </w:trPr>
        <w:tc>
          <w:tcPr>
            <w:tcW w:w="576" w:type="dxa"/>
          </w:tcPr>
          <w:p w14:paraId="18E7FC18" w14:textId="77777777" w:rsidR="007409DE" w:rsidRPr="002C451D" w:rsidRDefault="007409DE" w:rsidP="00834AB6">
            <w:r w:rsidRPr="002C451D">
              <w:rPr>
                <w:rFonts w:ascii="Arial" w:hAnsi="Arial"/>
                <w:sz w:val="16"/>
              </w:rPr>
              <w:t>12</w:t>
            </w:r>
          </w:p>
        </w:tc>
        <w:tc>
          <w:tcPr>
            <w:tcW w:w="6120" w:type="dxa"/>
          </w:tcPr>
          <w:p w14:paraId="16BEDC65" w14:textId="77777777" w:rsidR="007409DE" w:rsidRPr="002C451D" w:rsidRDefault="007409DE" w:rsidP="00834AB6">
            <w:r w:rsidRPr="002C451D">
              <w:rPr>
                <w:rFonts w:ascii="Arial" w:hAnsi="Arial"/>
                <w:sz w:val="16"/>
              </w:rPr>
              <w:t>Callback/emergency service, when applicable, was addressed and documented.</w:t>
            </w:r>
          </w:p>
        </w:tc>
        <w:tc>
          <w:tcPr>
            <w:tcW w:w="1008" w:type="dxa"/>
          </w:tcPr>
          <w:p w14:paraId="3319C098" w14:textId="77777777" w:rsidR="007409DE" w:rsidRPr="002C451D" w:rsidRDefault="007409DE" w:rsidP="00834AB6"/>
        </w:tc>
        <w:tc>
          <w:tcPr>
            <w:tcW w:w="3528" w:type="dxa"/>
          </w:tcPr>
          <w:p w14:paraId="7DFE6001" w14:textId="77777777" w:rsidR="007409DE" w:rsidRPr="002C451D" w:rsidRDefault="007409DE" w:rsidP="00834AB6"/>
        </w:tc>
      </w:tr>
      <w:tr w:rsidR="007409DE" w:rsidRPr="002C451D" w14:paraId="4E2F308C" w14:textId="77777777" w:rsidTr="00834AB6">
        <w:trPr>
          <w:cantSplit/>
          <w:jc w:val="center"/>
        </w:trPr>
        <w:tc>
          <w:tcPr>
            <w:tcW w:w="576" w:type="dxa"/>
          </w:tcPr>
          <w:p w14:paraId="3D8E0A2F" w14:textId="77777777" w:rsidR="007409DE" w:rsidRPr="002C451D" w:rsidRDefault="007409DE" w:rsidP="00834AB6">
            <w:r w:rsidRPr="002C451D">
              <w:rPr>
                <w:rFonts w:ascii="Arial" w:hAnsi="Arial"/>
                <w:sz w:val="16"/>
              </w:rPr>
              <w:t>13</w:t>
            </w:r>
          </w:p>
        </w:tc>
        <w:tc>
          <w:tcPr>
            <w:tcW w:w="6120" w:type="dxa"/>
          </w:tcPr>
          <w:p w14:paraId="0D29760F" w14:textId="77777777" w:rsidR="007409DE" w:rsidRPr="002C451D" w:rsidRDefault="007409DE" w:rsidP="00834AB6">
            <w:r w:rsidRPr="002C451D">
              <w:rPr>
                <w:rFonts w:ascii="Arial" w:hAnsi="Arial"/>
                <w:sz w:val="16"/>
              </w:rPr>
              <w:t>Written service receipt includes date, hours on site, technician name, elevator, service type, and specific tasks.</w:t>
            </w:r>
          </w:p>
        </w:tc>
        <w:tc>
          <w:tcPr>
            <w:tcW w:w="1008" w:type="dxa"/>
          </w:tcPr>
          <w:p w14:paraId="0AA2CDC8" w14:textId="77777777" w:rsidR="007409DE" w:rsidRPr="002C451D" w:rsidRDefault="007409DE" w:rsidP="00834AB6"/>
        </w:tc>
        <w:tc>
          <w:tcPr>
            <w:tcW w:w="3528" w:type="dxa"/>
          </w:tcPr>
          <w:p w14:paraId="22BD2B34" w14:textId="77777777" w:rsidR="007409DE" w:rsidRPr="002C451D" w:rsidRDefault="007409DE" w:rsidP="00834AB6"/>
        </w:tc>
      </w:tr>
      <w:tr w:rsidR="007409DE" w:rsidRPr="002C451D" w14:paraId="12B21514" w14:textId="77777777" w:rsidTr="00834AB6">
        <w:trPr>
          <w:cantSplit/>
          <w:jc w:val="center"/>
        </w:trPr>
        <w:tc>
          <w:tcPr>
            <w:tcW w:w="576" w:type="dxa"/>
          </w:tcPr>
          <w:p w14:paraId="03664FB8" w14:textId="77777777" w:rsidR="007409DE" w:rsidRPr="002C451D" w:rsidRDefault="007409DE" w:rsidP="00834AB6">
            <w:r w:rsidRPr="002C451D">
              <w:rPr>
                <w:rFonts w:ascii="Arial" w:hAnsi="Arial"/>
                <w:sz w:val="16"/>
              </w:rPr>
              <w:t>14</w:t>
            </w:r>
          </w:p>
        </w:tc>
        <w:tc>
          <w:tcPr>
            <w:tcW w:w="6120" w:type="dxa"/>
          </w:tcPr>
          <w:p w14:paraId="070CE5B1" w14:textId="77777777" w:rsidR="007409DE" w:rsidRPr="002C451D" w:rsidRDefault="007409DE" w:rsidP="00834AB6">
            <w:r w:rsidRPr="002C451D">
              <w:rPr>
                <w:rFonts w:ascii="Arial" w:hAnsi="Arial"/>
                <w:sz w:val="16"/>
              </w:rPr>
              <w:t>Service receipt was signed by Facility Manager/designee and copy left with facility.</w:t>
            </w:r>
          </w:p>
        </w:tc>
        <w:tc>
          <w:tcPr>
            <w:tcW w:w="1008" w:type="dxa"/>
          </w:tcPr>
          <w:p w14:paraId="14D47259" w14:textId="77777777" w:rsidR="007409DE" w:rsidRPr="002C451D" w:rsidRDefault="007409DE" w:rsidP="00834AB6"/>
        </w:tc>
        <w:tc>
          <w:tcPr>
            <w:tcW w:w="3528" w:type="dxa"/>
          </w:tcPr>
          <w:p w14:paraId="353378E7" w14:textId="77777777" w:rsidR="007409DE" w:rsidRPr="002C451D" w:rsidRDefault="007409DE" w:rsidP="00834AB6"/>
        </w:tc>
      </w:tr>
      <w:tr w:rsidR="007409DE" w:rsidRPr="002C451D" w14:paraId="7BFF91F6" w14:textId="77777777" w:rsidTr="00834AB6">
        <w:trPr>
          <w:cantSplit/>
          <w:jc w:val="center"/>
        </w:trPr>
        <w:tc>
          <w:tcPr>
            <w:tcW w:w="576" w:type="dxa"/>
          </w:tcPr>
          <w:p w14:paraId="54DF6DF7" w14:textId="77777777" w:rsidR="007409DE" w:rsidRPr="002C451D" w:rsidRDefault="007409DE" w:rsidP="00834AB6">
            <w:r w:rsidRPr="002C451D">
              <w:rPr>
                <w:rFonts w:ascii="Arial" w:hAnsi="Arial"/>
                <w:sz w:val="16"/>
              </w:rPr>
              <w:t>15</w:t>
            </w:r>
          </w:p>
        </w:tc>
        <w:tc>
          <w:tcPr>
            <w:tcW w:w="6120" w:type="dxa"/>
          </w:tcPr>
          <w:p w14:paraId="1A8A846F" w14:textId="77777777" w:rsidR="007409DE" w:rsidRPr="002C451D" w:rsidRDefault="007409DE" w:rsidP="00834AB6">
            <w:r w:rsidRPr="002C451D">
              <w:rPr>
                <w:rFonts w:ascii="Arial" w:hAnsi="Arial"/>
                <w:sz w:val="16"/>
              </w:rPr>
              <w:t>Contractor reported to Facility Manager/designee at completion.</w:t>
            </w:r>
          </w:p>
        </w:tc>
        <w:tc>
          <w:tcPr>
            <w:tcW w:w="1008" w:type="dxa"/>
          </w:tcPr>
          <w:p w14:paraId="4F0758C9" w14:textId="77777777" w:rsidR="007409DE" w:rsidRPr="002C451D" w:rsidRDefault="007409DE" w:rsidP="00834AB6"/>
        </w:tc>
        <w:tc>
          <w:tcPr>
            <w:tcW w:w="3528" w:type="dxa"/>
          </w:tcPr>
          <w:p w14:paraId="67E5F547" w14:textId="77777777" w:rsidR="007409DE" w:rsidRPr="002C451D" w:rsidRDefault="007409DE" w:rsidP="00834AB6"/>
        </w:tc>
      </w:tr>
      <w:tr w:rsidR="007409DE" w:rsidRPr="002C451D" w14:paraId="750E96D7" w14:textId="77777777" w:rsidTr="00834AB6">
        <w:trPr>
          <w:cantSplit/>
          <w:jc w:val="center"/>
        </w:trPr>
        <w:tc>
          <w:tcPr>
            <w:tcW w:w="576" w:type="dxa"/>
          </w:tcPr>
          <w:p w14:paraId="168F7D29" w14:textId="77777777" w:rsidR="007409DE" w:rsidRPr="002C451D" w:rsidRDefault="007409DE" w:rsidP="00834AB6">
            <w:r w:rsidRPr="002C451D">
              <w:rPr>
                <w:rFonts w:ascii="Arial" w:hAnsi="Arial"/>
                <w:sz w:val="16"/>
              </w:rPr>
              <w:t>16</w:t>
            </w:r>
          </w:p>
        </w:tc>
        <w:tc>
          <w:tcPr>
            <w:tcW w:w="6120" w:type="dxa"/>
          </w:tcPr>
          <w:p w14:paraId="19C14BDD" w14:textId="77777777" w:rsidR="007409DE" w:rsidRPr="002C451D" w:rsidRDefault="007409DE" w:rsidP="00834AB6">
            <w:r w:rsidRPr="002C451D">
              <w:rPr>
                <w:rFonts w:ascii="Arial" w:hAnsi="Arial"/>
                <w:sz w:val="16"/>
              </w:rPr>
              <w:t xml:space="preserve">Maintenance/callback actions were entered </w:t>
            </w:r>
            <w:proofErr w:type="gramStart"/>
            <w:r w:rsidRPr="002C451D">
              <w:rPr>
                <w:rFonts w:ascii="Arial" w:hAnsi="Arial"/>
                <w:sz w:val="16"/>
              </w:rPr>
              <w:t>in</w:t>
            </w:r>
            <w:proofErr w:type="gramEnd"/>
            <w:r w:rsidRPr="002C451D">
              <w:rPr>
                <w:rFonts w:ascii="Arial" w:hAnsi="Arial"/>
                <w:sz w:val="16"/>
              </w:rPr>
              <w:t xml:space="preserve"> the elevator-room logbook.</w:t>
            </w:r>
          </w:p>
        </w:tc>
        <w:tc>
          <w:tcPr>
            <w:tcW w:w="1008" w:type="dxa"/>
          </w:tcPr>
          <w:p w14:paraId="27881914" w14:textId="77777777" w:rsidR="007409DE" w:rsidRPr="002C451D" w:rsidRDefault="007409DE" w:rsidP="00834AB6"/>
        </w:tc>
        <w:tc>
          <w:tcPr>
            <w:tcW w:w="3528" w:type="dxa"/>
          </w:tcPr>
          <w:p w14:paraId="2B36EC28" w14:textId="77777777" w:rsidR="007409DE" w:rsidRPr="002C451D" w:rsidRDefault="007409DE" w:rsidP="00834AB6"/>
        </w:tc>
      </w:tr>
      <w:tr w:rsidR="007409DE" w:rsidRPr="002C451D" w14:paraId="40DE0512" w14:textId="77777777" w:rsidTr="00834AB6">
        <w:trPr>
          <w:cantSplit/>
          <w:jc w:val="center"/>
        </w:trPr>
        <w:tc>
          <w:tcPr>
            <w:tcW w:w="576" w:type="dxa"/>
          </w:tcPr>
          <w:p w14:paraId="4BBDADEA" w14:textId="77777777" w:rsidR="007409DE" w:rsidRPr="002C451D" w:rsidRDefault="007409DE" w:rsidP="00834AB6">
            <w:r w:rsidRPr="002C451D">
              <w:rPr>
                <w:rFonts w:ascii="Arial" w:hAnsi="Arial"/>
                <w:sz w:val="16"/>
              </w:rPr>
              <w:t>17</w:t>
            </w:r>
          </w:p>
        </w:tc>
        <w:tc>
          <w:tcPr>
            <w:tcW w:w="6120" w:type="dxa"/>
          </w:tcPr>
          <w:p w14:paraId="46C5D4EE" w14:textId="77777777" w:rsidR="007409DE" w:rsidRPr="002C451D" w:rsidRDefault="007409DE" w:rsidP="00834AB6">
            <w:r w:rsidRPr="002C451D">
              <w:rPr>
                <w:rFonts w:ascii="Arial" w:hAnsi="Arial"/>
                <w:sz w:val="16"/>
              </w:rPr>
              <w:t>Recurring unresolved problem, if any, has a written plan of action and corrective-action analysis.</w:t>
            </w:r>
          </w:p>
        </w:tc>
        <w:tc>
          <w:tcPr>
            <w:tcW w:w="1008" w:type="dxa"/>
          </w:tcPr>
          <w:p w14:paraId="2E869005" w14:textId="77777777" w:rsidR="007409DE" w:rsidRPr="002C451D" w:rsidRDefault="007409DE" w:rsidP="00834AB6"/>
        </w:tc>
        <w:tc>
          <w:tcPr>
            <w:tcW w:w="3528" w:type="dxa"/>
          </w:tcPr>
          <w:p w14:paraId="7B4FD652" w14:textId="77777777" w:rsidR="007409DE" w:rsidRPr="002C451D" w:rsidRDefault="007409DE" w:rsidP="00834AB6"/>
        </w:tc>
      </w:tr>
      <w:tr w:rsidR="007409DE" w:rsidRPr="002C451D" w14:paraId="5DD7B1CD" w14:textId="77777777" w:rsidTr="00834AB6">
        <w:trPr>
          <w:cantSplit/>
          <w:jc w:val="center"/>
        </w:trPr>
        <w:tc>
          <w:tcPr>
            <w:tcW w:w="576" w:type="dxa"/>
          </w:tcPr>
          <w:p w14:paraId="207551FE" w14:textId="77777777" w:rsidR="007409DE" w:rsidRPr="002C451D" w:rsidRDefault="007409DE" w:rsidP="00834AB6">
            <w:r w:rsidRPr="002C451D">
              <w:rPr>
                <w:rFonts w:ascii="Arial" w:hAnsi="Arial"/>
                <w:sz w:val="16"/>
              </w:rPr>
              <w:t>18</w:t>
            </w:r>
          </w:p>
        </w:tc>
        <w:tc>
          <w:tcPr>
            <w:tcW w:w="6120" w:type="dxa"/>
          </w:tcPr>
          <w:p w14:paraId="4FD73791" w14:textId="77777777" w:rsidR="007409DE" w:rsidRPr="002C451D" w:rsidRDefault="007409DE" w:rsidP="00834AB6">
            <w:r w:rsidRPr="002C451D">
              <w:rPr>
                <w:rFonts w:ascii="Arial" w:hAnsi="Arial"/>
                <w:sz w:val="16"/>
              </w:rPr>
              <w:t>Technician certification documentation is current and on file.</w:t>
            </w:r>
          </w:p>
        </w:tc>
        <w:tc>
          <w:tcPr>
            <w:tcW w:w="1008" w:type="dxa"/>
          </w:tcPr>
          <w:p w14:paraId="0E7B9BA8" w14:textId="77777777" w:rsidR="007409DE" w:rsidRPr="002C451D" w:rsidRDefault="007409DE" w:rsidP="00834AB6"/>
        </w:tc>
        <w:tc>
          <w:tcPr>
            <w:tcW w:w="3528" w:type="dxa"/>
          </w:tcPr>
          <w:p w14:paraId="370F37AD" w14:textId="77777777" w:rsidR="007409DE" w:rsidRPr="002C451D" w:rsidRDefault="007409DE" w:rsidP="00834AB6"/>
        </w:tc>
      </w:tr>
      <w:tr w:rsidR="007409DE" w:rsidRPr="002C451D" w14:paraId="11481CC8" w14:textId="77777777" w:rsidTr="00834AB6">
        <w:trPr>
          <w:cantSplit/>
          <w:jc w:val="center"/>
        </w:trPr>
        <w:tc>
          <w:tcPr>
            <w:tcW w:w="576" w:type="dxa"/>
          </w:tcPr>
          <w:p w14:paraId="36CCEA07" w14:textId="77777777" w:rsidR="007409DE" w:rsidRPr="002C451D" w:rsidRDefault="007409DE" w:rsidP="00834AB6">
            <w:r w:rsidRPr="002C451D">
              <w:rPr>
                <w:rFonts w:ascii="Arial" w:hAnsi="Arial"/>
                <w:sz w:val="16"/>
              </w:rPr>
              <w:t>19</w:t>
            </w:r>
          </w:p>
        </w:tc>
        <w:tc>
          <w:tcPr>
            <w:tcW w:w="6120" w:type="dxa"/>
          </w:tcPr>
          <w:p w14:paraId="6E3ADF3D" w14:textId="77777777" w:rsidR="007409DE" w:rsidRPr="002C451D" w:rsidRDefault="007409DE" w:rsidP="00834AB6">
            <w:r w:rsidRPr="002C451D">
              <w:rPr>
                <w:rFonts w:ascii="Arial" w:hAnsi="Arial"/>
                <w:sz w:val="16"/>
              </w:rPr>
              <w:t>Annual chronological records file is complete/available, when applicable.</w:t>
            </w:r>
          </w:p>
        </w:tc>
        <w:tc>
          <w:tcPr>
            <w:tcW w:w="1008" w:type="dxa"/>
          </w:tcPr>
          <w:p w14:paraId="6393190D" w14:textId="77777777" w:rsidR="007409DE" w:rsidRPr="002C451D" w:rsidRDefault="007409DE" w:rsidP="00834AB6"/>
        </w:tc>
        <w:tc>
          <w:tcPr>
            <w:tcW w:w="3528" w:type="dxa"/>
          </w:tcPr>
          <w:p w14:paraId="1D34E529" w14:textId="77777777" w:rsidR="007409DE" w:rsidRPr="002C451D" w:rsidRDefault="007409DE" w:rsidP="00834AB6"/>
        </w:tc>
      </w:tr>
      <w:tr w:rsidR="007409DE" w:rsidRPr="002C451D" w14:paraId="00F62244" w14:textId="77777777" w:rsidTr="00834AB6">
        <w:trPr>
          <w:cantSplit/>
          <w:jc w:val="center"/>
        </w:trPr>
        <w:tc>
          <w:tcPr>
            <w:tcW w:w="576" w:type="dxa"/>
          </w:tcPr>
          <w:p w14:paraId="1684D1B1" w14:textId="77777777" w:rsidR="007409DE" w:rsidRPr="002C451D" w:rsidRDefault="007409DE" w:rsidP="00834AB6">
            <w:r w:rsidRPr="002C451D">
              <w:rPr>
                <w:rFonts w:ascii="Arial" w:hAnsi="Arial"/>
                <w:sz w:val="16"/>
              </w:rPr>
              <w:t>20</w:t>
            </w:r>
          </w:p>
        </w:tc>
        <w:tc>
          <w:tcPr>
            <w:tcW w:w="6120" w:type="dxa"/>
          </w:tcPr>
          <w:p w14:paraId="006D2D26" w14:textId="77777777" w:rsidR="007409DE" w:rsidRPr="002C451D" w:rsidRDefault="007409DE" w:rsidP="00834AB6">
            <w:r w:rsidRPr="002C451D">
              <w:rPr>
                <w:rFonts w:ascii="Arial" w:hAnsi="Arial"/>
                <w:sz w:val="16"/>
              </w:rPr>
              <w:t>Elevator returned to reliable service condition or unresolved condition was clearly documented/escalated.</w:t>
            </w:r>
          </w:p>
        </w:tc>
        <w:tc>
          <w:tcPr>
            <w:tcW w:w="1008" w:type="dxa"/>
          </w:tcPr>
          <w:p w14:paraId="7769C6F8" w14:textId="77777777" w:rsidR="007409DE" w:rsidRPr="002C451D" w:rsidRDefault="007409DE" w:rsidP="00834AB6"/>
        </w:tc>
        <w:tc>
          <w:tcPr>
            <w:tcW w:w="3528" w:type="dxa"/>
          </w:tcPr>
          <w:p w14:paraId="300312D4" w14:textId="77777777" w:rsidR="007409DE" w:rsidRPr="002C451D" w:rsidRDefault="007409DE" w:rsidP="00834AB6"/>
        </w:tc>
      </w:tr>
    </w:tbl>
    <w:p w14:paraId="7D8D369C" w14:textId="77777777" w:rsidR="007409DE" w:rsidRPr="002C451D" w:rsidRDefault="007409DE" w:rsidP="007409DE"/>
    <w:p w14:paraId="06C258C9" w14:textId="77777777" w:rsidR="00383E34" w:rsidRDefault="00383E34" w:rsidP="007409DE">
      <w:pPr>
        <w:rPr>
          <w:b/>
        </w:rPr>
      </w:pPr>
    </w:p>
    <w:p w14:paraId="48D61FE0" w14:textId="77777777" w:rsidR="00383E34" w:rsidRDefault="00383E34" w:rsidP="007409DE">
      <w:pPr>
        <w:rPr>
          <w:b/>
        </w:rPr>
      </w:pPr>
    </w:p>
    <w:p w14:paraId="2D74E973" w14:textId="68D4DAAD" w:rsidR="007409DE" w:rsidRPr="002C451D" w:rsidRDefault="007409DE" w:rsidP="007409DE">
      <w:r w:rsidRPr="002C451D">
        <w:rPr>
          <w:b/>
        </w:rPr>
        <w:lastRenderedPageBreak/>
        <w:t xml:space="preserve">Overall Assessment: </w:t>
      </w:r>
      <w:r w:rsidRPr="002C451D">
        <w:t>Acceptable / Deficient / Follow-Up Required</w:t>
      </w:r>
    </w:p>
    <w:p w14:paraId="792C99A5" w14:textId="77777777" w:rsidR="007409DE" w:rsidRPr="002C451D" w:rsidRDefault="007409DE" w:rsidP="007409DE">
      <w:r w:rsidRPr="002C451D">
        <w:rPr>
          <w:b/>
        </w:rPr>
        <w:t xml:space="preserve">Deficiencies / Required Follow-Up: </w:t>
      </w:r>
    </w:p>
    <w:p w14:paraId="3F0F49F9" w14:textId="77777777" w:rsidR="007409DE" w:rsidRPr="002C451D" w:rsidRDefault="007409DE" w:rsidP="007409DE">
      <w:r w:rsidRPr="002C451D">
        <w:br/>
      </w:r>
      <w:r w:rsidRPr="002C451D">
        <w:br/>
      </w:r>
    </w:p>
    <w:p w14:paraId="4895B930" w14:textId="77777777" w:rsidR="007409DE" w:rsidRPr="002C451D" w:rsidRDefault="007409DE" w:rsidP="007409DE">
      <w:r w:rsidRPr="002C451D">
        <w:rPr>
          <w:b/>
        </w:rPr>
        <w:t xml:space="preserve">Reviewer Signature / Date: </w:t>
      </w:r>
      <w:r w:rsidRPr="002C451D">
        <w:t>____________________________________________</w:t>
      </w:r>
    </w:p>
    <w:p w14:paraId="32EE3736" w14:textId="77777777" w:rsidR="007409DE" w:rsidRPr="002C451D" w:rsidRDefault="007409DE" w:rsidP="007409DE">
      <w:r w:rsidRPr="002C451D">
        <w:rPr>
          <w:b/>
        </w:rPr>
        <w:t xml:space="preserve">Facility Manager / Designee Acknowledgment (if applicable): </w:t>
      </w:r>
      <w:r w:rsidRPr="002C451D">
        <w:t>____________________________</w:t>
      </w:r>
    </w:p>
    <w:p w14:paraId="77C8E51C" w14:textId="77777777" w:rsidR="007409DE" w:rsidRPr="002C451D" w:rsidRDefault="007409DE" w:rsidP="007409DE">
      <w:r w:rsidRPr="002C451D">
        <w:br w:type="page"/>
      </w:r>
    </w:p>
    <w:p w14:paraId="710A62D9" w14:textId="77777777" w:rsidR="007409DE" w:rsidRPr="00C81480" w:rsidRDefault="007409DE" w:rsidP="00C81480">
      <w:pPr>
        <w:pStyle w:val="NoSpacing"/>
        <w:ind w:left="540"/>
        <w:jc w:val="both"/>
        <w:rPr>
          <w:rFonts w:cstheme="minorHAnsi"/>
          <w:b/>
          <w:bCs/>
          <w:sz w:val="24"/>
          <w:szCs w:val="24"/>
        </w:rPr>
      </w:pPr>
      <w:r w:rsidRPr="00C81480">
        <w:rPr>
          <w:rFonts w:cstheme="minorHAnsi"/>
          <w:b/>
          <w:bCs/>
          <w:sz w:val="24"/>
          <w:szCs w:val="24"/>
        </w:rPr>
        <w:lastRenderedPageBreak/>
        <w:t>ATTACHMENT 3: CONTRACTOR PERFORMANCE STANDARDS</w:t>
      </w:r>
    </w:p>
    <w:tbl>
      <w:tblPr>
        <w:tblStyle w:val="TableGrid"/>
        <w:tblW w:w="0" w:type="auto"/>
        <w:jc w:val="center"/>
        <w:tblLook w:val="04A0" w:firstRow="1" w:lastRow="0" w:firstColumn="1" w:lastColumn="0" w:noHBand="0" w:noVBand="1"/>
      </w:tblPr>
      <w:tblGrid>
        <w:gridCol w:w="3408"/>
        <w:gridCol w:w="3408"/>
        <w:gridCol w:w="3408"/>
      </w:tblGrid>
      <w:tr w:rsidR="007409DE" w:rsidRPr="002C451D" w14:paraId="73AB9661" w14:textId="77777777" w:rsidTr="00834AB6">
        <w:trPr>
          <w:cantSplit/>
          <w:jc w:val="center"/>
        </w:trPr>
        <w:tc>
          <w:tcPr>
            <w:tcW w:w="3408" w:type="dxa"/>
            <w:shd w:val="clear" w:color="auto" w:fill="D9EAF7"/>
          </w:tcPr>
          <w:p w14:paraId="367F0C74" w14:textId="77777777" w:rsidR="007409DE" w:rsidRPr="002C451D" w:rsidRDefault="007409DE" w:rsidP="00834AB6">
            <w:r w:rsidRPr="002C451D">
              <w:rPr>
                <w:rFonts w:ascii="Arial" w:hAnsi="Arial"/>
                <w:b/>
                <w:sz w:val="16"/>
              </w:rPr>
              <w:t>Performance Area</w:t>
            </w:r>
          </w:p>
        </w:tc>
        <w:tc>
          <w:tcPr>
            <w:tcW w:w="3408" w:type="dxa"/>
            <w:shd w:val="clear" w:color="auto" w:fill="D9EAF7"/>
          </w:tcPr>
          <w:p w14:paraId="430D8E17" w14:textId="77777777" w:rsidR="007409DE" w:rsidRPr="002C451D" w:rsidRDefault="007409DE" w:rsidP="00834AB6">
            <w:r w:rsidRPr="002C451D">
              <w:rPr>
                <w:rFonts w:ascii="Arial" w:hAnsi="Arial"/>
                <w:b/>
                <w:sz w:val="16"/>
              </w:rPr>
              <w:t>Standard</w:t>
            </w:r>
          </w:p>
        </w:tc>
        <w:tc>
          <w:tcPr>
            <w:tcW w:w="3408" w:type="dxa"/>
            <w:shd w:val="clear" w:color="auto" w:fill="D9EAF7"/>
          </w:tcPr>
          <w:p w14:paraId="7A10DAEC" w14:textId="77777777" w:rsidR="007409DE" w:rsidRPr="002C451D" w:rsidRDefault="007409DE" w:rsidP="00834AB6">
            <w:r w:rsidRPr="002C451D">
              <w:rPr>
                <w:rFonts w:ascii="Arial" w:hAnsi="Arial"/>
                <w:b/>
                <w:sz w:val="16"/>
              </w:rPr>
              <w:t>Minimum Acceptable Level</w:t>
            </w:r>
          </w:p>
        </w:tc>
      </w:tr>
      <w:tr w:rsidR="007409DE" w:rsidRPr="002C451D" w14:paraId="37E97577" w14:textId="77777777" w:rsidTr="00834AB6">
        <w:trPr>
          <w:cantSplit/>
          <w:jc w:val="center"/>
        </w:trPr>
        <w:tc>
          <w:tcPr>
            <w:tcW w:w="3408" w:type="dxa"/>
          </w:tcPr>
          <w:p w14:paraId="18B4F0D1" w14:textId="77777777" w:rsidR="007409DE" w:rsidRPr="002C451D" w:rsidRDefault="007409DE" w:rsidP="00834AB6">
            <w:r w:rsidRPr="002C451D">
              <w:rPr>
                <w:rFonts w:ascii="Arial" w:hAnsi="Arial"/>
                <w:b/>
                <w:sz w:val="16"/>
              </w:rPr>
              <w:t>Quality</w:t>
            </w:r>
          </w:p>
        </w:tc>
        <w:tc>
          <w:tcPr>
            <w:tcW w:w="3408" w:type="dxa"/>
          </w:tcPr>
          <w:p w14:paraId="708732DA" w14:textId="77777777" w:rsidR="007409DE" w:rsidRPr="002C451D" w:rsidRDefault="007409DE" w:rsidP="00834AB6">
            <w:r w:rsidRPr="002C451D">
              <w:rPr>
                <w:rFonts w:ascii="Arial" w:hAnsi="Arial"/>
                <w:sz w:val="16"/>
              </w:rPr>
              <w:t xml:space="preserve">Maintenance, inspection, testing, repair, and materials conform to the </w:t>
            </w:r>
            <w:proofErr w:type="gramStart"/>
            <w:r w:rsidRPr="002C451D">
              <w:rPr>
                <w:rFonts w:ascii="Arial" w:hAnsi="Arial"/>
                <w:sz w:val="16"/>
              </w:rPr>
              <w:t>PWS</w:t>
            </w:r>
            <w:proofErr w:type="gramEnd"/>
            <w:r w:rsidRPr="002C451D">
              <w:rPr>
                <w:rFonts w:ascii="Arial" w:hAnsi="Arial"/>
                <w:sz w:val="16"/>
              </w:rPr>
              <w:t xml:space="preserve"> and applicable requirements identified in the PWS.</w:t>
            </w:r>
          </w:p>
        </w:tc>
        <w:tc>
          <w:tcPr>
            <w:tcW w:w="3408" w:type="dxa"/>
          </w:tcPr>
          <w:p w14:paraId="0DB6C67E" w14:textId="77777777" w:rsidR="007409DE" w:rsidRPr="002C451D" w:rsidRDefault="007409DE" w:rsidP="00834AB6">
            <w:r w:rsidRPr="002C451D">
              <w:rPr>
                <w:rFonts w:ascii="Arial" w:hAnsi="Arial"/>
                <w:sz w:val="16"/>
              </w:rPr>
              <w:t>Meets PWS requirement; 100% for required safety, certification, and documentation events.</w:t>
            </w:r>
          </w:p>
        </w:tc>
      </w:tr>
      <w:tr w:rsidR="007409DE" w:rsidRPr="002C451D" w14:paraId="7E2C6A0D" w14:textId="77777777" w:rsidTr="00834AB6">
        <w:trPr>
          <w:cantSplit/>
          <w:jc w:val="center"/>
        </w:trPr>
        <w:tc>
          <w:tcPr>
            <w:tcW w:w="3408" w:type="dxa"/>
          </w:tcPr>
          <w:p w14:paraId="124C17B9" w14:textId="77777777" w:rsidR="007409DE" w:rsidRPr="002C451D" w:rsidRDefault="007409DE" w:rsidP="00834AB6">
            <w:r w:rsidRPr="002C451D">
              <w:rPr>
                <w:rFonts w:ascii="Arial" w:hAnsi="Arial"/>
                <w:b/>
                <w:sz w:val="16"/>
              </w:rPr>
              <w:t>Timeliness</w:t>
            </w:r>
          </w:p>
        </w:tc>
        <w:tc>
          <w:tcPr>
            <w:tcW w:w="3408" w:type="dxa"/>
          </w:tcPr>
          <w:p w14:paraId="0C36BE3F" w14:textId="77777777" w:rsidR="007409DE" w:rsidRPr="002C451D" w:rsidRDefault="007409DE" w:rsidP="00834AB6">
            <w:r w:rsidRPr="002C451D">
              <w:rPr>
                <w:rFonts w:ascii="Arial" w:hAnsi="Arial"/>
                <w:sz w:val="16"/>
              </w:rPr>
              <w:t xml:space="preserve">Routine maintenance is performed during authorized </w:t>
            </w:r>
            <w:proofErr w:type="gramStart"/>
            <w:r w:rsidRPr="002C451D">
              <w:rPr>
                <w:rFonts w:ascii="Arial" w:hAnsi="Arial"/>
                <w:sz w:val="16"/>
              </w:rPr>
              <w:t>hours</w:t>
            </w:r>
            <w:proofErr w:type="gramEnd"/>
            <w:r w:rsidRPr="002C451D">
              <w:rPr>
                <w:rFonts w:ascii="Arial" w:hAnsi="Arial"/>
                <w:sz w:val="16"/>
              </w:rPr>
              <w:t xml:space="preserve"> and scheduled work is completed without unauthorized interruption; callbacks are addressed as soon as possible/practical as stated in the PWS.</w:t>
            </w:r>
          </w:p>
        </w:tc>
        <w:tc>
          <w:tcPr>
            <w:tcW w:w="3408" w:type="dxa"/>
          </w:tcPr>
          <w:p w14:paraId="2B2D268B" w14:textId="77777777" w:rsidR="007409DE" w:rsidRPr="002C451D" w:rsidRDefault="007409DE" w:rsidP="00834AB6">
            <w:r w:rsidRPr="002C451D">
              <w:rPr>
                <w:rFonts w:ascii="Arial" w:hAnsi="Arial"/>
                <w:sz w:val="16"/>
              </w:rPr>
              <w:t>Meets PWS requirement; 100% for required safety, certification, and documentation events.</w:t>
            </w:r>
          </w:p>
        </w:tc>
      </w:tr>
      <w:tr w:rsidR="007409DE" w:rsidRPr="002C451D" w14:paraId="59ABF8A7" w14:textId="77777777" w:rsidTr="00834AB6">
        <w:trPr>
          <w:cantSplit/>
          <w:jc w:val="center"/>
        </w:trPr>
        <w:tc>
          <w:tcPr>
            <w:tcW w:w="3408" w:type="dxa"/>
          </w:tcPr>
          <w:p w14:paraId="08ED6079" w14:textId="77777777" w:rsidR="007409DE" w:rsidRPr="002C451D" w:rsidRDefault="007409DE" w:rsidP="00834AB6">
            <w:r w:rsidRPr="002C451D">
              <w:rPr>
                <w:rFonts w:ascii="Arial" w:hAnsi="Arial"/>
                <w:b/>
                <w:sz w:val="16"/>
              </w:rPr>
              <w:t>Documentation</w:t>
            </w:r>
          </w:p>
        </w:tc>
        <w:tc>
          <w:tcPr>
            <w:tcW w:w="3408" w:type="dxa"/>
          </w:tcPr>
          <w:p w14:paraId="159ABD3A" w14:textId="77777777" w:rsidR="007409DE" w:rsidRPr="002C451D" w:rsidRDefault="007409DE" w:rsidP="00834AB6">
            <w:r w:rsidRPr="002C451D">
              <w:rPr>
                <w:rFonts w:ascii="Arial" w:hAnsi="Arial"/>
                <w:sz w:val="16"/>
              </w:rPr>
              <w:t>Every service visit is supported by a complete, signed service receipt and required facility log entry; annual records are maintained and furnished as required.</w:t>
            </w:r>
          </w:p>
        </w:tc>
        <w:tc>
          <w:tcPr>
            <w:tcW w:w="3408" w:type="dxa"/>
          </w:tcPr>
          <w:p w14:paraId="6C5A278B" w14:textId="77777777" w:rsidR="007409DE" w:rsidRPr="002C451D" w:rsidRDefault="007409DE" w:rsidP="00834AB6">
            <w:r w:rsidRPr="002C451D">
              <w:rPr>
                <w:rFonts w:ascii="Arial" w:hAnsi="Arial"/>
                <w:sz w:val="16"/>
              </w:rPr>
              <w:t>Meets PWS requirement; 100% for required safety, certification, and documentation events.</w:t>
            </w:r>
          </w:p>
        </w:tc>
      </w:tr>
      <w:tr w:rsidR="007409DE" w:rsidRPr="002C451D" w14:paraId="35BE505B" w14:textId="77777777" w:rsidTr="00834AB6">
        <w:trPr>
          <w:cantSplit/>
          <w:jc w:val="center"/>
        </w:trPr>
        <w:tc>
          <w:tcPr>
            <w:tcW w:w="3408" w:type="dxa"/>
          </w:tcPr>
          <w:p w14:paraId="356F13EF" w14:textId="77777777" w:rsidR="007409DE" w:rsidRPr="002C451D" w:rsidRDefault="007409DE" w:rsidP="00834AB6">
            <w:r w:rsidRPr="002C451D">
              <w:rPr>
                <w:rFonts w:ascii="Arial" w:hAnsi="Arial"/>
                <w:b/>
                <w:sz w:val="16"/>
              </w:rPr>
              <w:t>Corrective Action</w:t>
            </w:r>
          </w:p>
        </w:tc>
        <w:tc>
          <w:tcPr>
            <w:tcW w:w="3408" w:type="dxa"/>
          </w:tcPr>
          <w:p w14:paraId="015C7592" w14:textId="77777777" w:rsidR="007409DE" w:rsidRPr="002C451D" w:rsidRDefault="007409DE" w:rsidP="00834AB6">
            <w:r w:rsidRPr="002C451D">
              <w:rPr>
                <w:rFonts w:ascii="Arial" w:hAnsi="Arial"/>
                <w:sz w:val="16"/>
              </w:rPr>
              <w:t>Observed deficiencies are corrected within scope or documented and scheduled; recurring unresolved problems receive a written plan of action.</w:t>
            </w:r>
          </w:p>
        </w:tc>
        <w:tc>
          <w:tcPr>
            <w:tcW w:w="3408" w:type="dxa"/>
          </w:tcPr>
          <w:p w14:paraId="531708ED" w14:textId="77777777" w:rsidR="007409DE" w:rsidRPr="002C451D" w:rsidRDefault="007409DE" w:rsidP="00834AB6">
            <w:r w:rsidRPr="002C451D">
              <w:rPr>
                <w:rFonts w:ascii="Arial" w:hAnsi="Arial"/>
                <w:sz w:val="16"/>
              </w:rPr>
              <w:t>Meets PWS requirement; 100% for required safety, certification, and documentation events.</w:t>
            </w:r>
          </w:p>
        </w:tc>
      </w:tr>
      <w:tr w:rsidR="007409DE" w:rsidRPr="002C451D" w14:paraId="56BFD6F3" w14:textId="77777777" w:rsidTr="00834AB6">
        <w:trPr>
          <w:cantSplit/>
          <w:jc w:val="center"/>
        </w:trPr>
        <w:tc>
          <w:tcPr>
            <w:tcW w:w="3408" w:type="dxa"/>
          </w:tcPr>
          <w:p w14:paraId="611D7358" w14:textId="77777777" w:rsidR="007409DE" w:rsidRPr="002C451D" w:rsidRDefault="007409DE" w:rsidP="00834AB6">
            <w:r w:rsidRPr="002C451D">
              <w:rPr>
                <w:rFonts w:ascii="Arial" w:hAnsi="Arial"/>
                <w:b/>
                <w:sz w:val="16"/>
              </w:rPr>
              <w:t>Personnel Qualifications</w:t>
            </w:r>
          </w:p>
        </w:tc>
        <w:tc>
          <w:tcPr>
            <w:tcW w:w="3408" w:type="dxa"/>
          </w:tcPr>
          <w:p w14:paraId="41DEF154" w14:textId="77777777" w:rsidR="007409DE" w:rsidRPr="002C451D" w:rsidRDefault="007409DE" w:rsidP="00834AB6">
            <w:r w:rsidRPr="002C451D">
              <w:rPr>
                <w:rFonts w:ascii="Arial" w:hAnsi="Arial"/>
                <w:sz w:val="16"/>
              </w:rPr>
              <w:t>Required current service mechanic certification and technician contact information are provided and maintained.</w:t>
            </w:r>
          </w:p>
        </w:tc>
        <w:tc>
          <w:tcPr>
            <w:tcW w:w="3408" w:type="dxa"/>
          </w:tcPr>
          <w:p w14:paraId="20DCEEBF" w14:textId="77777777" w:rsidR="007409DE" w:rsidRPr="002C451D" w:rsidRDefault="007409DE" w:rsidP="00834AB6">
            <w:r w:rsidRPr="002C451D">
              <w:rPr>
                <w:rFonts w:ascii="Arial" w:hAnsi="Arial"/>
                <w:sz w:val="16"/>
              </w:rPr>
              <w:t>Meets PWS requirement; 100% for required safety, certification, and documentation events.</w:t>
            </w:r>
          </w:p>
        </w:tc>
      </w:tr>
      <w:tr w:rsidR="007409DE" w:rsidRPr="002C451D" w14:paraId="3CF65F7F" w14:textId="77777777" w:rsidTr="00834AB6">
        <w:trPr>
          <w:cantSplit/>
          <w:jc w:val="center"/>
        </w:trPr>
        <w:tc>
          <w:tcPr>
            <w:tcW w:w="3408" w:type="dxa"/>
          </w:tcPr>
          <w:p w14:paraId="18A5FFA5" w14:textId="77777777" w:rsidR="007409DE" w:rsidRPr="002C451D" w:rsidRDefault="007409DE" w:rsidP="00834AB6">
            <w:r w:rsidRPr="002C451D">
              <w:rPr>
                <w:rFonts w:ascii="Arial" w:hAnsi="Arial"/>
                <w:b/>
                <w:sz w:val="16"/>
              </w:rPr>
              <w:t>Scope Control</w:t>
            </w:r>
          </w:p>
        </w:tc>
        <w:tc>
          <w:tcPr>
            <w:tcW w:w="3408" w:type="dxa"/>
          </w:tcPr>
          <w:p w14:paraId="334D2ED7" w14:textId="77777777" w:rsidR="007409DE" w:rsidRPr="002C451D" w:rsidRDefault="007409DE" w:rsidP="00834AB6">
            <w:r w:rsidRPr="002C451D">
              <w:rPr>
                <w:rFonts w:ascii="Arial" w:hAnsi="Arial"/>
                <w:sz w:val="16"/>
              </w:rPr>
              <w:t>Work outside the contract scope is not performed without required quote, purchase order, and authorization.</w:t>
            </w:r>
          </w:p>
        </w:tc>
        <w:tc>
          <w:tcPr>
            <w:tcW w:w="3408" w:type="dxa"/>
          </w:tcPr>
          <w:p w14:paraId="330AB60A" w14:textId="77777777" w:rsidR="007409DE" w:rsidRPr="002C451D" w:rsidRDefault="007409DE" w:rsidP="00834AB6">
            <w:r w:rsidRPr="002C451D">
              <w:rPr>
                <w:rFonts w:ascii="Arial" w:hAnsi="Arial"/>
                <w:sz w:val="16"/>
              </w:rPr>
              <w:t>Meets PWS requirement; 100% for required safety, certification, and documentation events.</w:t>
            </w:r>
          </w:p>
        </w:tc>
      </w:tr>
      <w:tr w:rsidR="007409DE" w:rsidRPr="002C451D" w14:paraId="4A305167" w14:textId="77777777" w:rsidTr="00834AB6">
        <w:trPr>
          <w:cantSplit/>
          <w:jc w:val="center"/>
        </w:trPr>
        <w:tc>
          <w:tcPr>
            <w:tcW w:w="3408" w:type="dxa"/>
          </w:tcPr>
          <w:p w14:paraId="52BA5803" w14:textId="77777777" w:rsidR="007409DE" w:rsidRPr="002C451D" w:rsidRDefault="007409DE" w:rsidP="00834AB6">
            <w:r w:rsidRPr="002C451D">
              <w:rPr>
                <w:rFonts w:ascii="Arial" w:hAnsi="Arial"/>
                <w:b/>
                <w:sz w:val="16"/>
              </w:rPr>
              <w:t>Communication</w:t>
            </w:r>
          </w:p>
        </w:tc>
        <w:tc>
          <w:tcPr>
            <w:tcW w:w="3408" w:type="dxa"/>
          </w:tcPr>
          <w:p w14:paraId="51CF52DD" w14:textId="77777777" w:rsidR="007409DE" w:rsidRPr="002C451D" w:rsidRDefault="007409DE" w:rsidP="00834AB6">
            <w:r w:rsidRPr="002C451D">
              <w:rPr>
                <w:rFonts w:ascii="Arial" w:hAnsi="Arial"/>
                <w:sz w:val="16"/>
              </w:rPr>
              <w:t>Facility Manager/designee is notified before work and informed at completion; technical and service issues are communicated promptly.</w:t>
            </w:r>
          </w:p>
        </w:tc>
        <w:tc>
          <w:tcPr>
            <w:tcW w:w="3408" w:type="dxa"/>
          </w:tcPr>
          <w:p w14:paraId="19AAD815" w14:textId="77777777" w:rsidR="007409DE" w:rsidRPr="002C451D" w:rsidRDefault="007409DE" w:rsidP="00834AB6">
            <w:r w:rsidRPr="002C451D">
              <w:rPr>
                <w:rFonts w:ascii="Arial" w:hAnsi="Arial"/>
                <w:sz w:val="16"/>
              </w:rPr>
              <w:t>Meets PWS requirement; 100% for required safety, certification, and documentation events.</w:t>
            </w:r>
          </w:p>
        </w:tc>
      </w:tr>
    </w:tbl>
    <w:p w14:paraId="092026A6" w14:textId="77777777" w:rsidR="007409DE" w:rsidRPr="002C451D" w:rsidRDefault="007409DE" w:rsidP="007F280F">
      <w:pPr>
        <w:pStyle w:val="NoSpacing"/>
        <w:ind w:left="540"/>
        <w:jc w:val="both"/>
        <w:rPr>
          <w:rFonts w:cstheme="minorHAnsi"/>
          <w:b/>
          <w:bCs/>
          <w:sz w:val="24"/>
          <w:szCs w:val="24"/>
        </w:rPr>
      </w:pPr>
    </w:p>
    <w:p w14:paraId="5826BBC5" w14:textId="4B7AFC76" w:rsidR="00C45E7D" w:rsidRPr="002C451D" w:rsidRDefault="00C45E7D" w:rsidP="00E71F2E">
      <w:pPr>
        <w:pStyle w:val="NoSpacing"/>
        <w:ind w:left="540"/>
        <w:jc w:val="both"/>
        <w:rPr>
          <w:rFonts w:cstheme="minorHAnsi"/>
          <w:b/>
          <w:bCs/>
          <w:sz w:val="24"/>
          <w:szCs w:val="24"/>
        </w:rPr>
      </w:pPr>
      <w:r w:rsidRPr="002C451D">
        <w:rPr>
          <w:rFonts w:cstheme="minorHAnsi"/>
          <w:b/>
          <w:bCs/>
          <w:sz w:val="24"/>
          <w:szCs w:val="24"/>
        </w:rPr>
        <w:t>ADMINISTRATIVE:</w:t>
      </w:r>
    </w:p>
    <w:p w14:paraId="637528C1" w14:textId="77777777" w:rsidR="00E71F2E" w:rsidRPr="002C451D" w:rsidRDefault="00E71F2E" w:rsidP="00E71F2E">
      <w:pPr>
        <w:pStyle w:val="NoSpacing"/>
        <w:ind w:left="540"/>
        <w:jc w:val="both"/>
        <w:rPr>
          <w:b/>
          <w:bCs/>
        </w:rPr>
      </w:pPr>
    </w:p>
    <w:p w14:paraId="17D634A9" w14:textId="77777777" w:rsidR="00C45E7D" w:rsidRPr="002C451D" w:rsidRDefault="00C45E7D" w:rsidP="00E71F2E">
      <w:pPr>
        <w:pStyle w:val="NoSpacing"/>
        <w:ind w:left="540"/>
        <w:jc w:val="both"/>
      </w:pPr>
      <w:r w:rsidRPr="002C451D">
        <w:t>Contracting Officer’s Representative Designation</w:t>
      </w:r>
    </w:p>
    <w:p w14:paraId="0FAF0519" w14:textId="77777777" w:rsidR="00C45E7D" w:rsidRPr="002C451D" w:rsidRDefault="00C45E7D" w:rsidP="00E71F2E">
      <w:pPr>
        <w:pStyle w:val="NoSpacing"/>
        <w:ind w:left="540"/>
        <w:jc w:val="both"/>
      </w:pPr>
    </w:p>
    <w:p w14:paraId="25375EB3" w14:textId="00FAD4D8" w:rsidR="00C45E7D" w:rsidRPr="00C81480" w:rsidRDefault="00C45E7D" w:rsidP="00C81480">
      <w:pPr>
        <w:pStyle w:val="NoSpacing"/>
        <w:ind w:firstLine="540"/>
      </w:pPr>
      <w:r w:rsidRPr="00C81480">
        <w:t>The designated COR for this contract is:</w:t>
      </w:r>
    </w:p>
    <w:p w14:paraId="5838B0EC" w14:textId="77777777" w:rsidR="00C45E7D" w:rsidRPr="00C81480" w:rsidRDefault="00C45E7D" w:rsidP="00C81480">
      <w:pPr>
        <w:pStyle w:val="NoSpacing"/>
        <w:ind w:firstLine="540"/>
      </w:pPr>
      <w:r w:rsidRPr="00C81480">
        <w:t>Dwight Josh Janis, COR Level 1</w:t>
      </w:r>
    </w:p>
    <w:p w14:paraId="11E83AE8" w14:textId="77777777" w:rsidR="00C45E7D" w:rsidRPr="002C451D" w:rsidRDefault="00C45E7D" w:rsidP="00E71F2E">
      <w:pPr>
        <w:pStyle w:val="NoSpacing"/>
        <w:ind w:left="540"/>
        <w:jc w:val="both"/>
      </w:pPr>
    </w:p>
    <w:p w14:paraId="52F6DE15" w14:textId="77777777" w:rsidR="00C45E7D" w:rsidRPr="002C451D" w:rsidRDefault="00C45E7D" w:rsidP="00E71F2E">
      <w:pPr>
        <w:pStyle w:val="NoSpacing"/>
        <w:ind w:left="540"/>
        <w:jc w:val="both"/>
      </w:pPr>
      <w:r w:rsidRPr="002C451D">
        <w:t>The COR is responsible for:</w:t>
      </w:r>
    </w:p>
    <w:p w14:paraId="63B2ADC8" w14:textId="77777777" w:rsidR="00C45E7D" w:rsidRPr="002C451D" w:rsidRDefault="00C45E7D" w:rsidP="00E71F2E">
      <w:pPr>
        <w:pStyle w:val="NoSpacing"/>
        <w:ind w:left="540"/>
        <w:jc w:val="both"/>
      </w:pPr>
      <w:r w:rsidRPr="002C451D">
        <w:t>Monitoring the Contractor’s technical progress;</w:t>
      </w:r>
    </w:p>
    <w:p w14:paraId="58C1CFE9" w14:textId="77777777" w:rsidR="00C45E7D" w:rsidRPr="002C451D" w:rsidRDefault="00C45E7D" w:rsidP="00E71F2E">
      <w:pPr>
        <w:pStyle w:val="NoSpacing"/>
        <w:ind w:left="540"/>
        <w:jc w:val="both"/>
      </w:pPr>
      <w:r w:rsidRPr="002C451D">
        <w:t>Interpreting the statement of work;</w:t>
      </w:r>
    </w:p>
    <w:p w14:paraId="1E51F9F5" w14:textId="77777777" w:rsidR="00C45E7D" w:rsidRPr="002C451D" w:rsidRDefault="00C45E7D" w:rsidP="00E71F2E">
      <w:pPr>
        <w:pStyle w:val="NoSpacing"/>
        <w:ind w:left="540"/>
        <w:jc w:val="both"/>
      </w:pPr>
      <w:r w:rsidRPr="002C451D">
        <w:t>Technical evaluation as required;</w:t>
      </w:r>
    </w:p>
    <w:p w14:paraId="49EEFD73" w14:textId="77777777" w:rsidR="00C45E7D" w:rsidRPr="002C451D" w:rsidRDefault="00C45E7D" w:rsidP="00E71F2E">
      <w:pPr>
        <w:pStyle w:val="NoSpacing"/>
        <w:ind w:left="540"/>
        <w:jc w:val="both"/>
      </w:pPr>
      <w:r w:rsidRPr="002C451D">
        <w:t xml:space="preserve">Technical inspections and acceptance required by this contract; and </w:t>
      </w:r>
    </w:p>
    <w:p w14:paraId="707E0F9F" w14:textId="77777777" w:rsidR="00C45E7D" w:rsidRPr="002C451D" w:rsidRDefault="00C45E7D" w:rsidP="00E71F2E">
      <w:pPr>
        <w:pStyle w:val="NoSpacing"/>
        <w:ind w:left="540"/>
        <w:jc w:val="both"/>
      </w:pPr>
      <w:r w:rsidRPr="002C451D">
        <w:t>Assisting the Contractor in the resolution of technical problems encountered during performance of this contract.</w:t>
      </w:r>
    </w:p>
    <w:p w14:paraId="2F2A47B7" w14:textId="77777777" w:rsidR="00C45E7D" w:rsidRPr="002C451D" w:rsidRDefault="00C45E7D" w:rsidP="00E71F2E">
      <w:pPr>
        <w:pStyle w:val="NoSpacing"/>
        <w:ind w:left="540"/>
        <w:jc w:val="both"/>
      </w:pPr>
    </w:p>
    <w:p w14:paraId="040E0230" w14:textId="77777777" w:rsidR="00C45E7D" w:rsidRPr="002C451D" w:rsidRDefault="00C45E7D" w:rsidP="00E71F2E">
      <w:pPr>
        <w:pStyle w:val="NoSpacing"/>
        <w:ind w:left="540"/>
        <w:jc w:val="both"/>
      </w:pPr>
      <w:r w:rsidRPr="002C451D">
        <w:t>Subject matter expert for this contract is:</w:t>
      </w:r>
    </w:p>
    <w:p w14:paraId="6A482257" w14:textId="6156E03A" w:rsidR="00C45E7D" w:rsidRPr="002C451D" w:rsidRDefault="00122ABF" w:rsidP="00E71F2E">
      <w:pPr>
        <w:pStyle w:val="NoSpacing"/>
        <w:ind w:left="540"/>
        <w:jc w:val="both"/>
      </w:pPr>
      <w:r w:rsidRPr="002C451D">
        <w:t>Chad Zephier,</w:t>
      </w:r>
      <w:r w:rsidR="00C45E7D" w:rsidRPr="002C451D">
        <w:t xml:space="preserve"> </w:t>
      </w:r>
      <w:r w:rsidRPr="002C451D">
        <w:t>Facility Manager</w:t>
      </w:r>
      <w:r w:rsidR="00C45E7D" w:rsidRPr="002C451D">
        <w:t xml:space="preserve"> </w:t>
      </w:r>
    </w:p>
    <w:p w14:paraId="6C5A593E" w14:textId="77777777" w:rsidR="00C45E7D" w:rsidRPr="002C451D" w:rsidRDefault="00C45E7D" w:rsidP="00E71F2E">
      <w:pPr>
        <w:pStyle w:val="NoSpacing"/>
        <w:ind w:left="540"/>
        <w:jc w:val="both"/>
      </w:pPr>
      <w:r w:rsidRPr="002C451D">
        <w:t>Wagner Health Center</w:t>
      </w:r>
    </w:p>
    <w:p w14:paraId="7607124C" w14:textId="77777777" w:rsidR="00E71F2E" w:rsidRPr="002C451D" w:rsidRDefault="00E71F2E" w:rsidP="00E71F2E">
      <w:pPr>
        <w:pStyle w:val="NoSpacing"/>
        <w:ind w:left="540"/>
        <w:jc w:val="both"/>
      </w:pPr>
    </w:p>
    <w:p w14:paraId="009293C8" w14:textId="77777777" w:rsidR="00153340" w:rsidRDefault="00153340" w:rsidP="00E71F2E">
      <w:pPr>
        <w:pStyle w:val="NoSpacing"/>
        <w:ind w:left="540"/>
        <w:jc w:val="both"/>
        <w:rPr>
          <w:rFonts w:cstheme="minorHAnsi"/>
          <w:b/>
          <w:bCs/>
          <w:sz w:val="24"/>
          <w:szCs w:val="24"/>
        </w:rPr>
      </w:pPr>
    </w:p>
    <w:p w14:paraId="24919E38" w14:textId="77777777" w:rsidR="00153340" w:rsidRDefault="00153340" w:rsidP="00E71F2E">
      <w:pPr>
        <w:pStyle w:val="NoSpacing"/>
        <w:ind w:left="540"/>
        <w:jc w:val="both"/>
        <w:rPr>
          <w:rFonts w:cstheme="minorHAnsi"/>
          <w:b/>
          <w:bCs/>
          <w:sz w:val="24"/>
          <w:szCs w:val="24"/>
        </w:rPr>
      </w:pPr>
    </w:p>
    <w:p w14:paraId="2EA372BB" w14:textId="77777777" w:rsidR="00153340" w:rsidRDefault="00153340" w:rsidP="00E71F2E">
      <w:pPr>
        <w:pStyle w:val="NoSpacing"/>
        <w:ind w:left="540"/>
        <w:jc w:val="both"/>
        <w:rPr>
          <w:rFonts w:cstheme="minorHAnsi"/>
          <w:b/>
          <w:bCs/>
          <w:sz w:val="24"/>
          <w:szCs w:val="24"/>
        </w:rPr>
      </w:pPr>
    </w:p>
    <w:p w14:paraId="61A61DA6" w14:textId="77777777" w:rsidR="00153340" w:rsidRDefault="00153340" w:rsidP="00E71F2E">
      <w:pPr>
        <w:pStyle w:val="NoSpacing"/>
        <w:ind w:left="540"/>
        <w:jc w:val="both"/>
        <w:rPr>
          <w:rFonts w:cstheme="minorHAnsi"/>
          <w:b/>
          <w:bCs/>
          <w:sz w:val="24"/>
          <w:szCs w:val="24"/>
        </w:rPr>
      </w:pPr>
    </w:p>
    <w:p w14:paraId="060FF366" w14:textId="77777777" w:rsidR="00153340" w:rsidRDefault="00153340" w:rsidP="00E71F2E">
      <w:pPr>
        <w:pStyle w:val="NoSpacing"/>
        <w:ind w:left="540"/>
        <w:jc w:val="both"/>
        <w:rPr>
          <w:rFonts w:cstheme="minorHAnsi"/>
          <w:b/>
          <w:bCs/>
          <w:sz w:val="24"/>
          <w:szCs w:val="24"/>
        </w:rPr>
      </w:pPr>
    </w:p>
    <w:p w14:paraId="0A83888B" w14:textId="77777777" w:rsidR="00AA094F" w:rsidRDefault="00AA094F" w:rsidP="00E71F2E">
      <w:pPr>
        <w:pStyle w:val="NoSpacing"/>
        <w:ind w:left="540"/>
        <w:jc w:val="both"/>
        <w:rPr>
          <w:rFonts w:cstheme="minorHAnsi"/>
          <w:b/>
          <w:bCs/>
          <w:sz w:val="24"/>
          <w:szCs w:val="24"/>
        </w:rPr>
      </w:pPr>
    </w:p>
    <w:p w14:paraId="44ECD712" w14:textId="77777777" w:rsidR="00AA094F" w:rsidRDefault="00AA094F" w:rsidP="00E71F2E">
      <w:pPr>
        <w:pStyle w:val="NoSpacing"/>
        <w:ind w:left="540"/>
        <w:jc w:val="both"/>
        <w:rPr>
          <w:rFonts w:cstheme="minorHAnsi"/>
          <w:b/>
          <w:bCs/>
          <w:sz w:val="24"/>
          <w:szCs w:val="24"/>
        </w:rPr>
      </w:pPr>
    </w:p>
    <w:p w14:paraId="2DB9C749" w14:textId="7319EED8" w:rsidR="00122ABF" w:rsidRPr="002C451D" w:rsidRDefault="00122ABF" w:rsidP="00E71F2E">
      <w:pPr>
        <w:pStyle w:val="NoSpacing"/>
        <w:ind w:left="540"/>
        <w:jc w:val="both"/>
        <w:rPr>
          <w:rFonts w:cstheme="minorHAnsi"/>
          <w:b/>
          <w:bCs/>
          <w:sz w:val="24"/>
          <w:szCs w:val="24"/>
        </w:rPr>
      </w:pPr>
      <w:r w:rsidRPr="002C451D">
        <w:rPr>
          <w:rFonts w:cstheme="minorHAnsi"/>
          <w:b/>
          <w:bCs/>
          <w:sz w:val="24"/>
          <w:szCs w:val="24"/>
        </w:rPr>
        <w:lastRenderedPageBreak/>
        <w:t>AUTHORITY</w:t>
      </w:r>
      <w:r w:rsidR="00E71F2E" w:rsidRPr="002C451D">
        <w:rPr>
          <w:rFonts w:cstheme="minorHAnsi"/>
          <w:b/>
          <w:bCs/>
          <w:sz w:val="24"/>
          <w:szCs w:val="24"/>
        </w:rPr>
        <w:t>:</w:t>
      </w:r>
    </w:p>
    <w:p w14:paraId="4B1EF451" w14:textId="77777777" w:rsidR="00122ABF" w:rsidRPr="002C451D" w:rsidRDefault="00122ABF" w:rsidP="00E71F2E">
      <w:pPr>
        <w:pStyle w:val="NoSpacing"/>
        <w:ind w:left="540"/>
        <w:jc w:val="both"/>
      </w:pPr>
    </w:p>
    <w:p w14:paraId="7D8F951F" w14:textId="77777777" w:rsidR="00122ABF" w:rsidRPr="00E71F2E" w:rsidRDefault="00122ABF" w:rsidP="00E71F2E">
      <w:pPr>
        <w:pStyle w:val="NoSpacing"/>
        <w:ind w:left="540"/>
        <w:jc w:val="both"/>
      </w:pPr>
      <w:r w:rsidRPr="002C451D">
        <w:t>No person other than the Contracting Officer has the authority to bind the Gov</w:t>
      </w:r>
      <w:r w:rsidRPr="00E71F2E">
        <w:t>ernment with respect to this contract.</w:t>
      </w:r>
    </w:p>
    <w:p w14:paraId="52D65CFA" w14:textId="77777777" w:rsidR="00122ABF" w:rsidRPr="00E71F2E" w:rsidRDefault="00122ABF" w:rsidP="00E71F2E">
      <w:pPr>
        <w:pStyle w:val="NoSpacing"/>
        <w:ind w:left="540"/>
        <w:jc w:val="both"/>
      </w:pPr>
      <w:r w:rsidRPr="00E71F2E">
        <w:t>No action or omission of any government employee or representative other than the Contracting Officer shall increase or decrease the scope of this contract or shall otherwise modify the terms and conditions of this contract.</w:t>
      </w:r>
    </w:p>
    <w:p w14:paraId="6531096F" w14:textId="77777777" w:rsidR="00122ABF" w:rsidRPr="00E71F2E" w:rsidRDefault="00122ABF" w:rsidP="00E71F2E">
      <w:pPr>
        <w:pStyle w:val="NoSpacing"/>
        <w:ind w:left="540"/>
        <w:jc w:val="both"/>
      </w:pPr>
      <w:r w:rsidRPr="00E71F2E">
        <w:t>In no event shall any of the following be effective or binding on the Government or imputed to the Contracting Officer with respect to this contract:</w:t>
      </w:r>
    </w:p>
    <w:p w14:paraId="37136EDD" w14:textId="4985E8F9" w:rsidR="00122ABF" w:rsidRPr="00E71F2E" w:rsidRDefault="00122ABF" w:rsidP="00E71F2E">
      <w:pPr>
        <w:pStyle w:val="NoSpacing"/>
        <w:ind w:left="540"/>
        <w:jc w:val="both"/>
      </w:pPr>
      <w:r w:rsidRPr="00E71F2E">
        <w:t>An understanding or agreement between the Contractor and anyone other than the Contracting Officer;</w:t>
      </w:r>
      <w:r w:rsidR="007F280F">
        <w:t xml:space="preserve"> </w:t>
      </w:r>
      <w:r w:rsidRPr="00E71F2E">
        <w:t xml:space="preserve">A purported modification or change order issued by anyone other than the Contracting Officer; A promise by anyone other than the Contracting Officer to provide additional funding or make payments; or </w:t>
      </w:r>
      <w:proofErr w:type="gramStart"/>
      <w:r w:rsidRPr="00E71F2E">
        <w:t>An</w:t>
      </w:r>
      <w:proofErr w:type="gramEnd"/>
      <w:r w:rsidRPr="00E71F2E">
        <w:t xml:space="preserve"> order, direction, consent, or permission from anyone other than the Contracting Officer to:</w:t>
      </w:r>
    </w:p>
    <w:p w14:paraId="7F90F670" w14:textId="77777777" w:rsidR="00122ABF" w:rsidRPr="00E71F2E" w:rsidRDefault="00122ABF" w:rsidP="00E71F2E">
      <w:pPr>
        <w:pStyle w:val="NoSpacing"/>
        <w:ind w:left="540"/>
        <w:jc w:val="both"/>
      </w:pPr>
      <w:r w:rsidRPr="00E71F2E">
        <w:t>Incur costs in excess of a specified estimated cost, allotment of funds, or other ceiling; or Expend hours in excess of a specified level of effort.</w:t>
      </w:r>
    </w:p>
    <w:p w14:paraId="3548322D" w14:textId="77777777" w:rsidR="00122ABF" w:rsidRPr="00E71F2E" w:rsidRDefault="00122ABF" w:rsidP="00E71F2E">
      <w:pPr>
        <w:pStyle w:val="NoSpacing"/>
        <w:ind w:left="540"/>
        <w:jc w:val="both"/>
      </w:pPr>
    </w:p>
    <w:p w14:paraId="6A256AE4" w14:textId="77777777" w:rsidR="00C45E7D" w:rsidRDefault="00C45E7D" w:rsidP="00E71F2E">
      <w:pPr>
        <w:pStyle w:val="NoSpacing"/>
        <w:ind w:left="540"/>
        <w:jc w:val="both"/>
        <w:rPr>
          <w:b/>
          <w:bCs/>
        </w:rPr>
      </w:pPr>
      <w:r w:rsidRPr="007F280F">
        <w:rPr>
          <w:rFonts w:cstheme="minorHAnsi"/>
          <w:b/>
          <w:bCs/>
          <w:sz w:val="24"/>
          <w:szCs w:val="24"/>
        </w:rPr>
        <w:t>INVOICE SUBMISSION AND PAYMENT</w:t>
      </w:r>
      <w:r w:rsidRPr="00E71F2E">
        <w:rPr>
          <w:b/>
          <w:bCs/>
        </w:rPr>
        <w:t>:</w:t>
      </w:r>
    </w:p>
    <w:p w14:paraId="6320FB47" w14:textId="77777777" w:rsidR="00E71F2E" w:rsidRPr="00E71F2E" w:rsidRDefault="00E71F2E" w:rsidP="00E71F2E">
      <w:pPr>
        <w:pStyle w:val="NoSpacing"/>
        <w:ind w:left="540"/>
        <w:jc w:val="both"/>
        <w:rPr>
          <w:b/>
          <w:bCs/>
        </w:rPr>
      </w:pPr>
    </w:p>
    <w:p w14:paraId="49EA4122" w14:textId="77777777" w:rsidR="00E63AA0" w:rsidRDefault="00C45E7D" w:rsidP="00E71F2E">
      <w:pPr>
        <w:pStyle w:val="NoSpacing"/>
        <w:ind w:left="540"/>
        <w:jc w:val="both"/>
      </w:pPr>
      <w:r w:rsidRPr="00E71F2E">
        <w:t xml:space="preserve">The Contractor shall submit one invoice, monthly, for incurred charges related to </w:t>
      </w:r>
      <w:r w:rsidR="00E63AA0">
        <w:t>on-site elevator maintenance services.</w:t>
      </w:r>
    </w:p>
    <w:p w14:paraId="1701D60A" w14:textId="3AD18227" w:rsidR="00C45E7D" w:rsidRPr="00E71F2E" w:rsidRDefault="00C45E7D" w:rsidP="00E71F2E">
      <w:pPr>
        <w:pStyle w:val="NoSpacing"/>
        <w:ind w:left="540"/>
        <w:jc w:val="both"/>
      </w:pPr>
      <w:r w:rsidRPr="00E71F2E">
        <w:t>Invoice submission and payment: In compliance with the Office of Management and Budget (OMB) M-15-19 memorandum Improving Government Efficiency and Saving Taxpayer Dollars Through Electronic Invoicing, directing Federal agencies to adopt electronic invoicing as the primary means to disburse payment to vendors. Invoices submitted under any award resulting from this solicitation will be required to utilize the Invoice Processing Platform (IPP) in accordance with HHSAR 352.232-71, Electronic Submission and Processing of Payment Requests.</w:t>
      </w:r>
    </w:p>
    <w:p w14:paraId="216B4323" w14:textId="77777777" w:rsidR="00C45E7D" w:rsidRPr="00E71F2E" w:rsidRDefault="00C45E7D" w:rsidP="00E71F2E">
      <w:pPr>
        <w:pStyle w:val="NoSpacing"/>
        <w:ind w:left="540"/>
        <w:jc w:val="both"/>
      </w:pPr>
      <w:r w:rsidRPr="00E71F2E">
        <w:t>IPP is a secure, web-based electronic invoicing system provided by the U.S. Department of the Treasury’s Bureau of the Fiscal Service, in partnership with the Federal Reserve Bank of St. Louis (FRSTL). Respondents to this solicitation are encouraged to register an account with IPP if they have not already done so. If your organization is already registered to use IPP, you will not be required to re-register, however, we encourage you to make sure your organization and designated IPP user accounts are valid and up to date.</w:t>
      </w:r>
    </w:p>
    <w:p w14:paraId="2AFB6045" w14:textId="77777777" w:rsidR="00C45E7D" w:rsidRPr="00E71F2E" w:rsidRDefault="00C45E7D" w:rsidP="00E71F2E">
      <w:pPr>
        <w:pStyle w:val="NoSpacing"/>
        <w:ind w:left="540"/>
        <w:jc w:val="both"/>
      </w:pPr>
    </w:p>
    <w:p w14:paraId="08A906A5" w14:textId="77777777" w:rsidR="00C45E7D" w:rsidRPr="00E71F2E" w:rsidRDefault="00C45E7D" w:rsidP="00E71F2E">
      <w:pPr>
        <w:pStyle w:val="NoSpacing"/>
        <w:ind w:left="540"/>
        <w:jc w:val="both"/>
      </w:pPr>
      <w:r w:rsidRPr="00E71F2E">
        <w:t xml:space="preserve">The IPP website address is: </w:t>
      </w:r>
      <w:hyperlink r:id="rId10">
        <w:r w:rsidRPr="00E71F2E">
          <w:t>https://www.ipp.gov</w:t>
        </w:r>
      </w:hyperlink>
      <w:r w:rsidRPr="00E71F2E">
        <w:t>.</w:t>
      </w:r>
    </w:p>
    <w:p w14:paraId="577097AB" w14:textId="77777777" w:rsidR="00C45E7D" w:rsidRPr="00E71F2E" w:rsidRDefault="00C45E7D" w:rsidP="00E71F2E">
      <w:pPr>
        <w:pStyle w:val="NoSpacing"/>
        <w:ind w:left="540"/>
        <w:jc w:val="both"/>
      </w:pPr>
    </w:p>
    <w:p w14:paraId="15777003" w14:textId="77777777" w:rsidR="00C45E7D" w:rsidRPr="00E71F2E" w:rsidRDefault="00C45E7D" w:rsidP="00E71F2E">
      <w:pPr>
        <w:pStyle w:val="NoSpacing"/>
        <w:ind w:left="540"/>
        <w:jc w:val="both"/>
      </w:pPr>
      <w:r w:rsidRPr="00E71F2E">
        <w:t xml:space="preserve">If you require assistance registering or IPP account access, please contact the IPP Helpdesk at (866) 973- 3131 (M-F 8AM to 6PM ET), or </w:t>
      </w:r>
      <w:hyperlink r:id="rId11" w:history="1">
        <w:r w:rsidRPr="00E71F2E">
          <w:t>IPPCustomerSupport@fiscal.treasury.gov.</w:t>
        </w:r>
      </w:hyperlink>
    </w:p>
    <w:p w14:paraId="2210E45B" w14:textId="77777777" w:rsidR="00C45E7D" w:rsidRPr="00E71F2E" w:rsidRDefault="00C45E7D" w:rsidP="00E71F2E">
      <w:pPr>
        <w:pStyle w:val="NoSpacing"/>
        <w:ind w:left="540"/>
        <w:jc w:val="both"/>
      </w:pPr>
      <w:r w:rsidRPr="00E71F2E">
        <w:t>The Contractor shall include the following information on each invoice in accordance with the Prompt Payment Act (5 CFR Part 1315.9(b)):</w:t>
      </w:r>
    </w:p>
    <w:p w14:paraId="7D15328C" w14:textId="77777777" w:rsidR="00C45E7D" w:rsidRPr="00E71F2E" w:rsidRDefault="00C45E7D" w:rsidP="00E71F2E">
      <w:pPr>
        <w:pStyle w:val="NoSpacing"/>
        <w:ind w:left="540"/>
        <w:jc w:val="both"/>
      </w:pPr>
      <w:r w:rsidRPr="00E71F2E">
        <w:t>Contractor/Vendor Name</w:t>
      </w:r>
    </w:p>
    <w:p w14:paraId="31412D9B" w14:textId="77777777" w:rsidR="00C45E7D" w:rsidRPr="00E71F2E" w:rsidRDefault="00C45E7D" w:rsidP="00E71F2E">
      <w:pPr>
        <w:pStyle w:val="NoSpacing"/>
        <w:ind w:left="540"/>
        <w:jc w:val="both"/>
      </w:pPr>
      <w:r w:rsidRPr="00E71F2E">
        <w:t>Mailing Address</w:t>
      </w:r>
    </w:p>
    <w:p w14:paraId="2C7F59D1" w14:textId="77777777" w:rsidR="00C45E7D" w:rsidRPr="00E71F2E" w:rsidRDefault="00C45E7D" w:rsidP="00E71F2E">
      <w:pPr>
        <w:pStyle w:val="NoSpacing"/>
        <w:ind w:left="540"/>
        <w:jc w:val="both"/>
      </w:pPr>
      <w:r w:rsidRPr="00E71F2E">
        <w:t>Telephone Number</w:t>
      </w:r>
    </w:p>
    <w:p w14:paraId="2CA57DD8" w14:textId="77777777" w:rsidR="00C45E7D" w:rsidRPr="00E71F2E" w:rsidRDefault="00C45E7D" w:rsidP="00E71F2E">
      <w:pPr>
        <w:pStyle w:val="NoSpacing"/>
        <w:ind w:left="540"/>
        <w:jc w:val="both"/>
      </w:pPr>
      <w:r w:rsidRPr="00E71F2E">
        <w:t>Tax Identification Number (TIN)</w:t>
      </w:r>
    </w:p>
    <w:p w14:paraId="63D995EB" w14:textId="77777777" w:rsidR="00C45E7D" w:rsidRPr="00E71F2E" w:rsidRDefault="00C45E7D" w:rsidP="00E71F2E">
      <w:pPr>
        <w:pStyle w:val="NoSpacing"/>
        <w:ind w:left="540"/>
        <w:jc w:val="both"/>
      </w:pPr>
      <w:r w:rsidRPr="00E71F2E">
        <w:t>Invoice Date and Number</w:t>
      </w:r>
    </w:p>
    <w:p w14:paraId="2D593908" w14:textId="77777777" w:rsidR="00C45E7D" w:rsidRPr="00E71F2E" w:rsidRDefault="00C45E7D" w:rsidP="00E71F2E">
      <w:pPr>
        <w:pStyle w:val="NoSpacing"/>
        <w:ind w:left="540"/>
        <w:jc w:val="both"/>
      </w:pPr>
      <w:r w:rsidRPr="00E71F2E">
        <w:t>Purchase Order Number (in Block #3 of the OF-347 form)</w:t>
      </w:r>
    </w:p>
    <w:p w14:paraId="52EDA785" w14:textId="77777777" w:rsidR="00C45E7D" w:rsidRPr="00E71F2E" w:rsidRDefault="00C45E7D" w:rsidP="00E71F2E">
      <w:pPr>
        <w:pStyle w:val="NoSpacing"/>
        <w:ind w:left="540"/>
        <w:jc w:val="both"/>
      </w:pPr>
      <w:r w:rsidRPr="00E71F2E">
        <w:t>Data Universal Number (DUNS)</w:t>
      </w:r>
    </w:p>
    <w:p w14:paraId="02407B54" w14:textId="77777777" w:rsidR="00C45E7D" w:rsidRPr="00652706" w:rsidRDefault="00C45E7D" w:rsidP="00E71F2E">
      <w:pPr>
        <w:pStyle w:val="NoSpacing"/>
        <w:ind w:left="540"/>
        <w:jc w:val="both"/>
        <w:rPr>
          <w:rFonts w:cstheme="minorHAnsi"/>
          <w:sz w:val="24"/>
          <w:szCs w:val="24"/>
        </w:rPr>
      </w:pPr>
      <w:r w:rsidRPr="00E71F2E">
        <w:t>Description of services provided, quantity, unit of issue,</w:t>
      </w:r>
      <w:r w:rsidRPr="00652706">
        <w:rPr>
          <w:rFonts w:cstheme="minorHAnsi"/>
          <w:sz w:val="24"/>
          <w:szCs w:val="24"/>
        </w:rPr>
        <w:t xml:space="preserve"> unit price, and total amount due</w:t>
      </w:r>
    </w:p>
    <w:sectPr w:rsidR="00C45E7D" w:rsidRPr="00652706" w:rsidSect="00EA59A6">
      <w:headerReference w:type="default" r:id="rId12"/>
      <w:headerReference w:type="first" r:id="rId13"/>
      <w:pgSz w:w="12240" w:h="15840"/>
      <w:pgMar w:top="43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70942" w14:textId="77777777" w:rsidR="004927CE" w:rsidRDefault="004927CE" w:rsidP="00E96999">
      <w:pPr>
        <w:spacing w:after="0"/>
      </w:pPr>
      <w:r>
        <w:separator/>
      </w:r>
    </w:p>
  </w:endnote>
  <w:endnote w:type="continuationSeparator" w:id="0">
    <w:p w14:paraId="56319713" w14:textId="77777777" w:rsidR="004927CE" w:rsidRDefault="004927CE" w:rsidP="00E969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lbany">
    <w:altName w:val="Arial"/>
    <w:charset w:val="00"/>
    <w:family w:val="swiss"/>
    <w:pitch w:val="variable"/>
    <w:sig w:usb0="00000287" w:usb1="00000000" w:usb2="00000000" w:usb3="00000000" w:csb0="0000009F" w:csb1="00000000"/>
  </w:font>
  <w:font w:name="Andale Sans UI">
    <w:altName w:val="Segoe UI"/>
    <w:charset w:val="00"/>
    <w:family w:val="swiss"/>
    <w:pitch w:val="variable"/>
    <w:sig w:usb0="00000001"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5BF95" w14:textId="77777777" w:rsidR="004927CE" w:rsidRDefault="004927CE" w:rsidP="00E96999">
      <w:pPr>
        <w:spacing w:after="0"/>
      </w:pPr>
      <w:r>
        <w:separator/>
      </w:r>
    </w:p>
  </w:footnote>
  <w:footnote w:type="continuationSeparator" w:id="0">
    <w:p w14:paraId="74BBFBFC" w14:textId="77777777" w:rsidR="004927CE" w:rsidRDefault="004927CE" w:rsidP="00E9699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B37B" w14:textId="77777777" w:rsidR="00DF623D" w:rsidRDefault="00DF623D" w:rsidP="0003034D">
    <w:pPr>
      <w:pStyle w:val="Header"/>
      <w:tabs>
        <w:tab w:val="clear" w:pos="4680"/>
        <w:tab w:val="clear" w:pos="9360"/>
        <w:tab w:val="right" w:pos="12960"/>
      </w:tabs>
      <w:spacing w:after="0"/>
      <w:rPr>
        <w:rFonts w:asciiTheme="minorHAnsi" w:hAnsiTheme="minorHAnsi" w:cstheme="minorHAnsi"/>
        <w:b/>
      </w:rPr>
    </w:pPr>
  </w:p>
  <w:p w14:paraId="5CEFDAE9" w14:textId="5602C421" w:rsidR="00C50CC6" w:rsidRPr="005419B8" w:rsidRDefault="00C50CC6" w:rsidP="0003034D">
    <w:pPr>
      <w:pStyle w:val="Header"/>
      <w:tabs>
        <w:tab w:val="clear" w:pos="4680"/>
        <w:tab w:val="clear" w:pos="9360"/>
        <w:tab w:val="right" w:pos="12960"/>
      </w:tabs>
      <w:spacing w:after="0"/>
      <w:rPr>
        <w:rFonts w:asciiTheme="minorHAnsi" w:hAnsiTheme="minorHAnsi" w:cstheme="minorHAnsi"/>
        <w:b/>
      </w:rPr>
    </w:pPr>
    <w:r w:rsidRPr="005419B8">
      <w:rPr>
        <w:rFonts w:asciiTheme="minorHAnsi" w:hAnsiTheme="minorHAnsi" w:cstheme="minorHAnsi"/>
        <w:b/>
      </w:rPr>
      <w:tab/>
      <w:t xml:space="preserve">Page </w:t>
    </w:r>
    <w:r w:rsidRPr="005419B8">
      <w:rPr>
        <w:rFonts w:asciiTheme="minorHAnsi" w:hAnsiTheme="minorHAnsi" w:cstheme="minorHAnsi"/>
        <w:b/>
        <w:bCs/>
      </w:rPr>
      <w:fldChar w:fldCharType="begin"/>
    </w:r>
    <w:r w:rsidRPr="005419B8">
      <w:rPr>
        <w:rFonts w:asciiTheme="minorHAnsi" w:hAnsiTheme="minorHAnsi" w:cstheme="minorHAnsi"/>
        <w:b/>
        <w:bCs/>
      </w:rPr>
      <w:instrText xml:space="preserve"> PAGE  \* Arabic  \* MERGEFORMAT </w:instrText>
    </w:r>
    <w:r w:rsidRPr="005419B8">
      <w:rPr>
        <w:rFonts w:asciiTheme="minorHAnsi" w:hAnsiTheme="minorHAnsi" w:cstheme="minorHAnsi"/>
        <w:b/>
        <w:bCs/>
      </w:rPr>
      <w:fldChar w:fldCharType="separate"/>
    </w:r>
    <w:r w:rsidR="00AF27E3">
      <w:rPr>
        <w:rFonts w:asciiTheme="minorHAnsi" w:hAnsiTheme="minorHAnsi" w:cstheme="minorHAnsi"/>
        <w:b/>
        <w:bCs/>
        <w:noProof/>
      </w:rPr>
      <w:t>13</w:t>
    </w:r>
    <w:r w:rsidRPr="005419B8">
      <w:rPr>
        <w:rFonts w:asciiTheme="minorHAnsi" w:hAnsiTheme="minorHAnsi" w:cstheme="minorHAnsi"/>
        <w:b/>
        <w:bCs/>
      </w:rPr>
      <w:fldChar w:fldCharType="end"/>
    </w:r>
    <w:r w:rsidRPr="005419B8">
      <w:rPr>
        <w:rFonts w:asciiTheme="minorHAnsi" w:hAnsiTheme="minorHAnsi" w:cstheme="minorHAnsi"/>
        <w:b/>
      </w:rPr>
      <w:t xml:space="preserve"> of </w:t>
    </w:r>
    <w:r w:rsidRPr="005419B8">
      <w:rPr>
        <w:rFonts w:asciiTheme="minorHAnsi" w:hAnsiTheme="minorHAnsi" w:cstheme="minorHAnsi"/>
        <w:b/>
        <w:bCs/>
      </w:rPr>
      <w:fldChar w:fldCharType="begin"/>
    </w:r>
    <w:r w:rsidRPr="005419B8">
      <w:rPr>
        <w:rFonts w:asciiTheme="minorHAnsi" w:hAnsiTheme="minorHAnsi" w:cstheme="minorHAnsi"/>
        <w:b/>
        <w:bCs/>
      </w:rPr>
      <w:instrText xml:space="preserve"> NUMPAGES  \* Arabic  \* MERGEFORMAT </w:instrText>
    </w:r>
    <w:r w:rsidRPr="005419B8">
      <w:rPr>
        <w:rFonts w:asciiTheme="minorHAnsi" w:hAnsiTheme="minorHAnsi" w:cstheme="minorHAnsi"/>
        <w:b/>
        <w:bCs/>
      </w:rPr>
      <w:fldChar w:fldCharType="separate"/>
    </w:r>
    <w:r w:rsidR="00AF27E3">
      <w:rPr>
        <w:rFonts w:asciiTheme="minorHAnsi" w:hAnsiTheme="minorHAnsi" w:cstheme="minorHAnsi"/>
        <w:b/>
        <w:bCs/>
        <w:noProof/>
      </w:rPr>
      <w:t>14</w:t>
    </w:r>
    <w:r w:rsidRPr="005419B8">
      <w:rPr>
        <w:rFonts w:asciiTheme="minorHAnsi" w:hAnsiTheme="minorHAnsi" w:cstheme="minorHAnsi"/>
        <w:b/>
        <w:bC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6"/>
      <w:gridCol w:w="2119"/>
      <w:gridCol w:w="4950"/>
    </w:tblGrid>
    <w:tr w:rsidR="00C50CC6" w14:paraId="1513A7D0" w14:textId="77777777" w:rsidTr="00A53C9B">
      <w:tc>
        <w:tcPr>
          <w:tcW w:w="1296" w:type="dxa"/>
        </w:tcPr>
        <w:p w14:paraId="01342CB1" w14:textId="60863150" w:rsidR="00C50CC6" w:rsidRDefault="00C50CC6" w:rsidP="005B565B">
          <w:pPr>
            <w:pStyle w:val="Header"/>
            <w:spacing w:after="0"/>
          </w:pPr>
        </w:p>
      </w:tc>
      <w:tc>
        <w:tcPr>
          <w:tcW w:w="2119" w:type="dxa"/>
          <w:vAlign w:val="center"/>
        </w:tcPr>
        <w:p w14:paraId="456F5C14" w14:textId="683D30ED" w:rsidR="00C50CC6" w:rsidRPr="00A53C9B" w:rsidRDefault="00C50CC6" w:rsidP="005B565B">
          <w:pPr>
            <w:pStyle w:val="Header"/>
            <w:spacing w:after="0"/>
            <w:jc w:val="center"/>
            <w:rPr>
              <w:rFonts w:ascii="Arial Black" w:hAnsi="Arial Black"/>
              <w:b/>
              <w:color w:val="1F497D" w:themeColor="text2"/>
            </w:rPr>
          </w:pPr>
        </w:p>
      </w:tc>
      <w:tc>
        <w:tcPr>
          <w:tcW w:w="4950" w:type="dxa"/>
          <w:vAlign w:val="center"/>
        </w:tcPr>
        <w:p w14:paraId="49A33421" w14:textId="006CA672" w:rsidR="00C50CC6" w:rsidRPr="006E7605" w:rsidRDefault="00C50CC6" w:rsidP="00A53C9B">
          <w:pPr>
            <w:pStyle w:val="Header"/>
            <w:spacing w:after="0"/>
            <w:rPr>
              <w:rFonts w:asciiTheme="minorHAnsi" w:hAnsiTheme="minorHAnsi" w:cstheme="minorHAnsi"/>
              <w:color w:val="FF0000"/>
              <w:sz w:val="24"/>
              <w:szCs w:val="24"/>
            </w:rPr>
          </w:pPr>
        </w:p>
      </w:tc>
    </w:tr>
  </w:tbl>
  <w:p w14:paraId="4476A786" w14:textId="77777777" w:rsidR="00C50CC6" w:rsidRDefault="00C50C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D442094"/>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603431A4"/>
    <w:lvl w:ilvl="0">
      <w:start w:val="1"/>
      <w:numFmt w:val="bullet"/>
      <w:pStyle w:val="ListBullet"/>
      <w:lvlText w:val=""/>
      <w:lvlJc w:val="left"/>
      <w:pPr>
        <w:tabs>
          <w:tab w:val="num" w:pos="360"/>
        </w:tabs>
        <w:ind w:left="360" w:hanging="360"/>
      </w:pPr>
      <w:rPr>
        <w:rFonts w:ascii="Symbol" w:hAnsi="Symbol" w:hint="default"/>
      </w:rPr>
    </w:lvl>
  </w:abstractNum>
  <w:num w:numId="1" w16cid:durableId="1450081281">
    <w:abstractNumId w:val="1"/>
  </w:num>
  <w:num w:numId="2" w16cid:durableId="147857478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AE4"/>
    <w:rsid w:val="00000F0D"/>
    <w:rsid w:val="00001225"/>
    <w:rsid w:val="00011147"/>
    <w:rsid w:val="00011893"/>
    <w:rsid w:val="00015B33"/>
    <w:rsid w:val="00017144"/>
    <w:rsid w:val="000178DD"/>
    <w:rsid w:val="00020624"/>
    <w:rsid w:val="000215E4"/>
    <w:rsid w:val="00024759"/>
    <w:rsid w:val="0003034D"/>
    <w:rsid w:val="000327C9"/>
    <w:rsid w:val="00033C71"/>
    <w:rsid w:val="0003586C"/>
    <w:rsid w:val="00037046"/>
    <w:rsid w:val="00037A5E"/>
    <w:rsid w:val="00037AD8"/>
    <w:rsid w:val="000403F6"/>
    <w:rsid w:val="0004278E"/>
    <w:rsid w:val="00045FF8"/>
    <w:rsid w:val="00051F07"/>
    <w:rsid w:val="00055ED3"/>
    <w:rsid w:val="00056A54"/>
    <w:rsid w:val="00057F22"/>
    <w:rsid w:val="00061F72"/>
    <w:rsid w:val="00064D10"/>
    <w:rsid w:val="00065183"/>
    <w:rsid w:val="0007228D"/>
    <w:rsid w:val="0007458A"/>
    <w:rsid w:val="000778CB"/>
    <w:rsid w:val="00077960"/>
    <w:rsid w:val="00077E3E"/>
    <w:rsid w:val="00086039"/>
    <w:rsid w:val="00086B98"/>
    <w:rsid w:val="0009263E"/>
    <w:rsid w:val="00092755"/>
    <w:rsid w:val="000A5E86"/>
    <w:rsid w:val="000A6C9D"/>
    <w:rsid w:val="000A76F6"/>
    <w:rsid w:val="000A78F9"/>
    <w:rsid w:val="000B0ADE"/>
    <w:rsid w:val="000B29E3"/>
    <w:rsid w:val="000B406B"/>
    <w:rsid w:val="000B6781"/>
    <w:rsid w:val="000C0461"/>
    <w:rsid w:val="000C2A94"/>
    <w:rsid w:val="000C6FDB"/>
    <w:rsid w:val="000C70F9"/>
    <w:rsid w:val="000C7E61"/>
    <w:rsid w:val="000D1DD3"/>
    <w:rsid w:val="000D486E"/>
    <w:rsid w:val="000E3BAC"/>
    <w:rsid w:val="000E3EE4"/>
    <w:rsid w:val="000E7220"/>
    <w:rsid w:val="000F1A7E"/>
    <w:rsid w:val="000F3337"/>
    <w:rsid w:val="000F41E5"/>
    <w:rsid w:val="000F53CA"/>
    <w:rsid w:val="000F5FE5"/>
    <w:rsid w:val="00101294"/>
    <w:rsid w:val="001013FA"/>
    <w:rsid w:val="00103F5C"/>
    <w:rsid w:val="001052D6"/>
    <w:rsid w:val="0010635B"/>
    <w:rsid w:val="00106D91"/>
    <w:rsid w:val="00114794"/>
    <w:rsid w:val="00117EA8"/>
    <w:rsid w:val="00122144"/>
    <w:rsid w:val="00122ABF"/>
    <w:rsid w:val="00130D2D"/>
    <w:rsid w:val="00131C87"/>
    <w:rsid w:val="00133748"/>
    <w:rsid w:val="00133E45"/>
    <w:rsid w:val="0014305A"/>
    <w:rsid w:val="001455E3"/>
    <w:rsid w:val="00145E21"/>
    <w:rsid w:val="00145E4C"/>
    <w:rsid w:val="001516F9"/>
    <w:rsid w:val="00151DDC"/>
    <w:rsid w:val="00153340"/>
    <w:rsid w:val="00156FC2"/>
    <w:rsid w:val="00157979"/>
    <w:rsid w:val="00157FA5"/>
    <w:rsid w:val="001631CA"/>
    <w:rsid w:val="00164EEE"/>
    <w:rsid w:val="00167F39"/>
    <w:rsid w:val="00170179"/>
    <w:rsid w:val="0017128D"/>
    <w:rsid w:val="0017203E"/>
    <w:rsid w:val="00172CFF"/>
    <w:rsid w:val="001741A7"/>
    <w:rsid w:val="001778E9"/>
    <w:rsid w:val="00180585"/>
    <w:rsid w:val="0018134E"/>
    <w:rsid w:val="001861F4"/>
    <w:rsid w:val="00194E5B"/>
    <w:rsid w:val="0019501B"/>
    <w:rsid w:val="001A0613"/>
    <w:rsid w:val="001A0F63"/>
    <w:rsid w:val="001A4100"/>
    <w:rsid w:val="001A4247"/>
    <w:rsid w:val="001A4FD5"/>
    <w:rsid w:val="001A5ADC"/>
    <w:rsid w:val="001A64A2"/>
    <w:rsid w:val="001B0A02"/>
    <w:rsid w:val="001B1A89"/>
    <w:rsid w:val="001B4888"/>
    <w:rsid w:val="001C0736"/>
    <w:rsid w:val="001D52D8"/>
    <w:rsid w:val="001D6E28"/>
    <w:rsid w:val="001E0468"/>
    <w:rsid w:val="001E1835"/>
    <w:rsid w:val="001E3B3A"/>
    <w:rsid w:val="001F400E"/>
    <w:rsid w:val="001F4143"/>
    <w:rsid w:val="001F4477"/>
    <w:rsid w:val="001F77E8"/>
    <w:rsid w:val="00202A37"/>
    <w:rsid w:val="0020759F"/>
    <w:rsid w:val="00210497"/>
    <w:rsid w:val="00216A1D"/>
    <w:rsid w:val="00221411"/>
    <w:rsid w:val="002316E1"/>
    <w:rsid w:val="00235D7E"/>
    <w:rsid w:val="002403E0"/>
    <w:rsid w:val="00242325"/>
    <w:rsid w:val="00250932"/>
    <w:rsid w:val="002511F2"/>
    <w:rsid w:val="00251AF7"/>
    <w:rsid w:val="00253D1A"/>
    <w:rsid w:val="00254434"/>
    <w:rsid w:val="00255F02"/>
    <w:rsid w:val="00261EC5"/>
    <w:rsid w:val="00265C00"/>
    <w:rsid w:val="00273D4B"/>
    <w:rsid w:val="00275658"/>
    <w:rsid w:val="0027618B"/>
    <w:rsid w:val="00282072"/>
    <w:rsid w:val="00282F27"/>
    <w:rsid w:val="00283C01"/>
    <w:rsid w:val="00283E19"/>
    <w:rsid w:val="00287144"/>
    <w:rsid w:val="00287A3C"/>
    <w:rsid w:val="00293EB1"/>
    <w:rsid w:val="00295140"/>
    <w:rsid w:val="002A0A8B"/>
    <w:rsid w:val="002A1553"/>
    <w:rsid w:val="002A2A7F"/>
    <w:rsid w:val="002A6BCB"/>
    <w:rsid w:val="002A77D1"/>
    <w:rsid w:val="002B684F"/>
    <w:rsid w:val="002B75E4"/>
    <w:rsid w:val="002B78DE"/>
    <w:rsid w:val="002B7E4A"/>
    <w:rsid w:val="002C451D"/>
    <w:rsid w:val="002C72DE"/>
    <w:rsid w:val="002C769D"/>
    <w:rsid w:val="002D0289"/>
    <w:rsid w:val="002D3ADD"/>
    <w:rsid w:val="002D4158"/>
    <w:rsid w:val="002D4BBE"/>
    <w:rsid w:val="002D5774"/>
    <w:rsid w:val="002D7AD9"/>
    <w:rsid w:val="002D7F01"/>
    <w:rsid w:val="002E5310"/>
    <w:rsid w:val="002E6738"/>
    <w:rsid w:val="002F376E"/>
    <w:rsid w:val="002F595F"/>
    <w:rsid w:val="002F6913"/>
    <w:rsid w:val="002F6EDA"/>
    <w:rsid w:val="00300E3F"/>
    <w:rsid w:val="00302575"/>
    <w:rsid w:val="003039A4"/>
    <w:rsid w:val="00310350"/>
    <w:rsid w:val="00312AAF"/>
    <w:rsid w:val="0031303E"/>
    <w:rsid w:val="00317CC9"/>
    <w:rsid w:val="00321857"/>
    <w:rsid w:val="003231E7"/>
    <w:rsid w:val="00326FE0"/>
    <w:rsid w:val="003325AD"/>
    <w:rsid w:val="00333397"/>
    <w:rsid w:val="00336259"/>
    <w:rsid w:val="00342712"/>
    <w:rsid w:val="003431BA"/>
    <w:rsid w:val="0034337F"/>
    <w:rsid w:val="003441C8"/>
    <w:rsid w:val="00345B20"/>
    <w:rsid w:val="00346542"/>
    <w:rsid w:val="00352EFA"/>
    <w:rsid w:val="003633BE"/>
    <w:rsid w:val="003668BD"/>
    <w:rsid w:val="00367DC4"/>
    <w:rsid w:val="00371341"/>
    <w:rsid w:val="00373681"/>
    <w:rsid w:val="00373A8E"/>
    <w:rsid w:val="00374DFF"/>
    <w:rsid w:val="00380EF9"/>
    <w:rsid w:val="00381DF8"/>
    <w:rsid w:val="00383E34"/>
    <w:rsid w:val="0038763C"/>
    <w:rsid w:val="00387DB1"/>
    <w:rsid w:val="003903C6"/>
    <w:rsid w:val="00393563"/>
    <w:rsid w:val="00394936"/>
    <w:rsid w:val="00397076"/>
    <w:rsid w:val="003B0291"/>
    <w:rsid w:val="003B4D4A"/>
    <w:rsid w:val="003B7D3C"/>
    <w:rsid w:val="003D06DF"/>
    <w:rsid w:val="003D3E95"/>
    <w:rsid w:val="003E12B8"/>
    <w:rsid w:val="003E737E"/>
    <w:rsid w:val="003F28B6"/>
    <w:rsid w:val="003F54F7"/>
    <w:rsid w:val="003F6396"/>
    <w:rsid w:val="00400E29"/>
    <w:rsid w:val="00401283"/>
    <w:rsid w:val="00402FDA"/>
    <w:rsid w:val="00403303"/>
    <w:rsid w:val="004105DE"/>
    <w:rsid w:val="004139A8"/>
    <w:rsid w:val="00420439"/>
    <w:rsid w:val="00420F83"/>
    <w:rsid w:val="00421FAE"/>
    <w:rsid w:val="00423482"/>
    <w:rsid w:val="00425F2A"/>
    <w:rsid w:val="004310E9"/>
    <w:rsid w:val="004400DB"/>
    <w:rsid w:val="0044011C"/>
    <w:rsid w:val="00445998"/>
    <w:rsid w:val="00447C90"/>
    <w:rsid w:val="004500C7"/>
    <w:rsid w:val="00450E69"/>
    <w:rsid w:val="00453B2D"/>
    <w:rsid w:val="00454FDE"/>
    <w:rsid w:val="00461434"/>
    <w:rsid w:val="00463B7E"/>
    <w:rsid w:val="00464061"/>
    <w:rsid w:val="00465863"/>
    <w:rsid w:val="00466282"/>
    <w:rsid w:val="0047176F"/>
    <w:rsid w:val="0048470B"/>
    <w:rsid w:val="00486E97"/>
    <w:rsid w:val="004927CE"/>
    <w:rsid w:val="00496E11"/>
    <w:rsid w:val="004977F9"/>
    <w:rsid w:val="004A379E"/>
    <w:rsid w:val="004B421D"/>
    <w:rsid w:val="004B6FA8"/>
    <w:rsid w:val="004B7E23"/>
    <w:rsid w:val="004C0DF0"/>
    <w:rsid w:val="004C6A26"/>
    <w:rsid w:val="004D3768"/>
    <w:rsid w:val="004D4600"/>
    <w:rsid w:val="004D7464"/>
    <w:rsid w:val="004E066B"/>
    <w:rsid w:val="004E1B45"/>
    <w:rsid w:val="004E3F0B"/>
    <w:rsid w:val="004E628B"/>
    <w:rsid w:val="004E6559"/>
    <w:rsid w:val="004E6BE4"/>
    <w:rsid w:val="004E7741"/>
    <w:rsid w:val="004F029A"/>
    <w:rsid w:val="004F151E"/>
    <w:rsid w:val="004F1909"/>
    <w:rsid w:val="004F2A1C"/>
    <w:rsid w:val="004F377C"/>
    <w:rsid w:val="004F3BF1"/>
    <w:rsid w:val="0050504A"/>
    <w:rsid w:val="005058B2"/>
    <w:rsid w:val="00505E4E"/>
    <w:rsid w:val="00506912"/>
    <w:rsid w:val="00506DD4"/>
    <w:rsid w:val="00507497"/>
    <w:rsid w:val="00510FC7"/>
    <w:rsid w:val="00520246"/>
    <w:rsid w:val="005250A4"/>
    <w:rsid w:val="00525DBC"/>
    <w:rsid w:val="005320C1"/>
    <w:rsid w:val="005323C4"/>
    <w:rsid w:val="005326BA"/>
    <w:rsid w:val="00536B73"/>
    <w:rsid w:val="00537A45"/>
    <w:rsid w:val="00537FCC"/>
    <w:rsid w:val="005419B8"/>
    <w:rsid w:val="00542CE9"/>
    <w:rsid w:val="00544043"/>
    <w:rsid w:val="00544177"/>
    <w:rsid w:val="00544372"/>
    <w:rsid w:val="005451AF"/>
    <w:rsid w:val="00550EC7"/>
    <w:rsid w:val="005562F6"/>
    <w:rsid w:val="00564B2F"/>
    <w:rsid w:val="00565726"/>
    <w:rsid w:val="00565A43"/>
    <w:rsid w:val="00567AD1"/>
    <w:rsid w:val="00571C88"/>
    <w:rsid w:val="00587102"/>
    <w:rsid w:val="00592A67"/>
    <w:rsid w:val="00593362"/>
    <w:rsid w:val="005A1784"/>
    <w:rsid w:val="005B226E"/>
    <w:rsid w:val="005B565B"/>
    <w:rsid w:val="005C3EEA"/>
    <w:rsid w:val="005C6069"/>
    <w:rsid w:val="005C668B"/>
    <w:rsid w:val="005C6C34"/>
    <w:rsid w:val="005D1A76"/>
    <w:rsid w:val="005D533C"/>
    <w:rsid w:val="005D5F21"/>
    <w:rsid w:val="005E13DF"/>
    <w:rsid w:val="005E1EDB"/>
    <w:rsid w:val="005E4A4D"/>
    <w:rsid w:val="005E55AA"/>
    <w:rsid w:val="005E6699"/>
    <w:rsid w:val="005E6DD0"/>
    <w:rsid w:val="005E6FF1"/>
    <w:rsid w:val="005F031C"/>
    <w:rsid w:val="005F4D44"/>
    <w:rsid w:val="005F6B03"/>
    <w:rsid w:val="005F79C9"/>
    <w:rsid w:val="00603229"/>
    <w:rsid w:val="006105C7"/>
    <w:rsid w:val="0061138D"/>
    <w:rsid w:val="006150C7"/>
    <w:rsid w:val="00616859"/>
    <w:rsid w:val="00616A52"/>
    <w:rsid w:val="00617983"/>
    <w:rsid w:val="00617C35"/>
    <w:rsid w:val="006209D1"/>
    <w:rsid w:val="00622939"/>
    <w:rsid w:val="00631F5B"/>
    <w:rsid w:val="006410C6"/>
    <w:rsid w:val="00642A38"/>
    <w:rsid w:val="00643FD7"/>
    <w:rsid w:val="00644A78"/>
    <w:rsid w:val="006471C6"/>
    <w:rsid w:val="00650780"/>
    <w:rsid w:val="00652706"/>
    <w:rsid w:val="00657A42"/>
    <w:rsid w:val="00657FDE"/>
    <w:rsid w:val="00660C81"/>
    <w:rsid w:val="00661EFE"/>
    <w:rsid w:val="00663DAB"/>
    <w:rsid w:val="006672E9"/>
    <w:rsid w:val="00673221"/>
    <w:rsid w:val="00676B5F"/>
    <w:rsid w:val="00677930"/>
    <w:rsid w:val="00683352"/>
    <w:rsid w:val="00686DD4"/>
    <w:rsid w:val="00687E91"/>
    <w:rsid w:val="00692178"/>
    <w:rsid w:val="00696719"/>
    <w:rsid w:val="00697255"/>
    <w:rsid w:val="00697D29"/>
    <w:rsid w:val="006A01C7"/>
    <w:rsid w:val="006A3297"/>
    <w:rsid w:val="006A3C89"/>
    <w:rsid w:val="006B2697"/>
    <w:rsid w:val="006B50AD"/>
    <w:rsid w:val="006B58A9"/>
    <w:rsid w:val="006B742D"/>
    <w:rsid w:val="006C0053"/>
    <w:rsid w:val="006C1471"/>
    <w:rsid w:val="006C5101"/>
    <w:rsid w:val="006C7C00"/>
    <w:rsid w:val="006D70BA"/>
    <w:rsid w:val="006D7372"/>
    <w:rsid w:val="006D791A"/>
    <w:rsid w:val="006E1F84"/>
    <w:rsid w:val="006E440A"/>
    <w:rsid w:val="006E6333"/>
    <w:rsid w:val="006E7605"/>
    <w:rsid w:val="006F27D8"/>
    <w:rsid w:val="007101F3"/>
    <w:rsid w:val="00710A4C"/>
    <w:rsid w:val="00715D12"/>
    <w:rsid w:val="007170F9"/>
    <w:rsid w:val="007235CF"/>
    <w:rsid w:val="00723FCA"/>
    <w:rsid w:val="0073113E"/>
    <w:rsid w:val="00732070"/>
    <w:rsid w:val="0073215B"/>
    <w:rsid w:val="00732365"/>
    <w:rsid w:val="0073365D"/>
    <w:rsid w:val="00735D76"/>
    <w:rsid w:val="007409DE"/>
    <w:rsid w:val="00743970"/>
    <w:rsid w:val="00744457"/>
    <w:rsid w:val="00762323"/>
    <w:rsid w:val="00765862"/>
    <w:rsid w:val="00766341"/>
    <w:rsid w:val="00770397"/>
    <w:rsid w:val="00770D93"/>
    <w:rsid w:val="00771194"/>
    <w:rsid w:val="00774BBC"/>
    <w:rsid w:val="007762B8"/>
    <w:rsid w:val="0078015A"/>
    <w:rsid w:val="0078370B"/>
    <w:rsid w:val="00784356"/>
    <w:rsid w:val="00785C3E"/>
    <w:rsid w:val="007906FB"/>
    <w:rsid w:val="00791790"/>
    <w:rsid w:val="00792F0F"/>
    <w:rsid w:val="00796E4D"/>
    <w:rsid w:val="007A16BD"/>
    <w:rsid w:val="007A4858"/>
    <w:rsid w:val="007A4E59"/>
    <w:rsid w:val="007A6E3B"/>
    <w:rsid w:val="007A7AAE"/>
    <w:rsid w:val="007B206F"/>
    <w:rsid w:val="007B2C0A"/>
    <w:rsid w:val="007B4680"/>
    <w:rsid w:val="007B6369"/>
    <w:rsid w:val="007C41C6"/>
    <w:rsid w:val="007C4D72"/>
    <w:rsid w:val="007C53C6"/>
    <w:rsid w:val="007C5BAA"/>
    <w:rsid w:val="007C609D"/>
    <w:rsid w:val="007D024B"/>
    <w:rsid w:val="007D024E"/>
    <w:rsid w:val="007D29B9"/>
    <w:rsid w:val="007D4E19"/>
    <w:rsid w:val="007D7BFD"/>
    <w:rsid w:val="007E27E0"/>
    <w:rsid w:val="007E4A72"/>
    <w:rsid w:val="007E757B"/>
    <w:rsid w:val="007E7B8B"/>
    <w:rsid w:val="007F280F"/>
    <w:rsid w:val="007F4BEE"/>
    <w:rsid w:val="007F5888"/>
    <w:rsid w:val="007F6014"/>
    <w:rsid w:val="007F6634"/>
    <w:rsid w:val="00801FC1"/>
    <w:rsid w:val="008034DC"/>
    <w:rsid w:val="008056BF"/>
    <w:rsid w:val="008063F4"/>
    <w:rsid w:val="00814A80"/>
    <w:rsid w:val="00817091"/>
    <w:rsid w:val="00820513"/>
    <w:rsid w:val="0082117A"/>
    <w:rsid w:val="0082288F"/>
    <w:rsid w:val="00832836"/>
    <w:rsid w:val="00835B78"/>
    <w:rsid w:val="00840148"/>
    <w:rsid w:val="008409E4"/>
    <w:rsid w:val="00847432"/>
    <w:rsid w:val="00850346"/>
    <w:rsid w:val="00851353"/>
    <w:rsid w:val="0086653A"/>
    <w:rsid w:val="00876832"/>
    <w:rsid w:val="00881F2D"/>
    <w:rsid w:val="00883BB0"/>
    <w:rsid w:val="0088426C"/>
    <w:rsid w:val="00887D98"/>
    <w:rsid w:val="008914A8"/>
    <w:rsid w:val="00897651"/>
    <w:rsid w:val="008A6821"/>
    <w:rsid w:val="008A76AB"/>
    <w:rsid w:val="008B077F"/>
    <w:rsid w:val="008B23DC"/>
    <w:rsid w:val="008B45D1"/>
    <w:rsid w:val="008B621E"/>
    <w:rsid w:val="008B69FB"/>
    <w:rsid w:val="008B7F0D"/>
    <w:rsid w:val="008C0862"/>
    <w:rsid w:val="008C22B9"/>
    <w:rsid w:val="008C2EBE"/>
    <w:rsid w:val="008C732F"/>
    <w:rsid w:val="008D05CE"/>
    <w:rsid w:val="008D1162"/>
    <w:rsid w:val="008D4901"/>
    <w:rsid w:val="008D5540"/>
    <w:rsid w:val="008D58EC"/>
    <w:rsid w:val="008E0D66"/>
    <w:rsid w:val="008E30E8"/>
    <w:rsid w:val="008E30EF"/>
    <w:rsid w:val="008E3ABD"/>
    <w:rsid w:val="008E6932"/>
    <w:rsid w:val="008F0B68"/>
    <w:rsid w:val="008F22DE"/>
    <w:rsid w:val="008F37ED"/>
    <w:rsid w:val="008F3953"/>
    <w:rsid w:val="008F49F7"/>
    <w:rsid w:val="008F59F5"/>
    <w:rsid w:val="008F6853"/>
    <w:rsid w:val="008F7ED5"/>
    <w:rsid w:val="00904953"/>
    <w:rsid w:val="009054D2"/>
    <w:rsid w:val="00912FF9"/>
    <w:rsid w:val="009154AB"/>
    <w:rsid w:val="00915951"/>
    <w:rsid w:val="00927F8D"/>
    <w:rsid w:val="00930345"/>
    <w:rsid w:val="00933650"/>
    <w:rsid w:val="00936107"/>
    <w:rsid w:val="00942417"/>
    <w:rsid w:val="00942676"/>
    <w:rsid w:val="009433D5"/>
    <w:rsid w:val="009444F8"/>
    <w:rsid w:val="009505F8"/>
    <w:rsid w:val="00957D5A"/>
    <w:rsid w:val="00960285"/>
    <w:rsid w:val="009605A5"/>
    <w:rsid w:val="00961A53"/>
    <w:rsid w:val="00967DF3"/>
    <w:rsid w:val="00967F75"/>
    <w:rsid w:val="00970747"/>
    <w:rsid w:val="00973F82"/>
    <w:rsid w:val="00977023"/>
    <w:rsid w:val="00982CAB"/>
    <w:rsid w:val="00983950"/>
    <w:rsid w:val="009852DF"/>
    <w:rsid w:val="00985984"/>
    <w:rsid w:val="00987A61"/>
    <w:rsid w:val="00991C10"/>
    <w:rsid w:val="0099207E"/>
    <w:rsid w:val="00992671"/>
    <w:rsid w:val="00995F24"/>
    <w:rsid w:val="009A1018"/>
    <w:rsid w:val="009A379E"/>
    <w:rsid w:val="009A6750"/>
    <w:rsid w:val="009A6AE4"/>
    <w:rsid w:val="009A7FD4"/>
    <w:rsid w:val="009B0801"/>
    <w:rsid w:val="009B09FB"/>
    <w:rsid w:val="009C1AA9"/>
    <w:rsid w:val="009C3CA7"/>
    <w:rsid w:val="009C3CB6"/>
    <w:rsid w:val="009C7F67"/>
    <w:rsid w:val="009D3BD9"/>
    <w:rsid w:val="009D77FC"/>
    <w:rsid w:val="009E3329"/>
    <w:rsid w:val="009E5EF0"/>
    <w:rsid w:val="009E76A5"/>
    <w:rsid w:val="009F4560"/>
    <w:rsid w:val="009F620B"/>
    <w:rsid w:val="009F6FBA"/>
    <w:rsid w:val="00A04DE0"/>
    <w:rsid w:val="00A10107"/>
    <w:rsid w:val="00A156D6"/>
    <w:rsid w:val="00A2568E"/>
    <w:rsid w:val="00A317C0"/>
    <w:rsid w:val="00A32422"/>
    <w:rsid w:val="00A3478A"/>
    <w:rsid w:val="00A35E59"/>
    <w:rsid w:val="00A3651C"/>
    <w:rsid w:val="00A36CBF"/>
    <w:rsid w:val="00A36D48"/>
    <w:rsid w:val="00A377AC"/>
    <w:rsid w:val="00A404B8"/>
    <w:rsid w:val="00A406C5"/>
    <w:rsid w:val="00A41294"/>
    <w:rsid w:val="00A413D2"/>
    <w:rsid w:val="00A42340"/>
    <w:rsid w:val="00A4539B"/>
    <w:rsid w:val="00A454A5"/>
    <w:rsid w:val="00A46325"/>
    <w:rsid w:val="00A47DFB"/>
    <w:rsid w:val="00A501FC"/>
    <w:rsid w:val="00A51DAF"/>
    <w:rsid w:val="00A51E4A"/>
    <w:rsid w:val="00A53C9B"/>
    <w:rsid w:val="00A54C0D"/>
    <w:rsid w:val="00A55F44"/>
    <w:rsid w:val="00A6396C"/>
    <w:rsid w:val="00A65A65"/>
    <w:rsid w:val="00A6756B"/>
    <w:rsid w:val="00A67AC0"/>
    <w:rsid w:val="00A71410"/>
    <w:rsid w:val="00A74683"/>
    <w:rsid w:val="00A759DE"/>
    <w:rsid w:val="00A76340"/>
    <w:rsid w:val="00A770BE"/>
    <w:rsid w:val="00A804DE"/>
    <w:rsid w:val="00A83E99"/>
    <w:rsid w:val="00A860B7"/>
    <w:rsid w:val="00A861F8"/>
    <w:rsid w:val="00A87B19"/>
    <w:rsid w:val="00A93ECF"/>
    <w:rsid w:val="00A96AD5"/>
    <w:rsid w:val="00AA0825"/>
    <w:rsid w:val="00AA094F"/>
    <w:rsid w:val="00AA2904"/>
    <w:rsid w:val="00AB175B"/>
    <w:rsid w:val="00AB2A57"/>
    <w:rsid w:val="00AB3F5D"/>
    <w:rsid w:val="00AB692A"/>
    <w:rsid w:val="00AB73CE"/>
    <w:rsid w:val="00AB7FB0"/>
    <w:rsid w:val="00AC4B22"/>
    <w:rsid w:val="00AC740D"/>
    <w:rsid w:val="00AD20BB"/>
    <w:rsid w:val="00AD2D05"/>
    <w:rsid w:val="00AD5493"/>
    <w:rsid w:val="00AD5E36"/>
    <w:rsid w:val="00AD7AA0"/>
    <w:rsid w:val="00AD7E4B"/>
    <w:rsid w:val="00AE0C23"/>
    <w:rsid w:val="00AE219C"/>
    <w:rsid w:val="00AE7116"/>
    <w:rsid w:val="00AF019C"/>
    <w:rsid w:val="00AF27E3"/>
    <w:rsid w:val="00AF2EDC"/>
    <w:rsid w:val="00AF441F"/>
    <w:rsid w:val="00AF44A9"/>
    <w:rsid w:val="00AF60B4"/>
    <w:rsid w:val="00AF650D"/>
    <w:rsid w:val="00B0049C"/>
    <w:rsid w:val="00B00CD5"/>
    <w:rsid w:val="00B057C0"/>
    <w:rsid w:val="00B06DD0"/>
    <w:rsid w:val="00B10269"/>
    <w:rsid w:val="00B11816"/>
    <w:rsid w:val="00B1439F"/>
    <w:rsid w:val="00B14679"/>
    <w:rsid w:val="00B164C9"/>
    <w:rsid w:val="00B17B65"/>
    <w:rsid w:val="00B209CA"/>
    <w:rsid w:val="00B211E5"/>
    <w:rsid w:val="00B22DF9"/>
    <w:rsid w:val="00B250A6"/>
    <w:rsid w:val="00B2519A"/>
    <w:rsid w:val="00B27024"/>
    <w:rsid w:val="00B30A2C"/>
    <w:rsid w:val="00B30FB3"/>
    <w:rsid w:val="00B3763D"/>
    <w:rsid w:val="00B37DB9"/>
    <w:rsid w:val="00B418E2"/>
    <w:rsid w:val="00B44F44"/>
    <w:rsid w:val="00B60AD5"/>
    <w:rsid w:val="00B60FF9"/>
    <w:rsid w:val="00B6353E"/>
    <w:rsid w:val="00B710A0"/>
    <w:rsid w:val="00B7408E"/>
    <w:rsid w:val="00B7468A"/>
    <w:rsid w:val="00B811EA"/>
    <w:rsid w:val="00B8760E"/>
    <w:rsid w:val="00B87A9E"/>
    <w:rsid w:val="00B921E6"/>
    <w:rsid w:val="00BA33B4"/>
    <w:rsid w:val="00BA5400"/>
    <w:rsid w:val="00BA5698"/>
    <w:rsid w:val="00BA689C"/>
    <w:rsid w:val="00BA7789"/>
    <w:rsid w:val="00BB02FF"/>
    <w:rsid w:val="00BB7207"/>
    <w:rsid w:val="00BC0AB9"/>
    <w:rsid w:val="00BC215A"/>
    <w:rsid w:val="00BC54C4"/>
    <w:rsid w:val="00BC7892"/>
    <w:rsid w:val="00BD0427"/>
    <w:rsid w:val="00BD217E"/>
    <w:rsid w:val="00BD25B6"/>
    <w:rsid w:val="00BD4B27"/>
    <w:rsid w:val="00BD594C"/>
    <w:rsid w:val="00BD7317"/>
    <w:rsid w:val="00BD75E7"/>
    <w:rsid w:val="00BE2997"/>
    <w:rsid w:val="00BE3D2F"/>
    <w:rsid w:val="00BF046D"/>
    <w:rsid w:val="00BF0D0A"/>
    <w:rsid w:val="00BF5570"/>
    <w:rsid w:val="00BF7D36"/>
    <w:rsid w:val="00C001B4"/>
    <w:rsid w:val="00C016D3"/>
    <w:rsid w:val="00C12579"/>
    <w:rsid w:val="00C13553"/>
    <w:rsid w:val="00C13631"/>
    <w:rsid w:val="00C1711F"/>
    <w:rsid w:val="00C178CE"/>
    <w:rsid w:val="00C17FCD"/>
    <w:rsid w:val="00C2044F"/>
    <w:rsid w:val="00C2048B"/>
    <w:rsid w:val="00C24C71"/>
    <w:rsid w:val="00C45CB1"/>
    <w:rsid w:val="00C45E7D"/>
    <w:rsid w:val="00C4645D"/>
    <w:rsid w:val="00C50CC6"/>
    <w:rsid w:val="00C51796"/>
    <w:rsid w:val="00C54446"/>
    <w:rsid w:val="00C57641"/>
    <w:rsid w:val="00C60E89"/>
    <w:rsid w:val="00C61068"/>
    <w:rsid w:val="00C61436"/>
    <w:rsid w:val="00C61D5D"/>
    <w:rsid w:val="00C63F03"/>
    <w:rsid w:val="00C67474"/>
    <w:rsid w:val="00C7334B"/>
    <w:rsid w:val="00C75C21"/>
    <w:rsid w:val="00C76D88"/>
    <w:rsid w:val="00C81480"/>
    <w:rsid w:val="00C85268"/>
    <w:rsid w:val="00C9068B"/>
    <w:rsid w:val="00C94C24"/>
    <w:rsid w:val="00CB08B7"/>
    <w:rsid w:val="00CB4AD7"/>
    <w:rsid w:val="00CC0D18"/>
    <w:rsid w:val="00CC3777"/>
    <w:rsid w:val="00CC59F5"/>
    <w:rsid w:val="00CD1CDD"/>
    <w:rsid w:val="00CD1DE1"/>
    <w:rsid w:val="00CD1E1C"/>
    <w:rsid w:val="00CD4299"/>
    <w:rsid w:val="00CD59F2"/>
    <w:rsid w:val="00CD7350"/>
    <w:rsid w:val="00CE0167"/>
    <w:rsid w:val="00CE35F3"/>
    <w:rsid w:val="00CE3D2E"/>
    <w:rsid w:val="00CE7086"/>
    <w:rsid w:val="00CF2DAB"/>
    <w:rsid w:val="00CF3648"/>
    <w:rsid w:val="00CF5BF5"/>
    <w:rsid w:val="00CF6EC7"/>
    <w:rsid w:val="00D00B22"/>
    <w:rsid w:val="00D03208"/>
    <w:rsid w:val="00D1304D"/>
    <w:rsid w:val="00D2159D"/>
    <w:rsid w:val="00D21623"/>
    <w:rsid w:val="00D2307C"/>
    <w:rsid w:val="00D24384"/>
    <w:rsid w:val="00D25288"/>
    <w:rsid w:val="00D260BB"/>
    <w:rsid w:val="00D32E7E"/>
    <w:rsid w:val="00D373F1"/>
    <w:rsid w:val="00D40A82"/>
    <w:rsid w:val="00D41CDE"/>
    <w:rsid w:val="00D422A5"/>
    <w:rsid w:val="00D44169"/>
    <w:rsid w:val="00D50B0C"/>
    <w:rsid w:val="00D53F29"/>
    <w:rsid w:val="00D56907"/>
    <w:rsid w:val="00D56A37"/>
    <w:rsid w:val="00D62547"/>
    <w:rsid w:val="00D62A3E"/>
    <w:rsid w:val="00D63397"/>
    <w:rsid w:val="00D64CD4"/>
    <w:rsid w:val="00D73BC6"/>
    <w:rsid w:val="00D75278"/>
    <w:rsid w:val="00D76C5E"/>
    <w:rsid w:val="00D81B94"/>
    <w:rsid w:val="00D84DE0"/>
    <w:rsid w:val="00D949DC"/>
    <w:rsid w:val="00D95E71"/>
    <w:rsid w:val="00D96904"/>
    <w:rsid w:val="00DA277F"/>
    <w:rsid w:val="00DA34AF"/>
    <w:rsid w:val="00DA3FBC"/>
    <w:rsid w:val="00DA4503"/>
    <w:rsid w:val="00DB193F"/>
    <w:rsid w:val="00DB31B4"/>
    <w:rsid w:val="00DB7B1E"/>
    <w:rsid w:val="00DC28E6"/>
    <w:rsid w:val="00DC4104"/>
    <w:rsid w:val="00DC4347"/>
    <w:rsid w:val="00DC4A9A"/>
    <w:rsid w:val="00DD03EC"/>
    <w:rsid w:val="00DD221F"/>
    <w:rsid w:val="00DD6020"/>
    <w:rsid w:val="00DD6824"/>
    <w:rsid w:val="00DE4EC9"/>
    <w:rsid w:val="00DE7AC8"/>
    <w:rsid w:val="00DF623D"/>
    <w:rsid w:val="00E06391"/>
    <w:rsid w:val="00E06881"/>
    <w:rsid w:val="00E07D9B"/>
    <w:rsid w:val="00E111B0"/>
    <w:rsid w:val="00E1234A"/>
    <w:rsid w:val="00E12FC9"/>
    <w:rsid w:val="00E17D8C"/>
    <w:rsid w:val="00E208E3"/>
    <w:rsid w:val="00E21B5C"/>
    <w:rsid w:val="00E22607"/>
    <w:rsid w:val="00E22777"/>
    <w:rsid w:val="00E243EE"/>
    <w:rsid w:val="00E253BE"/>
    <w:rsid w:val="00E2732C"/>
    <w:rsid w:val="00E3043B"/>
    <w:rsid w:val="00E36742"/>
    <w:rsid w:val="00E3760C"/>
    <w:rsid w:val="00E476FA"/>
    <w:rsid w:val="00E56A15"/>
    <w:rsid w:val="00E63AA0"/>
    <w:rsid w:val="00E64A60"/>
    <w:rsid w:val="00E71F2E"/>
    <w:rsid w:val="00E75853"/>
    <w:rsid w:val="00E76934"/>
    <w:rsid w:val="00E8059A"/>
    <w:rsid w:val="00E807B3"/>
    <w:rsid w:val="00E81057"/>
    <w:rsid w:val="00E85D2A"/>
    <w:rsid w:val="00E903E4"/>
    <w:rsid w:val="00E91140"/>
    <w:rsid w:val="00E929DF"/>
    <w:rsid w:val="00E94909"/>
    <w:rsid w:val="00E9514D"/>
    <w:rsid w:val="00E96594"/>
    <w:rsid w:val="00E96999"/>
    <w:rsid w:val="00EA07DF"/>
    <w:rsid w:val="00EA1055"/>
    <w:rsid w:val="00EA17BF"/>
    <w:rsid w:val="00EA3115"/>
    <w:rsid w:val="00EA485B"/>
    <w:rsid w:val="00EA59A6"/>
    <w:rsid w:val="00EA62A3"/>
    <w:rsid w:val="00EA7844"/>
    <w:rsid w:val="00EB5F60"/>
    <w:rsid w:val="00EC59DE"/>
    <w:rsid w:val="00ED05C1"/>
    <w:rsid w:val="00ED37BE"/>
    <w:rsid w:val="00ED7313"/>
    <w:rsid w:val="00EF304F"/>
    <w:rsid w:val="00EF51FF"/>
    <w:rsid w:val="00EF6AA9"/>
    <w:rsid w:val="00EF6F5F"/>
    <w:rsid w:val="00EF7C49"/>
    <w:rsid w:val="00F05CFC"/>
    <w:rsid w:val="00F06F0E"/>
    <w:rsid w:val="00F127FF"/>
    <w:rsid w:val="00F13171"/>
    <w:rsid w:val="00F14FE7"/>
    <w:rsid w:val="00F16A1F"/>
    <w:rsid w:val="00F275A2"/>
    <w:rsid w:val="00F360B7"/>
    <w:rsid w:val="00F36237"/>
    <w:rsid w:val="00F400C9"/>
    <w:rsid w:val="00F402C3"/>
    <w:rsid w:val="00F4752D"/>
    <w:rsid w:val="00F5624F"/>
    <w:rsid w:val="00F612DE"/>
    <w:rsid w:val="00F64C77"/>
    <w:rsid w:val="00F657E3"/>
    <w:rsid w:val="00F7013F"/>
    <w:rsid w:val="00F72BD0"/>
    <w:rsid w:val="00F73542"/>
    <w:rsid w:val="00F8241B"/>
    <w:rsid w:val="00F83ACE"/>
    <w:rsid w:val="00F8452E"/>
    <w:rsid w:val="00F8719F"/>
    <w:rsid w:val="00F95A3D"/>
    <w:rsid w:val="00F96CB6"/>
    <w:rsid w:val="00F970D8"/>
    <w:rsid w:val="00FA05F8"/>
    <w:rsid w:val="00FA0ACE"/>
    <w:rsid w:val="00FA0EC3"/>
    <w:rsid w:val="00FA5C4D"/>
    <w:rsid w:val="00FB1871"/>
    <w:rsid w:val="00FB2232"/>
    <w:rsid w:val="00FB78C2"/>
    <w:rsid w:val="00FC2E89"/>
    <w:rsid w:val="00FC4DC1"/>
    <w:rsid w:val="00FD3B87"/>
    <w:rsid w:val="00FD4386"/>
    <w:rsid w:val="00FD57F9"/>
    <w:rsid w:val="00FD645B"/>
    <w:rsid w:val="00FE0966"/>
    <w:rsid w:val="00FE3342"/>
    <w:rsid w:val="00FE361A"/>
    <w:rsid w:val="00FE565F"/>
    <w:rsid w:val="00FE685A"/>
    <w:rsid w:val="00FE6C8C"/>
    <w:rsid w:val="00FF3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5AB01"/>
  <w15:docId w15:val="{8AD85C66-BC3B-4C34-B74C-2D40551EA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qFormat/>
    <w:rsid w:val="008A6821"/>
    <w:pPr>
      <w:adjustRightInd w:val="0"/>
      <w:spacing w:after="120"/>
    </w:pPr>
    <w:rPr>
      <w:sz w:val="22"/>
      <w:szCs w:val="22"/>
    </w:rPr>
  </w:style>
  <w:style w:type="paragraph" w:styleId="Heading1">
    <w:name w:val="heading 1"/>
    <w:basedOn w:val="Normal"/>
    <w:next w:val="Normal"/>
    <w:link w:val="Heading1Char"/>
    <w:uiPriority w:val="9"/>
    <w:qFormat/>
    <w:rsid w:val="00C45E7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aliases w:val="h2"/>
    <w:basedOn w:val="Normal"/>
    <w:next w:val="Normal"/>
    <w:link w:val="Heading2Char"/>
    <w:autoRedefine/>
    <w:unhideWhenUsed/>
    <w:qFormat/>
    <w:rsid w:val="00F5624F"/>
    <w:pPr>
      <w:keepNext/>
      <w:spacing w:after="0"/>
      <w:contextualSpacing/>
      <w:jc w:val="center"/>
      <w:outlineLvl w:val="1"/>
    </w:pPr>
    <w:rPr>
      <w:rFonts w:asciiTheme="minorHAnsi" w:eastAsia="Times New Roman" w:hAnsiTheme="minorHAnsi"/>
      <w:b/>
      <w:bCs/>
      <w:iCs/>
      <w:sz w:val="24"/>
      <w:szCs w:val="28"/>
    </w:rPr>
  </w:style>
  <w:style w:type="paragraph" w:styleId="Heading3">
    <w:name w:val="heading 3"/>
    <w:basedOn w:val="Normal"/>
    <w:next w:val="Normal"/>
    <w:link w:val="Heading3Char"/>
    <w:autoRedefine/>
    <w:qFormat/>
    <w:rsid w:val="005C668B"/>
    <w:pPr>
      <w:keepNext/>
      <w:spacing w:after="0"/>
      <w:outlineLvl w:val="2"/>
    </w:pPr>
    <w:rPr>
      <w:rFonts w:asciiTheme="minorHAnsi" w:hAnsiTheme="minorHAnsi" w:cstheme="minorHAnsi"/>
      <w:b/>
      <w:sz w:val="24"/>
      <w:szCs w:val="24"/>
    </w:rPr>
  </w:style>
  <w:style w:type="paragraph" w:styleId="Heading4">
    <w:name w:val="heading 4"/>
    <w:basedOn w:val="Normal"/>
    <w:next w:val="Normal"/>
    <w:link w:val="Heading4Char"/>
    <w:qFormat/>
    <w:rsid w:val="009A6AE4"/>
    <w:pPr>
      <w:keepNext/>
      <w:spacing w:before="240" w:after="60"/>
      <w:outlineLvl w:val="3"/>
    </w:pPr>
    <w:rPr>
      <w:rFonts w:ascii="Times New Roman" w:eastAsia="Times New Roman" w:hAnsi="Times New Roman"/>
      <w:bCs/>
      <w:szCs w:val="28"/>
    </w:rPr>
  </w:style>
  <w:style w:type="paragraph" w:styleId="Heading5">
    <w:name w:val="heading 5"/>
    <w:basedOn w:val="Normal"/>
    <w:next w:val="Normal"/>
    <w:link w:val="Heading5Char"/>
    <w:uiPriority w:val="9"/>
    <w:semiHidden/>
    <w:unhideWhenUsed/>
    <w:qFormat/>
    <w:rsid w:val="00055ED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F54F7"/>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
    <w:basedOn w:val="DefaultParagraphFont"/>
    <w:link w:val="Heading2"/>
    <w:rsid w:val="00F5624F"/>
    <w:rPr>
      <w:rFonts w:asciiTheme="minorHAnsi" w:eastAsia="Times New Roman" w:hAnsiTheme="minorHAnsi"/>
      <w:b/>
      <w:bCs/>
      <w:iCs/>
      <w:sz w:val="24"/>
      <w:szCs w:val="28"/>
    </w:rPr>
  </w:style>
  <w:style w:type="character" w:customStyle="1" w:styleId="Heading3Char">
    <w:name w:val="Heading 3 Char"/>
    <w:basedOn w:val="DefaultParagraphFont"/>
    <w:link w:val="Heading3"/>
    <w:rsid w:val="005C668B"/>
    <w:rPr>
      <w:rFonts w:asciiTheme="minorHAnsi" w:hAnsiTheme="minorHAnsi" w:cstheme="minorHAnsi"/>
      <w:b/>
      <w:sz w:val="24"/>
      <w:szCs w:val="24"/>
    </w:rPr>
  </w:style>
  <w:style w:type="character" w:customStyle="1" w:styleId="Heading4Char">
    <w:name w:val="Heading 4 Char"/>
    <w:basedOn w:val="DefaultParagraphFont"/>
    <w:link w:val="Heading4"/>
    <w:rsid w:val="009A6AE4"/>
    <w:rPr>
      <w:rFonts w:ascii="Times New Roman" w:eastAsia="Times New Roman" w:hAnsi="Times New Roman" w:cs="Times New Roman"/>
      <w:bCs/>
      <w:szCs w:val="28"/>
    </w:rPr>
  </w:style>
  <w:style w:type="character" w:styleId="Hyperlink">
    <w:name w:val="Hyperlink"/>
    <w:basedOn w:val="DefaultParagraphFont"/>
    <w:uiPriority w:val="99"/>
    <w:rsid w:val="009A6AE4"/>
    <w:rPr>
      <w:color w:val="0000FF"/>
      <w:u w:val="single"/>
    </w:rPr>
  </w:style>
  <w:style w:type="paragraph" w:styleId="Header">
    <w:name w:val="header"/>
    <w:basedOn w:val="Normal"/>
    <w:link w:val="HeaderChar"/>
    <w:uiPriority w:val="99"/>
    <w:unhideWhenUsed/>
    <w:rsid w:val="009A6AE4"/>
    <w:pPr>
      <w:tabs>
        <w:tab w:val="center" w:pos="4680"/>
        <w:tab w:val="right" w:pos="9360"/>
      </w:tabs>
    </w:pPr>
    <w:rPr>
      <w:rFonts w:ascii="Times New Roman" w:hAnsi="Times New Roman"/>
    </w:rPr>
  </w:style>
  <w:style w:type="character" w:customStyle="1" w:styleId="HeaderChar">
    <w:name w:val="Header Char"/>
    <w:basedOn w:val="DefaultParagraphFont"/>
    <w:link w:val="Header"/>
    <w:uiPriority w:val="99"/>
    <w:rsid w:val="009A6AE4"/>
    <w:rPr>
      <w:rFonts w:ascii="Times New Roman" w:eastAsia="Calibri" w:hAnsi="Times New Roman" w:cs="Times New Roman"/>
    </w:rPr>
  </w:style>
  <w:style w:type="character" w:styleId="CommentReference">
    <w:name w:val="annotation reference"/>
    <w:basedOn w:val="DefaultParagraphFont"/>
    <w:uiPriority w:val="99"/>
    <w:rsid w:val="009A6AE4"/>
    <w:rPr>
      <w:rFonts w:cs="Times New Roman"/>
      <w:sz w:val="16"/>
      <w:szCs w:val="16"/>
    </w:rPr>
  </w:style>
  <w:style w:type="paragraph" w:styleId="CommentText">
    <w:name w:val="annotation text"/>
    <w:basedOn w:val="Normal"/>
    <w:link w:val="CommentTextChar"/>
    <w:uiPriority w:val="99"/>
    <w:rsid w:val="009A6AE4"/>
    <w:pPr>
      <w:spacing w:after="0"/>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9A6AE4"/>
    <w:rPr>
      <w:rFonts w:ascii="Times New Roman" w:eastAsia="Times New Roman" w:hAnsi="Times New Roman" w:cs="Times New Roman"/>
      <w:sz w:val="20"/>
      <w:szCs w:val="20"/>
    </w:rPr>
  </w:style>
  <w:style w:type="paragraph" w:styleId="BodyText">
    <w:name w:val="Body Text"/>
    <w:basedOn w:val="Normal"/>
    <w:link w:val="BodyTextChar"/>
    <w:rsid w:val="009A6AE4"/>
    <w:rPr>
      <w:rFonts w:ascii="Verdana" w:eastAsia="Times New Roman" w:hAnsi="Verdana"/>
      <w:sz w:val="24"/>
      <w:szCs w:val="24"/>
    </w:rPr>
  </w:style>
  <w:style w:type="character" w:customStyle="1" w:styleId="BodyTextChar">
    <w:name w:val="Body Text Char"/>
    <w:basedOn w:val="DefaultParagraphFont"/>
    <w:link w:val="BodyText"/>
    <w:rsid w:val="009A6AE4"/>
    <w:rPr>
      <w:rFonts w:ascii="Verdana" w:eastAsia="Times New Roman" w:hAnsi="Verdana" w:cs="Times New Roman"/>
      <w:sz w:val="24"/>
      <w:szCs w:val="24"/>
    </w:rPr>
  </w:style>
  <w:style w:type="paragraph" w:styleId="BalloonText">
    <w:name w:val="Balloon Text"/>
    <w:basedOn w:val="Normal"/>
    <w:link w:val="BalloonTextChar"/>
    <w:uiPriority w:val="99"/>
    <w:semiHidden/>
    <w:unhideWhenUsed/>
    <w:rsid w:val="009A6AE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6AE4"/>
    <w:rPr>
      <w:rFonts w:ascii="Tahoma" w:hAnsi="Tahoma" w:cs="Tahoma"/>
      <w:sz w:val="16"/>
      <w:szCs w:val="16"/>
    </w:rPr>
  </w:style>
  <w:style w:type="paragraph" w:styleId="Footer">
    <w:name w:val="footer"/>
    <w:basedOn w:val="Normal"/>
    <w:link w:val="FooterChar"/>
    <w:unhideWhenUsed/>
    <w:rsid w:val="00E96999"/>
    <w:pPr>
      <w:tabs>
        <w:tab w:val="center" w:pos="4680"/>
        <w:tab w:val="right" w:pos="9360"/>
      </w:tabs>
    </w:pPr>
  </w:style>
  <w:style w:type="character" w:customStyle="1" w:styleId="FooterChar">
    <w:name w:val="Footer Char"/>
    <w:basedOn w:val="DefaultParagraphFont"/>
    <w:link w:val="Footer"/>
    <w:rsid w:val="00E96999"/>
    <w:rPr>
      <w:sz w:val="22"/>
      <w:szCs w:val="22"/>
    </w:rPr>
  </w:style>
  <w:style w:type="paragraph" w:styleId="CommentSubject">
    <w:name w:val="annotation subject"/>
    <w:basedOn w:val="CommentText"/>
    <w:next w:val="CommentText"/>
    <w:link w:val="CommentSubjectChar"/>
    <w:uiPriority w:val="99"/>
    <w:semiHidden/>
    <w:unhideWhenUsed/>
    <w:rsid w:val="007C41C6"/>
    <w:pPr>
      <w:spacing w:after="200" w:line="276" w:lineRule="auto"/>
    </w:pPr>
    <w:rPr>
      <w:rFonts w:ascii="Calibri" w:eastAsia="Calibri" w:hAnsi="Calibri"/>
      <w:b/>
      <w:bCs/>
    </w:rPr>
  </w:style>
  <w:style w:type="character" w:customStyle="1" w:styleId="CommentSubjectChar">
    <w:name w:val="Comment Subject Char"/>
    <w:basedOn w:val="CommentTextChar"/>
    <w:link w:val="CommentSubject"/>
    <w:uiPriority w:val="99"/>
    <w:semiHidden/>
    <w:rsid w:val="007C41C6"/>
    <w:rPr>
      <w:rFonts w:ascii="Times New Roman" w:eastAsia="Times New Roman" w:hAnsi="Times New Roman" w:cs="Times New Roman"/>
      <w:b/>
      <w:bCs/>
      <w:sz w:val="20"/>
      <w:szCs w:val="20"/>
    </w:rPr>
  </w:style>
  <w:style w:type="paragraph" w:styleId="NoSpacing">
    <w:name w:val="No Spacing"/>
    <w:link w:val="NoSpacingChar"/>
    <w:uiPriority w:val="1"/>
    <w:qFormat/>
    <w:rsid w:val="00DC4A9A"/>
    <w:rPr>
      <w:sz w:val="22"/>
      <w:szCs w:val="22"/>
    </w:rPr>
  </w:style>
  <w:style w:type="paragraph" w:styleId="PlainText">
    <w:name w:val="Plain Text"/>
    <w:basedOn w:val="Normal"/>
    <w:link w:val="PlainTextChar"/>
    <w:uiPriority w:val="99"/>
    <w:unhideWhenUsed/>
    <w:rsid w:val="00DC4A9A"/>
    <w:pPr>
      <w:spacing w:after="0"/>
    </w:pPr>
    <w:rPr>
      <w:rFonts w:ascii="Consolas" w:hAnsi="Consolas"/>
      <w:sz w:val="21"/>
      <w:szCs w:val="21"/>
    </w:rPr>
  </w:style>
  <w:style w:type="character" w:customStyle="1" w:styleId="PlainTextChar">
    <w:name w:val="Plain Text Char"/>
    <w:basedOn w:val="DefaultParagraphFont"/>
    <w:link w:val="PlainText"/>
    <w:uiPriority w:val="99"/>
    <w:rsid w:val="00DC4A9A"/>
    <w:rPr>
      <w:rFonts w:ascii="Consolas" w:hAnsi="Consolas"/>
      <w:sz w:val="21"/>
      <w:szCs w:val="21"/>
    </w:rPr>
  </w:style>
  <w:style w:type="paragraph" w:styleId="ListParagraph">
    <w:name w:val="List Paragraph"/>
    <w:basedOn w:val="Normal"/>
    <w:uiPriority w:val="1"/>
    <w:qFormat/>
    <w:rsid w:val="008056BF"/>
    <w:pPr>
      <w:ind w:left="720"/>
      <w:contextualSpacing/>
    </w:pPr>
  </w:style>
  <w:style w:type="paragraph" w:styleId="Revision">
    <w:name w:val="Revision"/>
    <w:hidden/>
    <w:uiPriority w:val="99"/>
    <w:semiHidden/>
    <w:rsid w:val="008F7ED5"/>
    <w:rPr>
      <w:sz w:val="22"/>
      <w:szCs w:val="22"/>
    </w:rPr>
  </w:style>
  <w:style w:type="character" w:styleId="Strong">
    <w:name w:val="Strong"/>
    <w:basedOn w:val="DefaultParagraphFont"/>
    <w:qFormat/>
    <w:rsid w:val="009C3CB6"/>
    <w:rPr>
      <w:rFonts w:ascii="Times New Roman" w:hAnsi="Times New Roman" w:cs="Times New Roman"/>
      <w:b/>
      <w:bCs/>
      <w:color w:val="000000"/>
      <w:spacing w:val="0"/>
      <w:u w:val="none"/>
      <w:effect w:val="none"/>
    </w:rPr>
  </w:style>
  <w:style w:type="table" w:styleId="TableGrid">
    <w:name w:val="Table Grid"/>
    <w:basedOn w:val="TableNormal"/>
    <w:uiPriority w:val="59"/>
    <w:rsid w:val="00F735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F72BD0"/>
    <w:rPr>
      <w:sz w:val="22"/>
      <w:szCs w:val="22"/>
    </w:rPr>
  </w:style>
  <w:style w:type="character" w:styleId="PageNumber">
    <w:name w:val="page number"/>
    <w:basedOn w:val="DefaultParagraphFont"/>
    <w:semiHidden/>
    <w:unhideWhenUsed/>
    <w:rsid w:val="00F05CFC"/>
    <w:rPr>
      <w:rFonts w:ascii="Times New Roman" w:hAnsi="Times New Roman" w:cs="Times New Roman" w:hint="default"/>
    </w:rPr>
  </w:style>
  <w:style w:type="character" w:customStyle="1" w:styleId="Heading5Char">
    <w:name w:val="Heading 5 Char"/>
    <w:basedOn w:val="DefaultParagraphFont"/>
    <w:link w:val="Heading5"/>
    <w:uiPriority w:val="9"/>
    <w:semiHidden/>
    <w:rsid w:val="00055ED3"/>
    <w:rPr>
      <w:rFonts w:asciiTheme="majorHAnsi" w:eastAsiaTheme="majorEastAsia" w:hAnsiTheme="majorHAnsi" w:cstheme="majorBidi"/>
      <w:color w:val="365F91" w:themeColor="accent1" w:themeShade="BF"/>
      <w:sz w:val="22"/>
      <w:szCs w:val="22"/>
    </w:rPr>
  </w:style>
  <w:style w:type="paragraph" w:customStyle="1" w:styleId="ContentsHeading">
    <w:name w:val="Contents Heading"/>
    <w:basedOn w:val="Normal"/>
    <w:rsid w:val="003325AD"/>
    <w:pPr>
      <w:keepNext/>
      <w:widowControl w:val="0"/>
      <w:suppressLineNumbers/>
      <w:suppressAutoHyphens/>
      <w:spacing w:before="240"/>
      <w:jc w:val="center"/>
    </w:pPr>
    <w:rPr>
      <w:rFonts w:ascii="Albany" w:eastAsia="Andale Sans UI" w:hAnsi="Albany" w:cs="Tahoma"/>
      <w:b/>
      <w:bCs/>
      <w:caps/>
      <w:sz w:val="32"/>
      <w:szCs w:val="32"/>
    </w:rPr>
  </w:style>
  <w:style w:type="paragraph" w:styleId="TOC1">
    <w:name w:val="toc 1"/>
    <w:basedOn w:val="Normal"/>
    <w:semiHidden/>
    <w:rsid w:val="003325AD"/>
    <w:pPr>
      <w:widowControl w:val="0"/>
      <w:suppressLineNumbers/>
      <w:tabs>
        <w:tab w:val="right" w:leader="dot" w:pos="8640"/>
      </w:tabs>
      <w:suppressAutoHyphens/>
      <w:spacing w:after="0"/>
    </w:pPr>
    <w:rPr>
      <w:rFonts w:ascii="Palatino Linotype" w:eastAsia="Andale Sans UI" w:hAnsi="Palatino Linotype" w:cs="Tahoma"/>
      <w:b/>
      <w:caps/>
      <w:sz w:val="24"/>
      <w:szCs w:val="24"/>
    </w:rPr>
  </w:style>
  <w:style w:type="paragraph" w:styleId="TOC2">
    <w:name w:val="toc 2"/>
    <w:basedOn w:val="Normal"/>
    <w:uiPriority w:val="39"/>
    <w:rsid w:val="003325AD"/>
    <w:pPr>
      <w:widowControl w:val="0"/>
      <w:suppressLineNumbers/>
      <w:tabs>
        <w:tab w:val="right" w:leader="dot" w:pos="8640"/>
      </w:tabs>
      <w:suppressAutoHyphens/>
      <w:spacing w:after="0"/>
      <w:ind w:left="283"/>
    </w:pPr>
    <w:rPr>
      <w:rFonts w:ascii="Palatino Linotype" w:eastAsia="Andale Sans UI" w:hAnsi="Palatino Linotype" w:cs="Tahoma"/>
      <w:sz w:val="24"/>
      <w:szCs w:val="24"/>
    </w:rPr>
  </w:style>
  <w:style w:type="paragraph" w:styleId="TOC3">
    <w:name w:val="toc 3"/>
    <w:basedOn w:val="Normal"/>
    <w:uiPriority w:val="39"/>
    <w:rsid w:val="003325AD"/>
    <w:pPr>
      <w:widowControl w:val="0"/>
      <w:suppressLineNumbers/>
      <w:tabs>
        <w:tab w:val="right" w:leader="dot" w:pos="8640"/>
      </w:tabs>
      <w:suppressAutoHyphens/>
      <w:spacing w:after="0"/>
      <w:ind w:left="566"/>
    </w:pPr>
    <w:rPr>
      <w:rFonts w:ascii="Palatino Linotype" w:eastAsia="Andale Sans UI" w:hAnsi="Palatino Linotype" w:cs="Tahoma"/>
      <w:sz w:val="24"/>
      <w:szCs w:val="24"/>
    </w:rPr>
  </w:style>
  <w:style w:type="paragraph" w:styleId="TOC4">
    <w:name w:val="toc 4"/>
    <w:basedOn w:val="Normal"/>
    <w:uiPriority w:val="39"/>
    <w:rsid w:val="003325AD"/>
    <w:pPr>
      <w:widowControl w:val="0"/>
      <w:suppressLineNumbers/>
      <w:tabs>
        <w:tab w:val="right" w:leader="dot" w:pos="8640"/>
      </w:tabs>
      <w:suppressAutoHyphens/>
      <w:spacing w:after="0"/>
      <w:ind w:left="849"/>
    </w:pPr>
    <w:rPr>
      <w:rFonts w:ascii="Palatino Linotype" w:eastAsia="Andale Sans UI" w:hAnsi="Palatino Linotype" w:cs="Tahoma"/>
      <w:sz w:val="24"/>
      <w:szCs w:val="24"/>
    </w:rPr>
  </w:style>
  <w:style w:type="paragraph" w:styleId="TOC5">
    <w:name w:val="toc 5"/>
    <w:basedOn w:val="Normal"/>
    <w:next w:val="Normal"/>
    <w:autoRedefine/>
    <w:uiPriority w:val="39"/>
    <w:rsid w:val="00C50CC6"/>
    <w:pPr>
      <w:widowControl w:val="0"/>
      <w:tabs>
        <w:tab w:val="right" w:pos="9360"/>
      </w:tabs>
      <w:suppressAutoHyphens/>
      <w:spacing w:after="0"/>
      <w:jc w:val="center"/>
    </w:pPr>
    <w:rPr>
      <w:rFonts w:asciiTheme="minorHAnsi" w:eastAsia="Andale Sans UI" w:hAnsiTheme="minorHAnsi"/>
      <w:b/>
      <w:sz w:val="24"/>
      <w:szCs w:val="24"/>
    </w:rPr>
  </w:style>
  <w:style w:type="character" w:customStyle="1" w:styleId="UnresolvedMention1">
    <w:name w:val="Unresolved Mention1"/>
    <w:basedOn w:val="DefaultParagraphFont"/>
    <w:uiPriority w:val="99"/>
    <w:rsid w:val="000F1A7E"/>
    <w:rPr>
      <w:color w:val="808080"/>
      <w:shd w:val="clear" w:color="auto" w:fill="E6E6E6"/>
    </w:rPr>
  </w:style>
  <w:style w:type="character" w:customStyle="1" w:styleId="Heading6Char">
    <w:name w:val="Heading 6 Char"/>
    <w:basedOn w:val="DefaultParagraphFont"/>
    <w:link w:val="Heading6"/>
    <w:uiPriority w:val="9"/>
    <w:semiHidden/>
    <w:rsid w:val="003F54F7"/>
    <w:rPr>
      <w:rFonts w:asciiTheme="majorHAnsi" w:eastAsiaTheme="majorEastAsia" w:hAnsiTheme="majorHAnsi" w:cstheme="majorBidi"/>
      <w:color w:val="243F60" w:themeColor="accent1" w:themeShade="7F"/>
      <w:sz w:val="22"/>
      <w:szCs w:val="22"/>
    </w:rPr>
  </w:style>
  <w:style w:type="character" w:styleId="FollowedHyperlink">
    <w:name w:val="FollowedHyperlink"/>
    <w:basedOn w:val="DefaultParagraphFont"/>
    <w:uiPriority w:val="99"/>
    <w:semiHidden/>
    <w:unhideWhenUsed/>
    <w:rsid w:val="008C22B9"/>
    <w:rPr>
      <w:color w:val="800080" w:themeColor="followedHyperlink"/>
      <w:u w:val="single"/>
    </w:rPr>
  </w:style>
  <w:style w:type="character" w:styleId="UnresolvedMention">
    <w:name w:val="Unresolved Mention"/>
    <w:basedOn w:val="DefaultParagraphFont"/>
    <w:uiPriority w:val="99"/>
    <w:semiHidden/>
    <w:unhideWhenUsed/>
    <w:rsid w:val="00942417"/>
    <w:rPr>
      <w:color w:val="808080"/>
      <w:shd w:val="clear" w:color="auto" w:fill="E6E6E6"/>
    </w:rPr>
  </w:style>
  <w:style w:type="table" w:customStyle="1" w:styleId="TableGrid1">
    <w:name w:val="Table Grid1"/>
    <w:basedOn w:val="TableNormal"/>
    <w:next w:val="TableGrid"/>
    <w:uiPriority w:val="39"/>
    <w:rsid w:val="00710A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45E7D"/>
    <w:rPr>
      <w:rFonts w:asciiTheme="majorHAnsi" w:eastAsiaTheme="majorEastAsia" w:hAnsiTheme="majorHAnsi" w:cstheme="majorBidi"/>
      <w:color w:val="365F91" w:themeColor="accent1" w:themeShade="BF"/>
      <w:sz w:val="32"/>
      <w:szCs w:val="32"/>
    </w:rPr>
  </w:style>
  <w:style w:type="paragraph" w:styleId="Title">
    <w:name w:val="Title"/>
    <w:basedOn w:val="Normal"/>
    <w:next w:val="Normal"/>
    <w:link w:val="TitleChar"/>
    <w:uiPriority w:val="10"/>
    <w:qFormat/>
    <w:rsid w:val="007409DE"/>
    <w:pPr>
      <w:pBdr>
        <w:bottom w:val="single" w:sz="8" w:space="4" w:color="4F81BD" w:themeColor="accent1"/>
      </w:pBdr>
      <w:adjustRightInd/>
      <w:spacing w:after="300"/>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7409DE"/>
    <w:rPr>
      <w:rFonts w:asciiTheme="majorHAnsi" w:eastAsiaTheme="majorEastAsia" w:hAnsiTheme="majorHAnsi" w:cstheme="majorBidi"/>
      <w:b/>
      <w:color w:val="17365D" w:themeColor="text2" w:themeShade="BF"/>
      <w:spacing w:val="5"/>
      <w:kern w:val="28"/>
      <w:sz w:val="36"/>
      <w:szCs w:val="52"/>
    </w:rPr>
  </w:style>
  <w:style w:type="paragraph" w:styleId="ListBullet">
    <w:name w:val="List Bullet"/>
    <w:basedOn w:val="Normal"/>
    <w:uiPriority w:val="99"/>
    <w:unhideWhenUsed/>
    <w:rsid w:val="007409DE"/>
    <w:pPr>
      <w:numPr>
        <w:numId w:val="1"/>
      </w:numPr>
      <w:tabs>
        <w:tab w:val="clear" w:pos="360"/>
      </w:tabs>
      <w:adjustRightInd/>
      <w:spacing w:after="200" w:line="276" w:lineRule="auto"/>
      <w:ind w:left="0" w:firstLine="0"/>
      <w:contextualSpacing/>
    </w:pPr>
    <w:rPr>
      <w:rFonts w:ascii="Arial" w:eastAsiaTheme="minorEastAsia" w:hAnsi="Arial" w:cstheme="minorBidi"/>
      <w:sz w:val="20"/>
    </w:rPr>
  </w:style>
  <w:style w:type="paragraph" w:styleId="ListNumber">
    <w:name w:val="List Number"/>
    <w:basedOn w:val="Normal"/>
    <w:uiPriority w:val="99"/>
    <w:unhideWhenUsed/>
    <w:rsid w:val="007409DE"/>
    <w:pPr>
      <w:numPr>
        <w:numId w:val="2"/>
      </w:numPr>
      <w:tabs>
        <w:tab w:val="clear" w:pos="360"/>
      </w:tabs>
      <w:adjustRightInd/>
      <w:spacing w:after="200" w:line="276" w:lineRule="auto"/>
      <w:ind w:left="0" w:firstLine="0"/>
      <w:contextualSpacing/>
    </w:pPr>
    <w:rPr>
      <w:rFonts w:ascii="Arial" w:eastAsiaTheme="minorEastAsia" w:hAnsi="Arial" w:cstheme="minorBid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198556">
      <w:bodyDiv w:val="1"/>
      <w:marLeft w:val="0"/>
      <w:marRight w:val="0"/>
      <w:marTop w:val="0"/>
      <w:marBottom w:val="0"/>
      <w:divBdr>
        <w:top w:val="none" w:sz="0" w:space="0" w:color="auto"/>
        <w:left w:val="none" w:sz="0" w:space="0" w:color="auto"/>
        <w:bottom w:val="none" w:sz="0" w:space="0" w:color="auto"/>
        <w:right w:val="none" w:sz="0" w:space="0" w:color="auto"/>
      </w:divBdr>
    </w:div>
    <w:div w:id="1437285266">
      <w:bodyDiv w:val="1"/>
      <w:marLeft w:val="0"/>
      <w:marRight w:val="0"/>
      <w:marTop w:val="0"/>
      <w:marBottom w:val="0"/>
      <w:divBdr>
        <w:top w:val="none" w:sz="0" w:space="0" w:color="auto"/>
        <w:left w:val="none" w:sz="0" w:space="0" w:color="auto"/>
        <w:bottom w:val="none" w:sz="0" w:space="0" w:color="auto"/>
        <w:right w:val="none" w:sz="0" w:space="0" w:color="auto"/>
      </w:divBdr>
    </w:div>
    <w:div w:id="1639147491">
      <w:bodyDiv w:val="1"/>
      <w:marLeft w:val="0"/>
      <w:marRight w:val="0"/>
      <w:marTop w:val="0"/>
      <w:marBottom w:val="0"/>
      <w:divBdr>
        <w:top w:val="none" w:sz="0" w:space="0" w:color="auto"/>
        <w:left w:val="none" w:sz="0" w:space="0" w:color="auto"/>
        <w:bottom w:val="none" w:sz="0" w:space="0" w:color="auto"/>
        <w:right w:val="none" w:sz="0" w:space="0" w:color="auto"/>
      </w:divBdr>
    </w:div>
    <w:div w:id="1645698685">
      <w:bodyDiv w:val="1"/>
      <w:marLeft w:val="0"/>
      <w:marRight w:val="0"/>
      <w:marTop w:val="0"/>
      <w:marBottom w:val="0"/>
      <w:divBdr>
        <w:top w:val="none" w:sz="0" w:space="0" w:color="auto"/>
        <w:left w:val="none" w:sz="0" w:space="0" w:color="auto"/>
        <w:bottom w:val="none" w:sz="0" w:space="0" w:color="auto"/>
        <w:right w:val="none" w:sz="0" w:space="0" w:color="auto"/>
      </w:divBdr>
    </w:div>
    <w:div w:id="166423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PPCustomerSupport@fiscal.treasury.go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ipp.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71056CA495DE4098E9F77100E00E3B" ma:contentTypeVersion="4" ma:contentTypeDescription="Create a new document." ma:contentTypeScope="" ma:versionID="9585216272cb16bbfad1d6ab9f0a2316">
  <xsd:schema xmlns:xsd="http://www.w3.org/2001/XMLSchema" xmlns:xs="http://www.w3.org/2001/XMLSchema" xmlns:p="http://schemas.microsoft.com/office/2006/metadata/properties" xmlns:ns2="3b1c0af8-255e-4d88-86e2-2ba4abd528b2" targetNamespace="http://schemas.microsoft.com/office/2006/metadata/properties" ma:root="true" ma:fieldsID="f20ec00888acd570df18f365bda42275" ns2:_="">
    <xsd:import namespace="3b1c0af8-255e-4d88-86e2-2ba4abd528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c0af8-255e-4d88-86e2-2ba4abd528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678BE9-400F-447A-A0D5-A291204992D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9CBC32-E8C4-4BEB-8777-0C31E11EB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1c0af8-255e-4d88-86e2-2ba4abd52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1AC7E2-9621-481A-841D-0D9E53D4D0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4493</Words>
  <Characters>25611</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Transportation Security Administration</Company>
  <LinksUpToDate>false</LinksUpToDate>
  <CharactersWithSpaces>30044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victor.carden</dc:creator>
  <cp:keywords/>
  <dc:description/>
  <cp:lastModifiedBy>Archambeau, John (IHS/ABR/AO)</cp:lastModifiedBy>
  <cp:revision>2</cp:revision>
  <cp:lastPrinted>2025-10-14T19:10:00Z</cp:lastPrinted>
  <dcterms:created xsi:type="dcterms:W3CDTF">2026-10-16T19:03:00Z</dcterms:created>
  <dcterms:modified xsi:type="dcterms:W3CDTF">2026-10-16T19:03:00Z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0x0101003571056CA495DE4098E9F77100E00E3B</vt:lpwstr>
  </property>
  <property fmtid="{D5CDD505-2E9C-101B-9397-08002B2CF9AE}" pid="4" name="Order">
    <vt:r8>2000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