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ACD9B" w14:textId="4CFFCBDA" w:rsidR="005614B9" w:rsidRDefault="00B243ED" w:rsidP="0063374F">
      <w:pPr>
        <w:pStyle w:val="Heading1"/>
        <w:jc w:val="both"/>
        <w:rPr>
          <w:sz w:val="52"/>
        </w:rPr>
      </w:pPr>
      <w:r>
        <w:rPr>
          <w:sz w:val="52"/>
        </w:rPr>
        <w:t>Statement</w:t>
      </w:r>
      <w:r w:rsidR="00A54C43">
        <w:rPr>
          <w:sz w:val="52"/>
        </w:rPr>
        <w:t xml:space="preserve"> of Work</w:t>
      </w:r>
    </w:p>
    <w:p w14:paraId="7CBE71DF" w14:textId="77777777" w:rsidR="005614B9" w:rsidRDefault="005614B9" w:rsidP="0063374F">
      <w:pPr>
        <w:jc w:val="both"/>
      </w:pPr>
    </w:p>
    <w:p w14:paraId="36E1DDA9" w14:textId="7CFA1370" w:rsidR="002F7CFA" w:rsidRPr="00166131" w:rsidRDefault="00D71C41" w:rsidP="00FD1D59">
      <w:pPr>
        <w:jc w:val="both"/>
      </w:pPr>
      <w:r w:rsidRPr="00166131">
        <w:rPr>
          <w:b/>
          <w:sz w:val="28"/>
          <w:szCs w:val="28"/>
        </w:rPr>
        <w:t>578-2</w:t>
      </w:r>
      <w:r w:rsidR="00FD1D59" w:rsidRPr="00166131">
        <w:rPr>
          <w:b/>
          <w:sz w:val="28"/>
          <w:szCs w:val="28"/>
        </w:rPr>
        <w:t>7</w:t>
      </w:r>
      <w:r w:rsidRPr="00166131">
        <w:rPr>
          <w:b/>
          <w:sz w:val="28"/>
          <w:szCs w:val="28"/>
        </w:rPr>
        <w:t>-</w:t>
      </w:r>
      <w:r w:rsidR="00A17C95" w:rsidRPr="00166131">
        <w:rPr>
          <w:b/>
          <w:sz w:val="28"/>
          <w:szCs w:val="28"/>
        </w:rPr>
        <w:t>00</w:t>
      </w:r>
      <w:r w:rsidR="00FD1D59" w:rsidRPr="00166131">
        <w:rPr>
          <w:b/>
          <w:sz w:val="28"/>
          <w:szCs w:val="28"/>
        </w:rPr>
        <w:t>3</w:t>
      </w:r>
      <w:r w:rsidR="00A17C95" w:rsidRPr="00166131">
        <w:rPr>
          <w:b/>
          <w:sz w:val="28"/>
          <w:szCs w:val="28"/>
        </w:rPr>
        <w:t xml:space="preserve"> Renovate </w:t>
      </w:r>
      <w:r w:rsidR="00FD1D59" w:rsidRPr="00166131">
        <w:rPr>
          <w:b/>
          <w:sz w:val="28"/>
          <w:szCs w:val="28"/>
        </w:rPr>
        <w:t xml:space="preserve">A Section </w:t>
      </w:r>
      <w:r w:rsidR="00BD4434">
        <w:rPr>
          <w:b/>
          <w:sz w:val="28"/>
          <w:szCs w:val="28"/>
        </w:rPr>
        <w:t xml:space="preserve">on </w:t>
      </w:r>
      <w:r w:rsidR="00FD1D59" w:rsidRPr="00166131">
        <w:rPr>
          <w:b/>
          <w:sz w:val="28"/>
          <w:szCs w:val="28"/>
        </w:rPr>
        <w:t xml:space="preserve">First </w:t>
      </w:r>
      <w:r w:rsidR="00814E2C">
        <w:rPr>
          <w:b/>
          <w:sz w:val="28"/>
          <w:szCs w:val="28"/>
        </w:rPr>
        <w:t>Floor</w:t>
      </w:r>
      <w:r w:rsidR="00050E76">
        <w:rPr>
          <w:b/>
          <w:sz w:val="28"/>
          <w:szCs w:val="28"/>
        </w:rPr>
        <w:t xml:space="preserve"> of Building 1</w:t>
      </w:r>
    </w:p>
    <w:p w14:paraId="12016348" w14:textId="1428AB43" w:rsidR="0099474A" w:rsidRPr="00166131" w:rsidRDefault="008819CD" w:rsidP="0063374F">
      <w:pPr>
        <w:pStyle w:val="Heading2"/>
        <w:jc w:val="both"/>
        <w:sectPr w:rsidR="0099474A" w:rsidRPr="00166131" w:rsidSect="001A27ED">
          <w:headerReference w:type="default" r:id="rId8"/>
          <w:footerReference w:type="default" r:id="rId9"/>
          <w:type w:val="continuous"/>
          <w:pgSz w:w="12240" w:h="15840"/>
          <w:pgMar w:top="1440" w:right="1440" w:bottom="1440" w:left="1440" w:header="720" w:footer="720" w:gutter="0"/>
          <w:cols w:space="432"/>
          <w:docGrid w:linePitch="360"/>
        </w:sectPr>
      </w:pPr>
      <w:r>
        <w:t>June 2</w:t>
      </w:r>
      <w:r w:rsidR="00C7291B">
        <w:t>9</w:t>
      </w:r>
      <w:r>
        <w:t>, 2026</w:t>
      </w:r>
    </w:p>
    <w:p w14:paraId="5A4A6E30" w14:textId="77777777" w:rsidR="002F7CFA" w:rsidRPr="00FD1D59" w:rsidRDefault="002F7CFA" w:rsidP="0063374F">
      <w:pPr>
        <w:jc w:val="both"/>
        <w:rPr>
          <w:b/>
          <w:bCs/>
          <w:highlight w:val="yellow"/>
        </w:rPr>
      </w:pPr>
    </w:p>
    <w:p w14:paraId="747207A4" w14:textId="77777777" w:rsidR="0099474A" w:rsidRPr="00FD1D59" w:rsidRDefault="00F42775" w:rsidP="0063374F">
      <w:pPr>
        <w:jc w:val="both"/>
        <w:rPr>
          <w:b/>
          <w:bCs/>
          <w:highlight w:val="yellow"/>
        </w:rPr>
        <w:sectPr w:rsidR="0099474A" w:rsidRPr="00FD1D59" w:rsidSect="001A27ED">
          <w:type w:val="continuous"/>
          <w:pgSz w:w="12240" w:h="15840"/>
          <w:pgMar w:top="1440" w:right="1440" w:bottom="1440" w:left="1440" w:header="720" w:footer="720" w:gutter="0"/>
          <w:cols w:num="2" w:space="432" w:equalWidth="0">
            <w:col w:w="3960" w:space="432"/>
            <w:col w:w="4968"/>
          </w:cols>
          <w:docGrid w:linePitch="360"/>
        </w:sectPr>
      </w:pPr>
      <w:r w:rsidRPr="00FD1D59">
        <w:rPr>
          <w:i/>
          <w:iCs/>
          <w:noProof/>
          <w:sz w:val="20"/>
          <w:highlight w:val="yellow"/>
          <w:lang w:eastAsia="ko-KR"/>
        </w:rPr>
        <mc:AlternateContent>
          <mc:Choice Requires="wps">
            <w:drawing>
              <wp:anchor distT="0" distB="0" distL="114300" distR="114300" simplePos="0" relativeHeight="251657216" behindDoc="0" locked="0" layoutInCell="1" allowOverlap="1" wp14:anchorId="313A0EB3" wp14:editId="1B52AC17">
                <wp:simplePos x="0" y="0"/>
                <wp:positionH relativeFrom="column">
                  <wp:posOffset>0</wp:posOffset>
                </wp:positionH>
                <wp:positionV relativeFrom="paragraph">
                  <wp:posOffset>76835</wp:posOffset>
                </wp:positionV>
                <wp:extent cx="5867400" cy="0"/>
                <wp:effectExtent l="0" t="0" r="19050" b="19050"/>
                <wp:wrapNone/>
                <wp:docPr id="8"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74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E7B6E0" id="Line 5"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05pt" to="462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" strokeweight=".25pt"/>
            </w:pict>
          </mc:Fallback>
        </mc:AlternateContent>
      </w:r>
    </w:p>
    <w:p w14:paraId="559C2779" w14:textId="77777777" w:rsidR="002F7CFA" w:rsidRPr="00326CEF" w:rsidRDefault="002F7CFA" w:rsidP="00CA132B">
      <w:pPr>
        <w:tabs>
          <w:tab w:val="left" w:pos="1440"/>
        </w:tabs>
        <w:ind w:left="2160" w:hanging="2160"/>
        <w:jc w:val="both"/>
      </w:pPr>
    </w:p>
    <w:p w14:paraId="62A32166" w14:textId="082C2C65" w:rsidR="000860D1" w:rsidRPr="00326CEF" w:rsidRDefault="002A30AE" w:rsidP="00B35A3E">
      <w:pPr>
        <w:tabs>
          <w:tab w:val="left" w:pos="1440"/>
          <w:tab w:val="left" w:pos="1800"/>
        </w:tabs>
      </w:pPr>
      <w:r w:rsidRPr="00326CEF">
        <w:t>Attachments:</w:t>
      </w:r>
      <w:r w:rsidRPr="00326CEF">
        <w:tab/>
      </w:r>
      <w:bookmarkStart w:id="0" w:name="_Hlk216671344"/>
      <w:r w:rsidR="000860D1" w:rsidRPr="00326CEF">
        <w:t>1)</w:t>
      </w:r>
      <w:r w:rsidR="00725977" w:rsidRPr="00326CEF">
        <w:tab/>
      </w:r>
      <w:r w:rsidR="000860D1" w:rsidRPr="00326CEF">
        <w:t xml:space="preserve">Hines </w:t>
      </w:r>
      <w:r w:rsidR="00D77627" w:rsidRPr="00326CEF">
        <w:t>Standard Documents</w:t>
      </w:r>
    </w:p>
    <w:p w14:paraId="27453B18" w14:textId="6CA06D3F" w:rsidR="000860D1" w:rsidRPr="00326CEF" w:rsidRDefault="000860D1" w:rsidP="00B35A3E">
      <w:pPr>
        <w:tabs>
          <w:tab w:val="left" w:pos="1440"/>
          <w:tab w:val="left" w:pos="1800"/>
        </w:tabs>
      </w:pPr>
      <w:r w:rsidRPr="00326CEF">
        <w:tab/>
        <w:t>2)</w:t>
      </w:r>
      <w:r w:rsidRPr="00326CEF">
        <w:tab/>
      </w:r>
      <w:r w:rsidR="00322E91" w:rsidRPr="00326CEF">
        <w:t>Acronyms and References</w:t>
      </w:r>
    </w:p>
    <w:p w14:paraId="042B5EDD" w14:textId="68760E08" w:rsidR="0089173E" w:rsidRPr="00326CEF" w:rsidRDefault="0089173E" w:rsidP="00B35A3E">
      <w:pPr>
        <w:tabs>
          <w:tab w:val="left" w:pos="1440"/>
          <w:tab w:val="left" w:pos="1800"/>
        </w:tabs>
      </w:pPr>
      <w:r w:rsidRPr="00326CEF">
        <w:tab/>
        <w:t>3)</w:t>
      </w:r>
      <w:r w:rsidRPr="00326CEF">
        <w:tab/>
      </w:r>
      <w:r w:rsidR="009846CF" w:rsidRPr="00326CEF">
        <w:t>Hines Design Requirements and Other Information</w:t>
      </w:r>
    </w:p>
    <w:p w14:paraId="768335E5" w14:textId="50B13D97" w:rsidR="0017024F" w:rsidRPr="0092175E" w:rsidRDefault="00B9216A" w:rsidP="0092175E">
      <w:pPr>
        <w:tabs>
          <w:tab w:val="left" w:pos="1440"/>
          <w:tab w:val="left" w:pos="1800"/>
        </w:tabs>
      </w:pPr>
      <w:r w:rsidRPr="00326CEF">
        <w:tab/>
      </w:r>
      <w:r w:rsidR="000F489A" w:rsidRPr="00326CEF">
        <w:t>4</w:t>
      </w:r>
      <w:r w:rsidR="000860D1" w:rsidRPr="00326CEF">
        <w:t>)</w:t>
      </w:r>
      <w:r w:rsidR="000860D1" w:rsidRPr="00326CEF">
        <w:tab/>
      </w:r>
      <w:r w:rsidR="009E5999" w:rsidRPr="00326CEF">
        <w:t>Hines VA – Front-end Specifications</w:t>
      </w:r>
    </w:p>
    <w:p w14:paraId="644F6B83" w14:textId="4BFAEF4F" w:rsidR="009E5999" w:rsidRDefault="009E5999" w:rsidP="00B35A3E">
      <w:pPr>
        <w:tabs>
          <w:tab w:val="left" w:pos="1440"/>
          <w:tab w:val="left" w:pos="1800"/>
        </w:tabs>
      </w:pPr>
      <w:r w:rsidRPr="00B32243">
        <w:tab/>
        <w:t>5</w:t>
      </w:r>
      <w:r w:rsidR="00CB4141" w:rsidRPr="00B32243">
        <w:t xml:space="preserve">) </w:t>
      </w:r>
      <w:r w:rsidR="00CB4141" w:rsidRPr="00B32243">
        <w:tab/>
        <w:t xml:space="preserve">Building 200 </w:t>
      </w:r>
      <w:r w:rsidR="007506A1" w:rsidRPr="00B32243">
        <w:t>1</w:t>
      </w:r>
      <w:r w:rsidR="00B32243" w:rsidRPr="00B32243">
        <w:t>st</w:t>
      </w:r>
      <w:r w:rsidR="007506A1" w:rsidRPr="00B32243">
        <w:t xml:space="preserve"> </w:t>
      </w:r>
      <w:r w:rsidR="007A14A4">
        <w:t>F</w:t>
      </w:r>
      <w:r w:rsidR="00814E2C">
        <w:t>loor</w:t>
      </w:r>
      <w:r w:rsidR="007506A1" w:rsidRPr="00B32243">
        <w:t xml:space="preserve"> Plan</w:t>
      </w:r>
    </w:p>
    <w:p w14:paraId="5D8F66C2" w14:textId="1989BC32" w:rsidR="00B604CA" w:rsidRPr="0092175E" w:rsidRDefault="00B604CA" w:rsidP="00B35A3E">
      <w:pPr>
        <w:tabs>
          <w:tab w:val="left" w:pos="1440"/>
          <w:tab w:val="left" w:pos="1800"/>
        </w:tabs>
      </w:pPr>
      <w:r>
        <w:tab/>
        <w:t xml:space="preserve">6)   Building 1 Section A, E, </w:t>
      </w:r>
      <w:r w:rsidRPr="0092175E">
        <w:t>&amp; F Floor Plans</w:t>
      </w:r>
    </w:p>
    <w:p w14:paraId="3BFDDBDC" w14:textId="6A4204BD" w:rsidR="00943A62" w:rsidRPr="00B32243" w:rsidRDefault="00CB4141" w:rsidP="00B35A3E">
      <w:pPr>
        <w:tabs>
          <w:tab w:val="left" w:pos="1440"/>
          <w:tab w:val="left" w:pos="1800"/>
        </w:tabs>
      </w:pPr>
      <w:r w:rsidRPr="0092175E">
        <w:tab/>
      </w:r>
      <w:r w:rsidR="00B604CA" w:rsidRPr="0092175E">
        <w:t>7</w:t>
      </w:r>
      <w:r w:rsidRPr="0092175E">
        <w:t xml:space="preserve">) </w:t>
      </w:r>
      <w:r w:rsidRPr="0092175E">
        <w:tab/>
        <w:t>Current Condition Photos</w:t>
      </w:r>
      <w:r w:rsidR="00B604CA" w:rsidRPr="0092175E">
        <w:t xml:space="preserve"> </w:t>
      </w:r>
      <w:r w:rsidR="00B604CA" w:rsidRPr="007A14A4">
        <w:t>(Available upon request)</w:t>
      </w:r>
    </w:p>
    <w:p w14:paraId="78089FA1" w14:textId="77777777" w:rsidR="002F7CFA" w:rsidRPr="00FD1D59" w:rsidRDefault="002F7CFA" w:rsidP="00CA132B">
      <w:pPr>
        <w:pBdr>
          <w:bottom w:val="single" w:sz="6" w:space="1" w:color="auto"/>
        </w:pBdr>
        <w:tabs>
          <w:tab w:val="left" w:pos="1440"/>
          <w:tab w:val="left" w:pos="2160"/>
        </w:tabs>
        <w:jc w:val="both"/>
        <w:rPr>
          <w:highlight w:val="yellow"/>
        </w:rPr>
      </w:pPr>
      <w:bookmarkStart w:id="1" w:name="_Hlk216671361"/>
      <w:bookmarkEnd w:id="0"/>
    </w:p>
    <w:bookmarkEnd w:id="1"/>
    <w:p w14:paraId="7DE0EA95" w14:textId="77777777" w:rsidR="00B940E7" w:rsidRPr="00FD1D59" w:rsidRDefault="00B940E7" w:rsidP="00CA132B">
      <w:pPr>
        <w:jc w:val="both"/>
        <w:rPr>
          <w:b/>
          <w:highlight w:val="yellow"/>
        </w:rPr>
      </w:pPr>
    </w:p>
    <w:p w14:paraId="38944326" w14:textId="6A58F6C4" w:rsidR="00BC4227" w:rsidRPr="00326CEF" w:rsidRDefault="00C24999" w:rsidP="007E6CC0">
      <w:pPr>
        <w:numPr>
          <w:ilvl w:val="0"/>
          <w:numId w:val="1"/>
        </w:numPr>
        <w:ind w:left="360"/>
        <w:jc w:val="both"/>
        <w:rPr>
          <w:b/>
        </w:rPr>
      </w:pPr>
      <w:r w:rsidRPr="00326CEF">
        <w:rPr>
          <w:b/>
        </w:rPr>
        <w:t>Mission</w:t>
      </w:r>
    </w:p>
    <w:p w14:paraId="2AE0EDBC" w14:textId="77777777" w:rsidR="00BC4227" w:rsidRPr="00326CEF" w:rsidRDefault="00BC4227" w:rsidP="00CA132B">
      <w:pPr>
        <w:ind w:firstLine="720"/>
        <w:jc w:val="both"/>
      </w:pPr>
    </w:p>
    <w:p w14:paraId="7D50B631" w14:textId="77777777" w:rsidR="008B54DF" w:rsidRPr="008B54DF" w:rsidRDefault="008B54DF" w:rsidP="008B54DF">
      <w:pPr>
        <w:ind w:firstLine="720"/>
      </w:pPr>
      <w:r w:rsidRPr="008B54DF">
        <w:t>Engineering Service’s mission is to provide comprehensive oversight and management of the Environment of Care at the Edward Hines VA Hospital. We ensure the safety, reliability, and functionality of the physical infrastructure and base plant operations. Our support serves a diverse customer base, including patients, visitors, clinical staff, and administrative employees, enabling a safe, efficient, and healing environment throughout the facility.</w:t>
      </w:r>
    </w:p>
    <w:p w14:paraId="1A8A893F" w14:textId="77777777" w:rsidR="00916966" w:rsidRPr="00C544E3" w:rsidRDefault="00916966" w:rsidP="00CA132B">
      <w:pPr>
        <w:ind w:firstLine="720"/>
        <w:jc w:val="both"/>
      </w:pPr>
    </w:p>
    <w:p w14:paraId="4FBFEED5" w14:textId="77777777" w:rsidR="00EF3CCB" w:rsidRPr="00C544E3" w:rsidRDefault="00EF3CCB" w:rsidP="007E6CC0">
      <w:pPr>
        <w:pStyle w:val="ListParagraph"/>
        <w:numPr>
          <w:ilvl w:val="0"/>
          <w:numId w:val="1"/>
        </w:numPr>
        <w:ind w:left="360"/>
        <w:jc w:val="both"/>
        <w:rPr>
          <w:b/>
        </w:rPr>
      </w:pPr>
      <w:r w:rsidRPr="00C544E3">
        <w:rPr>
          <w:b/>
        </w:rPr>
        <w:t>Goals</w:t>
      </w:r>
    </w:p>
    <w:p w14:paraId="113A3D05" w14:textId="77777777" w:rsidR="00EF3CCB" w:rsidRPr="00C544E3" w:rsidRDefault="00EF3CCB" w:rsidP="00CA132B">
      <w:pPr>
        <w:pStyle w:val="ListParagraph"/>
        <w:ind w:left="360" w:firstLine="360"/>
        <w:jc w:val="both"/>
      </w:pPr>
    </w:p>
    <w:p w14:paraId="4813FB42" w14:textId="77777777" w:rsidR="002B4459" w:rsidRPr="002B4459" w:rsidRDefault="002B4459" w:rsidP="002B4459">
      <w:pPr>
        <w:pStyle w:val="ListParagraph"/>
        <w:ind w:left="0" w:firstLine="720"/>
      </w:pPr>
      <w:r w:rsidRPr="002B4459">
        <w:t>The objective of this project is to provide full professional Architect/Engineer (A/E) design services and Construction Period Services (CPS) for the renovation of the First Floor of Building 1, Section A. The scope of work includes, but is not limited to, the relocation of Hines Pathology to enhance operational efficiency, improve functional adjacencies, and support an optimized clinical workflow. The renovation shall incorporate the installation of a new vacuum tube system designed to interface seamlessly with the existing Swisslog pneumatic tube infrastructure.</w:t>
      </w:r>
    </w:p>
    <w:p w14:paraId="419AFDAD" w14:textId="77777777" w:rsidR="002B4459" w:rsidRPr="002B4459" w:rsidRDefault="002B4459" w:rsidP="002B4459">
      <w:pPr>
        <w:pStyle w:val="ListParagraph"/>
        <w:ind w:left="0" w:firstLine="720"/>
      </w:pPr>
      <w:r w:rsidRPr="002B4459">
        <w:t>The A/E shall coordinate fully with Swisslog and with all designated VA Engineering Service and design team personnel to verify and document all facility, structural, architectural, mechanical, electrical, plumbing, telecommunications, and utility requirements necessary for the proper installation and performance of equipment to be furnished and installed under a separate construction contract. All design documents shall conform to current VA design standards, technical criteria, applicable codes, and VA Master Specifications, and shall clearly delineate all contractor responsibilities, interface points, and required infrastructure provisions.</w:t>
      </w:r>
    </w:p>
    <w:p w14:paraId="5097CF0A" w14:textId="77777777" w:rsidR="008B54DF" w:rsidRDefault="008B54DF" w:rsidP="00FF54C6">
      <w:pPr>
        <w:pStyle w:val="ListParagraph"/>
        <w:ind w:left="0" w:firstLine="720"/>
        <w:rPr>
          <w:highlight w:val="yellow"/>
        </w:rPr>
      </w:pPr>
    </w:p>
    <w:p w14:paraId="516F373E" w14:textId="77777777" w:rsidR="002B4459" w:rsidRDefault="002B4459" w:rsidP="00FF54C6">
      <w:pPr>
        <w:pStyle w:val="ListParagraph"/>
        <w:ind w:left="0" w:firstLine="720"/>
        <w:rPr>
          <w:highlight w:val="yellow"/>
        </w:rPr>
      </w:pPr>
    </w:p>
    <w:p w14:paraId="507963CF" w14:textId="77777777" w:rsidR="002B4459" w:rsidRDefault="002B4459" w:rsidP="00FF54C6">
      <w:pPr>
        <w:pStyle w:val="ListParagraph"/>
        <w:ind w:left="0" w:firstLine="720"/>
        <w:rPr>
          <w:highlight w:val="yellow"/>
        </w:rPr>
      </w:pPr>
    </w:p>
    <w:p w14:paraId="2A16116F" w14:textId="77777777" w:rsidR="002B4459" w:rsidRDefault="002B4459" w:rsidP="00FF54C6">
      <w:pPr>
        <w:pStyle w:val="ListParagraph"/>
        <w:ind w:left="0" w:firstLine="720"/>
        <w:rPr>
          <w:highlight w:val="yellow"/>
        </w:rPr>
      </w:pPr>
    </w:p>
    <w:p w14:paraId="555198A2" w14:textId="77777777" w:rsidR="002B4459" w:rsidRPr="00FD1D59" w:rsidRDefault="002B4459" w:rsidP="00FF54C6">
      <w:pPr>
        <w:pStyle w:val="ListParagraph"/>
        <w:ind w:left="0" w:firstLine="720"/>
        <w:rPr>
          <w:highlight w:val="yellow"/>
        </w:rPr>
      </w:pPr>
    </w:p>
    <w:p w14:paraId="68E3A88F" w14:textId="71FFA4AD" w:rsidR="00EF3CCB" w:rsidRPr="00B32243" w:rsidRDefault="00EF3CCB" w:rsidP="007E6CC0">
      <w:pPr>
        <w:pStyle w:val="ListParagraph"/>
        <w:numPr>
          <w:ilvl w:val="0"/>
          <w:numId w:val="1"/>
        </w:numPr>
        <w:ind w:left="360"/>
        <w:jc w:val="both"/>
        <w:rPr>
          <w:b/>
        </w:rPr>
      </w:pPr>
      <w:r w:rsidRPr="00B32243">
        <w:rPr>
          <w:b/>
        </w:rPr>
        <w:lastRenderedPageBreak/>
        <w:t>Current Conditions</w:t>
      </w:r>
    </w:p>
    <w:p w14:paraId="282CA615" w14:textId="77777777" w:rsidR="00624305" w:rsidRPr="00B32243" w:rsidRDefault="00624305" w:rsidP="00624305">
      <w:pPr>
        <w:rPr>
          <w:color w:val="FF0000"/>
        </w:rPr>
      </w:pPr>
    </w:p>
    <w:p w14:paraId="6746B9E4" w14:textId="77777777" w:rsidR="002B4459" w:rsidRPr="002B4459" w:rsidRDefault="008B54DF" w:rsidP="002B4459">
      <w:r>
        <w:tab/>
      </w:r>
      <w:r w:rsidR="002B4459" w:rsidRPr="002B4459">
        <w:t>Edward Hines Jr. VA Hospital provides primary, extended, and specialty care services to Veterans. Building 1 is a four</w:t>
      </w:r>
      <w:r w:rsidR="002B4459" w:rsidRPr="002B4459">
        <w:noBreakHyphen/>
        <w:t>story, approximately three</w:t>
      </w:r>
      <w:r w:rsidR="002B4459" w:rsidRPr="002B4459">
        <w:noBreakHyphen/>
        <w:t>quarter</w:t>
      </w:r>
      <w:r w:rsidR="002B4459" w:rsidRPr="002B4459">
        <w:noBreakHyphen/>
        <w:t>mile</w:t>
      </w:r>
      <w:r w:rsidR="002B4459" w:rsidRPr="002B4459">
        <w:noBreakHyphen/>
        <w:t>long structure originally constructed in the 1920s. The building supports a combination of clinical operations, administrative functions, and research activities. It contains a dedicated back</w:t>
      </w:r>
      <w:r w:rsidR="002B4459" w:rsidRPr="002B4459">
        <w:noBreakHyphen/>
        <w:t>of</w:t>
      </w:r>
      <w:r w:rsidR="002B4459" w:rsidRPr="002B4459">
        <w:noBreakHyphen/>
        <w:t>house circulation corridor for staff and a front</w:t>
      </w:r>
      <w:r w:rsidR="002B4459" w:rsidRPr="002B4459">
        <w:noBreakHyphen/>
        <w:t>of</w:t>
      </w:r>
      <w:r w:rsidR="002B4459" w:rsidRPr="002B4459">
        <w:noBreakHyphen/>
        <w:t>house corridor for patient movement. Building 1 is divided into Sections A through G and includes connector corridors to Building 200 (Main Hospital), Building 2, Building 221, and Building 217. A full demolition and environmental abatement project was recently completed on the First Floor of Building 1, Section A.</w:t>
      </w:r>
    </w:p>
    <w:p w14:paraId="1F565C36" w14:textId="60AF5464" w:rsidR="002B4459" w:rsidRPr="002B4459" w:rsidRDefault="002B4459" w:rsidP="002B4459">
      <w:r>
        <w:tab/>
      </w:r>
      <w:r w:rsidRPr="002B4459">
        <w:t>The Pathology Department currently occupies satellite spaces on the Second Floor of Section F and the Fourth Floor of Section E within Building 1.</w:t>
      </w:r>
    </w:p>
    <w:p w14:paraId="4F1C4B2C" w14:textId="41456F39" w:rsidR="002B4459" w:rsidRPr="002B4459" w:rsidRDefault="002B4459" w:rsidP="002B4459">
      <w:r>
        <w:tab/>
      </w:r>
      <w:r w:rsidRPr="002B4459">
        <w:t>Constructed in 1968, Building 200 is a fifteen</w:t>
      </w:r>
      <w:r w:rsidRPr="002B4459">
        <w:noBreakHyphen/>
        <w:t>story clinical tower that provides inpatient units, clinical suites, surgical bays, and associated support functions. The Pathology Department occupies approximately 15,000 square feet on the First Floor of Section D in Building 200. The total programmed area for the relocation of Pathology to Building 1, Section A, is approximately 20,000 square feet.</w:t>
      </w:r>
    </w:p>
    <w:p w14:paraId="78BC4801" w14:textId="0B7CC2BC" w:rsidR="007506A1" w:rsidRPr="009A1C4A" w:rsidRDefault="007506A1" w:rsidP="002B4459"/>
    <w:p w14:paraId="6A5D31A9" w14:textId="3C93B01C" w:rsidR="00795C8D" w:rsidRPr="009A1C4A" w:rsidRDefault="00795C8D" w:rsidP="00795C8D">
      <w:pPr>
        <w:pStyle w:val="ListParagraph"/>
        <w:numPr>
          <w:ilvl w:val="0"/>
          <w:numId w:val="1"/>
        </w:numPr>
        <w:ind w:left="360"/>
        <w:jc w:val="both"/>
      </w:pPr>
      <w:r w:rsidRPr="009A1C4A">
        <w:rPr>
          <w:b/>
        </w:rPr>
        <w:t>Justification</w:t>
      </w:r>
    </w:p>
    <w:p w14:paraId="22496DFC" w14:textId="77777777" w:rsidR="00CA5B8F" w:rsidRPr="00FD1D59" w:rsidRDefault="00CA5B8F" w:rsidP="00CA132B">
      <w:pPr>
        <w:pStyle w:val="ListParagraph"/>
        <w:ind w:left="360"/>
        <w:jc w:val="both"/>
        <w:rPr>
          <w:b/>
          <w:highlight w:val="yellow"/>
        </w:rPr>
      </w:pPr>
    </w:p>
    <w:p w14:paraId="648DEAC7" w14:textId="3FFF323F" w:rsidR="00BD63DF" w:rsidRDefault="008B54DF" w:rsidP="00BD63DF">
      <w:pPr>
        <w:pStyle w:val="ListParagraph"/>
        <w:ind w:left="0" w:firstLine="720"/>
      </w:pPr>
      <w:r w:rsidRPr="008B54DF">
        <w:t xml:space="preserve">The Pathology Department is currently </w:t>
      </w:r>
      <w:r>
        <w:t>separated into</w:t>
      </w:r>
      <w:r w:rsidRPr="008B54DF">
        <w:t xml:space="preserve"> three</w:t>
      </w:r>
      <w:r>
        <w:t xml:space="preserve"> different</w:t>
      </w:r>
      <w:r w:rsidRPr="008B54DF">
        <w:t xml:space="preserve"> locations: the first floor of Building 200, Section D; the second floor of Building 1, Section F; and the fourth floor of Building 1, Section E. These existing areas are limited in space, have infrastructure </w:t>
      </w:r>
      <w:r>
        <w:t>C</w:t>
      </w:r>
      <w:r w:rsidRPr="008B54DF">
        <w:t>onstraints, and do not support efficient process flow or optimal turnaround times. To consolidate operations and streamline workflow, the entire Pathology Department will be relocated to the first floor of Building 1, Section A.</w:t>
      </w:r>
    </w:p>
    <w:p w14:paraId="37B0C7CB" w14:textId="77777777" w:rsidR="008B54DF" w:rsidRPr="00FD1D59" w:rsidRDefault="008B54DF" w:rsidP="00BD63DF">
      <w:pPr>
        <w:pStyle w:val="ListParagraph"/>
        <w:ind w:left="0" w:firstLine="720"/>
        <w:rPr>
          <w:color w:val="FF0000"/>
          <w:highlight w:val="yellow"/>
        </w:rPr>
      </w:pPr>
    </w:p>
    <w:p w14:paraId="2E16E559" w14:textId="77777777" w:rsidR="00831B04" w:rsidRPr="002B4459" w:rsidRDefault="00795C8D" w:rsidP="00831B04">
      <w:pPr>
        <w:pStyle w:val="ListParagraph"/>
        <w:numPr>
          <w:ilvl w:val="0"/>
          <w:numId w:val="1"/>
        </w:numPr>
        <w:ind w:left="360"/>
        <w:jc w:val="both"/>
      </w:pPr>
      <w:r w:rsidRPr="00704435">
        <w:rPr>
          <w:b/>
        </w:rPr>
        <w:t xml:space="preserve"> Objectives</w:t>
      </w:r>
    </w:p>
    <w:p w14:paraId="713952E9" w14:textId="77777777" w:rsidR="002B4459" w:rsidRDefault="002B4459" w:rsidP="002B4459">
      <w:pPr>
        <w:pStyle w:val="ListParagraph"/>
        <w:ind w:left="360"/>
        <w:jc w:val="both"/>
      </w:pPr>
    </w:p>
    <w:p w14:paraId="20530D0F" w14:textId="45D5473D" w:rsidR="00831B04" w:rsidRDefault="002B4459" w:rsidP="002B4459">
      <w:pPr>
        <w:pStyle w:val="ListParagraph"/>
        <w:ind w:left="0" w:firstLine="720"/>
      </w:pPr>
      <w:r w:rsidRPr="002B4459">
        <w:t>The objective is for the A/E to provide complete design services for the renovation of Building 1, Section A, to accommodate the Hines VA Pathology Department. All design work shall comply with the VA Pathology and Laboratory Medicine Design Guide, applicable VA Design Manuals, VA Master Specifications, and all current Federal, State, and local codes and standards. The A/E’s responsibilities include, but are not limited to, the following:</w:t>
      </w:r>
    </w:p>
    <w:p w14:paraId="7633D279" w14:textId="77777777" w:rsidR="002B4459" w:rsidRPr="00831B04" w:rsidRDefault="002B4459" w:rsidP="00831B04">
      <w:pPr>
        <w:pStyle w:val="ListParagraph"/>
        <w:ind w:left="0" w:firstLine="720"/>
        <w:jc w:val="both"/>
      </w:pPr>
    </w:p>
    <w:p w14:paraId="6AEE8704" w14:textId="77777777" w:rsidR="002B4459" w:rsidRPr="002B4459" w:rsidRDefault="002B4459" w:rsidP="00882A4D">
      <w:pPr>
        <w:pStyle w:val="ListParagraph"/>
        <w:numPr>
          <w:ilvl w:val="0"/>
          <w:numId w:val="91"/>
        </w:numPr>
      </w:pPr>
      <w:r w:rsidRPr="002B4459">
        <w:t>Investigate existing conditions in Building 1 (First Floor Section A, Second Floor Section F, and Fourth Floor Section E) and the First Floor of Building 200 to identify constraints impacting programmatic requirements defined in the VA Pathology Design Guide.</w:t>
      </w:r>
    </w:p>
    <w:p w14:paraId="5BBE9EF6" w14:textId="77777777" w:rsidR="002B4459" w:rsidRPr="002B4459" w:rsidRDefault="002B4459" w:rsidP="00882A4D">
      <w:pPr>
        <w:pStyle w:val="ListParagraph"/>
        <w:numPr>
          <w:ilvl w:val="0"/>
          <w:numId w:val="91"/>
        </w:numPr>
      </w:pPr>
      <w:r w:rsidRPr="002B4459">
        <w:t>Evaluate potential locations within Building 1, Section A, for new AHU installation and ventilation/exhaust pathways in accordance with VA Pathology requirements for airflow direction, pressurization, and contamination control.</w:t>
      </w:r>
    </w:p>
    <w:p w14:paraId="3AE51C9B" w14:textId="77777777" w:rsidR="002B4459" w:rsidRPr="002B4459" w:rsidRDefault="002B4459" w:rsidP="00882A4D">
      <w:pPr>
        <w:pStyle w:val="ListParagraph"/>
        <w:numPr>
          <w:ilvl w:val="0"/>
          <w:numId w:val="91"/>
        </w:numPr>
      </w:pPr>
      <w:r w:rsidRPr="002B4459">
        <w:t>Investigate rooms and departments located above and below the First Floor of Section A to verify adjacency, structural, vibration, noise, and utility considerations consistent with the VA Pathology Design Guide (e.g., grossing, histology, microbiology, specimen receiving).</w:t>
      </w:r>
    </w:p>
    <w:p w14:paraId="02874CF7" w14:textId="77777777" w:rsidR="002B4459" w:rsidRPr="002B4459" w:rsidRDefault="002B4459" w:rsidP="00882A4D">
      <w:pPr>
        <w:pStyle w:val="ListParagraph"/>
        <w:numPr>
          <w:ilvl w:val="0"/>
          <w:numId w:val="91"/>
        </w:numPr>
      </w:pPr>
      <w:r w:rsidRPr="002B4459">
        <w:lastRenderedPageBreak/>
        <w:t>Develop a comprehensive process</w:t>
      </w:r>
      <w:r w:rsidRPr="002B4459">
        <w:noBreakHyphen/>
        <w:t>flow chart for all Pathology functions that aligns with workflow and separation requirements outlined in the VA Pathology Design Guide, including clean/dirty flows, specimen chain of custody, biosafety, and staff circulation.</w:t>
      </w:r>
    </w:p>
    <w:p w14:paraId="1BA04D5D" w14:textId="77777777" w:rsidR="002B4459" w:rsidRPr="002B4459" w:rsidRDefault="002B4459" w:rsidP="00882A4D">
      <w:pPr>
        <w:pStyle w:val="ListParagraph"/>
        <w:numPr>
          <w:ilvl w:val="0"/>
          <w:numId w:val="91"/>
        </w:numPr>
      </w:pPr>
      <w:r w:rsidRPr="002B4459">
        <w:t>Develop a detailed design for the renovation of the First Floor of Section A that satisfies all Pathology programmatic space requirements, equipment needs, biosafety classifications, MEP requirements, and adjacency diagrams specified in the VA Pathology Design Guide.</w:t>
      </w:r>
    </w:p>
    <w:p w14:paraId="6FC4B403" w14:textId="77777777" w:rsidR="002B4459" w:rsidRPr="002B4459" w:rsidRDefault="002B4459" w:rsidP="00882A4D">
      <w:pPr>
        <w:pStyle w:val="ListParagraph"/>
        <w:numPr>
          <w:ilvl w:val="0"/>
          <w:numId w:val="91"/>
        </w:numPr>
      </w:pPr>
      <w:r w:rsidRPr="002B4459">
        <w:t>Develop a detailed design for a vacuum tube system connecting Building 1, Section A, to the existing network serving Buildings 200, 217, and 221, ensuring compliance with VA Pathology criteria for transport speeds, routing, contamination control, and delivery locations (e.g., accessioning).</w:t>
      </w:r>
    </w:p>
    <w:p w14:paraId="683AD604" w14:textId="77777777" w:rsidR="002B4459" w:rsidRPr="002B4459" w:rsidRDefault="002B4459" w:rsidP="00882A4D">
      <w:pPr>
        <w:pStyle w:val="ListParagraph"/>
        <w:numPr>
          <w:ilvl w:val="0"/>
          <w:numId w:val="91"/>
        </w:numPr>
      </w:pPr>
      <w:r w:rsidRPr="002B4459">
        <w:t>Investigate the Building 1 attic to determine optimal routing for the new vacuum tube system while maintaining compliance with VA mechanical, fire protection, and Pathology Design Guide routing restrictions.</w:t>
      </w:r>
    </w:p>
    <w:p w14:paraId="34314C44" w14:textId="77777777" w:rsidR="002B4459" w:rsidRPr="002B4459" w:rsidRDefault="002B4459" w:rsidP="00882A4D">
      <w:pPr>
        <w:pStyle w:val="ListParagraph"/>
        <w:numPr>
          <w:ilvl w:val="0"/>
          <w:numId w:val="91"/>
        </w:numPr>
      </w:pPr>
      <w:r w:rsidRPr="002B4459">
        <w:t>Conduct a complete review of applicable VA Pathology Design Guide requirements, relevant VA criteria, and external codes to ensure the final design meets all current standards.</w:t>
      </w:r>
    </w:p>
    <w:p w14:paraId="6247AD5C" w14:textId="77777777" w:rsidR="002B4459" w:rsidRPr="002B4459" w:rsidRDefault="002B4459" w:rsidP="00882A4D">
      <w:pPr>
        <w:pStyle w:val="ListParagraph"/>
        <w:numPr>
          <w:ilvl w:val="0"/>
          <w:numId w:val="91"/>
        </w:numPr>
      </w:pPr>
      <w:r w:rsidRPr="002B4459">
        <w:t>Coordinate equipment layouts and utility requirements based on vendor data while ensuring compatibility with VA Pathology standards for bench heights, ergonomic clearances, casework materials, cleanability, and utility redundancy.</w:t>
      </w:r>
    </w:p>
    <w:p w14:paraId="72D28866" w14:textId="77777777" w:rsidR="002B4459" w:rsidRPr="002B4459" w:rsidRDefault="002B4459" w:rsidP="00882A4D">
      <w:pPr>
        <w:pStyle w:val="ListParagraph"/>
        <w:numPr>
          <w:ilvl w:val="0"/>
          <w:numId w:val="91"/>
        </w:numPr>
      </w:pPr>
      <w:r w:rsidRPr="002B4459">
        <w:t>Develop construction sequencing and phasing strategies that minimize operational impacts and comply with VA Pathology requirements for infection control, biosafety, hazardous material handling, and continuity of diagnostic services.</w:t>
      </w:r>
    </w:p>
    <w:p w14:paraId="11C79310" w14:textId="77777777" w:rsidR="002B4459" w:rsidRPr="002B4459" w:rsidRDefault="002B4459" w:rsidP="00882A4D">
      <w:pPr>
        <w:pStyle w:val="ListParagraph"/>
        <w:numPr>
          <w:ilvl w:val="0"/>
          <w:numId w:val="91"/>
        </w:numPr>
      </w:pPr>
      <w:r w:rsidRPr="002B4459">
        <w:t>Prepare detailed phasing plans allowing partial occupancy of the space during construction, identifying work requiring off</w:t>
      </w:r>
      <w:r w:rsidRPr="002B4459">
        <w:noBreakHyphen/>
        <w:t>hours execution, and ensuring compliance with ICRA, ILSM, and VA Pathology operational continuity requirements.</w:t>
      </w:r>
    </w:p>
    <w:p w14:paraId="306196C5" w14:textId="77777777" w:rsidR="002B4459" w:rsidRDefault="002B4459" w:rsidP="00882A4D">
      <w:pPr>
        <w:pStyle w:val="ListParagraph"/>
        <w:numPr>
          <w:ilvl w:val="0"/>
          <w:numId w:val="91"/>
        </w:numPr>
      </w:pPr>
      <w:r w:rsidRPr="002B4459">
        <w:t>Perform Construction Period Services (CPS) after award of the construction contract to ensure that construction activities comply with the VA Pathology Design Guide, design intent, and all applicable standards.</w:t>
      </w:r>
    </w:p>
    <w:p w14:paraId="49CB099D" w14:textId="77777777" w:rsidR="002B4459" w:rsidRPr="002B4459" w:rsidRDefault="002B4459" w:rsidP="002B4459">
      <w:pPr>
        <w:pStyle w:val="ListParagraph"/>
      </w:pPr>
    </w:p>
    <w:p w14:paraId="2AE1C1C2" w14:textId="77777777" w:rsidR="002B4459" w:rsidRPr="002B4459" w:rsidRDefault="002B4459" w:rsidP="002B4459">
      <w:pPr>
        <w:pStyle w:val="ListParagraph"/>
        <w:ind w:left="0" w:firstLine="720"/>
      </w:pPr>
      <w:r w:rsidRPr="002B4459">
        <w:t>All work performed under this Scope of Work shall comply with the Department of Veterans Affairs Master Specifications, the VA Pathology Design Guide, and all applicable Federal, State, and local requirements. The design package shall address all items defined herein.</w:t>
      </w:r>
    </w:p>
    <w:p w14:paraId="75468D52" w14:textId="77777777" w:rsidR="008B54DF" w:rsidRDefault="008B54DF" w:rsidP="00D97F55">
      <w:pPr>
        <w:pStyle w:val="ListParagraph"/>
        <w:ind w:left="0" w:firstLine="720"/>
      </w:pPr>
    </w:p>
    <w:p w14:paraId="3FA6F6F1" w14:textId="77777777" w:rsidR="00CB7602" w:rsidRPr="00937087" w:rsidRDefault="009710B1" w:rsidP="00CB7602">
      <w:pPr>
        <w:pStyle w:val="ListParagraph"/>
        <w:numPr>
          <w:ilvl w:val="0"/>
          <w:numId w:val="1"/>
        </w:numPr>
        <w:ind w:left="360"/>
        <w:rPr>
          <w:b/>
        </w:rPr>
      </w:pPr>
      <w:r w:rsidRPr="00937087">
        <w:rPr>
          <w:b/>
        </w:rPr>
        <w:t>S</w:t>
      </w:r>
      <w:r w:rsidR="00390AEA" w:rsidRPr="00937087">
        <w:rPr>
          <w:b/>
        </w:rPr>
        <w:t>cope of Work</w:t>
      </w:r>
      <w:r w:rsidR="00E81B18" w:rsidRPr="00937087">
        <w:rPr>
          <w:b/>
        </w:rPr>
        <w:t>.</w:t>
      </w:r>
    </w:p>
    <w:p w14:paraId="79B872C4" w14:textId="77777777" w:rsidR="00CB7602" w:rsidRDefault="00CB7602" w:rsidP="00CB7602">
      <w:pPr>
        <w:pStyle w:val="ListParagraph"/>
        <w:ind w:left="360"/>
        <w:rPr>
          <w:b/>
        </w:rPr>
      </w:pPr>
      <w:r>
        <w:rPr>
          <w:b/>
        </w:rPr>
        <w:tab/>
      </w:r>
    </w:p>
    <w:p w14:paraId="4179C151" w14:textId="322DA761" w:rsidR="00CB7602" w:rsidRDefault="00CB7602" w:rsidP="002C6835">
      <w:pPr>
        <w:pStyle w:val="ListParagraph"/>
        <w:ind w:left="0" w:firstLine="720"/>
      </w:pPr>
      <w:r w:rsidRPr="00CB7602">
        <w:t>Under this request, the A/E shall furnish multi-discipline architectural and engineering services for reports, planning, programming studies, investigations, design concepts, design options, construction drawings, specifications, and the review of shop drawings, samples, equipment data, and other related documents that a reasonable A/E would be expected to deliver as part of professional services. All work performed under this scope shall comply with the Department of Veterans Affairs Master Specifications,</w:t>
      </w:r>
      <w:r>
        <w:t xml:space="preserve"> VA Pathology Design Guide</w:t>
      </w:r>
      <w:r w:rsidRPr="00CB7602">
        <w:t xml:space="preserve"> as well as all applicable Federal, State, and local requirements. The package shall cover the items defined below. The A/E firm shall provide all professional services necessary for:</w:t>
      </w:r>
    </w:p>
    <w:p w14:paraId="72BD60A8" w14:textId="77777777" w:rsidR="00CB7602" w:rsidRDefault="00CB7602" w:rsidP="00CB7602">
      <w:pPr>
        <w:pStyle w:val="ListParagraph"/>
        <w:ind w:left="360"/>
      </w:pPr>
    </w:p>
    <w:p w14:paraId="1BB0807F" w14:textId="77777777" w:rsidR="00DF1C8B" w:rsidRDefault="00DF1C8B">
      <w:pPr>
        <w:rPr>
          <w:snapToGrid w:val="0"/>
        </w:rPr>
      </w:pPr>
      <w:r>
        <w:rPr>
          <w:snapToGrid w:val="0"/>
        </w:rPr>
        <w:br w:type="page"/>
      </w:r>
    </w:p>
    <w:p w14:paraId="6877453C" w14:textId="639D1160" w:rsidR="007C6D59" w:rsidRPr="00CB7602" w:rsidRDefault="007C6D59" w:rsidP="00882A4D">
      <w:pPr>
        <w:pStyle w:val="ListParagraph"/>
        <w:numPr>
          <w:ilvl w:val="0"/>
          <w:numId w:val="42"/>
        </w:numPr>
        <w:ind w:left="720"/>
      </w:pPr>
      <w:r w:rsidRPr="00C649B2">
        <w:rPr>
          <w:snapToGrid w:val="0"/>
        </w:rPr>
        <w:lastRenderedPageBreak/>
        <w:t xml:space="preserve">CLIN 1 </w:t>
      </w:r>
      <w:r w:rsidR="000670FF" w:rsidRPr="00C649B2">
        <w:rPr>
          <w:snapToGrid w:val="0"/>
        </w:rPr>
        <w:t>–</w:t>
      </w:r>
      <w:r w:rsidRPr="00C649B2">
        <w:rPr>
          <w:snapToGrid w:val="0"/>
        </w:rPr>
        <w:t xml:space="preserve"> Investigation</w:t>
      </w:r>
    </w:p>
    <w:p w14:paraId="1DB90706" w14:textId="77777777" w:rsidR="00CB7602" w:rsidRDefault="000670FF" w:rsidP="00882A4D">
      <w:pPr>
        <w:pStyle w:val="ListParagraph"/>
        <w:numPr>
          <w:ilvl w:val="3"/>
          <w:numId w:val="22"/>
        </w:numPr>
        <w:ind w:left="1080"/>
        <w:rPr>
          <w:snapToGrid w:val="0"/>
        </w:rPr>
      </w:pPr>
      <w:r w:rsidRPr="00AF20D2">
        <w:rPr>
          <w:snapToGrid w:val="0"/>
        </w:rPr>
        <w:t>Investigat</w:t>
      </w:r>
      <w:r w:rsidR="008C7B61" w:rsidRPr="00AF20D2">
        <w:rPr>
          <w:snapToGrid w:val="0"/>
        </w:rPr>
        <w:t xml:space="preserve">e the existing conditions in Building </w:t>
      </w:r>
      <w:r w:rsidR="00AF20D2" w:rsidRPr="00AF20D2">
        <w:rPr>
          <w:snapToGrid w:val="0"/>
        </w:rPr>
        <w:t xml:space="preserve">1 Section A </w:t>
      </w:r>
      <w:r w:rsidR="00814E2C">
        <w:rPr>
          <w:snapToGrid w:val="0"/>
        </w:rPr>
        <w:t>1st</w:t>
      </w:r>
      <w:r w:rsidR="00AF20D2" w:rsidRPr="00AF20D2">
        <w:rPr>
          <w:snapToGrid w:val="0"/>
        </w:rPr>
        <w:t xml:space="preserve"> </w:t>
      </w:r>
      <w:r w:rsidR="00814E2C">
        <w:rPr>
          <w:snapToGrid w:val="0"/>
        </w:rPr>
        <w:t>floor</w:t>
      </w:r>
      <w:r w:rsidR="003E57F4">
        <w:rPr>
          <w:snapToGrid w:val="0"/>
        </w:rPr>
        <w:t>, section E 4th floor, Section F 2</w:t>
      </w:r>
      <w:r w:rsidR="003E57F4" w:rsidRPr="003E57F4">
        <w:rPr>
          <w:snapToGrid w:val="0"/>
          <w:vertAlign w:val="superscript"/>
        </w:rPr>
        <w:t>nd</w:t>
      </w:r>
      <w:r w:rsidR="003E57F4">
        <w:rPr>
          <w:snapToGrid w:val="0"/>
        </w:rPr>
        <w:t xml:space="preserve"> floor,</w:t>
      </w:r>
      <w:r w:rsidR="00F654C3">
        <w:rPr>
          <w:snapToGrid w:val="0"/>
        </w:rPr>
        <w:t xml:space="preserve"> and the </w:t>
      </w:r>
      <w:r w:rsidR="00F654C3" w:rsidRPr="003E57F4">
        <w:rPr>
          <w:snapToGrid w:val="0"/>
        </w:rPr>
        <w:t xml:space="preserve">Pathology </w:t>
      </w:r>
      <w:r w:rsidR="003E57F4" w:rsidRPr="003E57F4">
        <w:rPr>
          <w:snapToGrid w:val="0"/>
        </w:rPr>
        <w:t>section</w:t>
      </w:r>
      <w:r w:rsidR="00F654C3" w:rsidRPr="003E57F4">
        <w:rPr>
          <w:snapToGrid w:val="0"/>
        </w:rPr>
        <w:t xml:space="preserve"> in </w:t>
      </w:r>
      <w:r w:rsidR="00DF0722" w:rsidRPr="003E57F4">
        <w:rPr>
          <w:snapToGrid w:val="0"/>
        </w:rPr>
        <w:t>Building 200</w:t>
      </w:r>
      <w:r w:rsidR="008C7B61" w:rsidRPr="003E57F4">
        <w:rPr>
          <w:snapToGrid w:val="0"/>
        </w:rPr>
        <w:t>.</w:t>
      </w:r>
    </w:p>
    <w:p w14:paraId="7D016E89" w14:textId="77777777" w:rsidR="00E839F5" w:rsidRDefault="00E839F5" w:rsidP="00E839F5">
      <w:pPr>
        <w:pStyle w:val="ListParagraph"/>
        <w:ind w:left="1080"/>
        <w:rPr>
          <w:snapToGrid w:val="0"/>
        </w:rPr>
      </w:pPr>
    </w:p>
    <w:p w14:paraId="5ACE236E" w14:textId="77777777" w:rsidR="00E839F5" w:rsidRDefault="00E839F5" w:rsidP="00882A4D">
      <w:pPr>
        <w:pStyle w:val="ListParagraph"/>
        <w:numPr>
          <w:ilvl w:val="0"/>
          <w:numId w:val="43"/>
        </w:numPr>
        <w:ind w:left="1440"/>
        <w:rPr>
          <w:snapToGrid w:val="0"/>
        </w:rPr>
      </w:pPr>
      <w:r w:rsidRPr="00E839F5">
        <w:rPr>
          <w:snapToGrid w:val="0"/>
        </w:rPr>
        <w:t>This investigation shall include, but not be limited to, reviewing floor layouts, windows, measurements, infrastructure, plumbing, HVAC loads/capacity/controls, electrical loads and capacity, refrigeration requirements, exhaust systems, data and phone cabling, security systems, and any other relevant components.</w:t>
      </w:r>
    </w:p>
    <w:p w14:paraId="7E09E568" w14:textId="77777777" w:rsidR="002C6835" w:rsidRPr="002C6835" w:rsidRDefault="002C6835" w:rsidP="00882A4D">
      <w:pPr>
        <w:pStyle w:val="ListParagraph"/>
        <w:numPr>
          <w:ilvl w:val="0"/>
          <w:numId w:val="43"/>
        </w:numPr>
        <w:ind w:left="1440"/>
        <w:rPr>
          <w:snapToGrid w:val="0"/>
        </w:rPr>
      </w:pPr>
      <w:r w:rsidRPr="002C6835">
        <w:rPr>
          <w:snapToGrid w:val="0"/>
        </w:rPr>
        <w:t>Evaluate potential locations in Building 1, Section A, for equipment that may serve the Section A 1st Floor area, as well as opportunities for ventilation and exhaust.</w:t>
      </w:r>
    </w:p>
    <w:p w14:paraId="5CB2CE8D" w14:textId="5A0557FE" w:rsidR="002C6835" w:rsidRPr="002C6835" w:rsidRDefault="002C6835" w:rsidP="00882A4D">
      <w:pPr>
        <w:pStyle w:val="ListParagraph"/>
        <w:numPr>
          <w:ilvl w:val="0"/>
          <w:numId w:val="43"/>
        </w:numPr>
        <w:ind w:left="1440"/>
        <w:rPr>
          <w:snapToGrid w:val="0"/>
        </w:rPr>
      </w:pPr>
      <w:r w:rsidRPr="002C6835">
        <w:rPr>
          <w:snapToGrid w:val="0"/>
        </w:rPr>
        <w:t>Investigate Buildings 1 and 200 to determine the optimal routing path for the new vacuum tube system.</w:t>
      </w:r>
    </w:p>
    <w:p w14:paraId="52AAD628" w14:textId="4313F880" w:rsidR="002C6835" w:rsidRPr="002C6835" w:rsidRDefault="002C6835" w:rsidP="00882A4D">
      <w:pPr>
        <w:pStyle w:val="ListParagraph"/>
        <w:numPr>
          <w:ilvl w:val="0"/>
          <w:numId w:val="43"/>
        </w:numPr>
        <w:ind w:left="1440"/>
        <w:rPr>
          <w:snapToGrid w:val="0"/>
        </w:rPr>
      </w:pPr>
      <w:r w:rsidRPr="002C6835">
        <w:rPr>
          <w:snapToGrid w:val="0"/>
        </w:rPr>
        <w:t>Identify and verify all remaining utilities and MEP systems that were not identified as obsolete in project 578-22-018, including but not limited to plumbing, HVAC, electrical, data, and phone cabling.</w:t>
      </w:r>
    </w:p>
    <w:p w14:paraId="7EE69BB0" w14:textId="43F132BC" w:rsidR="002C6835" w:rsidRPr="002C6835" w:rsidRDefault="002C6835" w:rsidP="00882A4D">
      <w:pPr>
        <w:pStyle w:val="ListParagraph"/>
        <w:numPr>
          <w:ilvl w:val="0"/>
          <w:numId w:val="43"/>
        </w:numPr>
        <w:ind w:left="1440"/>
        <w:rPr>
          <w:snapToGrid w:val="0"/>
        </w:rPr>
      </w:pPr>
      <w:r w:rsidRPr="002C6835">
        <w:rPr>
          <w:snapToGrid w:val="0"/>
        </w:rPr>
        <w:t>Identify and verify utilities and MEP systems that remain active and serve only Section A 1st Floor, as well as those that pass-through Section A 1st Floor. This includes, but is not limited to, plumbing, HVAC, electrical, data, and phone cabling.</w:t>
      </w:r>
    </w:p>
    <w:p w14:paraId="6FEFA300" w14:textId="5424DE71" w:rsidR="002C6835" w:rsidRPr="002C6835" w:rsidRDefault="002C6835" w:rsidP="00882A4D">
      <w:pPr>
        <w:pStyle w:val="ListParagraph"/>
        <w:numPr>
          <w:ilvl w:val="0"/>
          <w:numId w:val="43"/>
        </w:numPr>
        <w:ind w:left="1440"/>
        <w:rPr>
          <w:snapToGrid w:val="0"/>
        </w:rPr>
      </w:pPr>
      <w:r w:rsidRPr="002C6835">
        <w:rPr>
          <w:snapToGrid w:val="0"/>
        </w:rPr>
        <w:t>Investigate the functional requirements of the Pathology Department and verify that the 1st Floor of Building 1, Section A, can meet the required floor space.</w:t>
      </w:r>
    </w:p>
    <w:p w14:paraId="574D1EC6" w14:textId="1C36ED28" w:rsidR="002C6835" w:rsidRPr="002C6835" w:rsidRDefault="002C6835" w:rsidP="00882A4D">
      <w:pPr>
        <w:pStyle w:val="ListParagraph"/>
        <w:numPr>
          <w:ilvl w:val="0"/>
          <w:numId w:val="43"/>
        </w:numPr>
        <w:ind w:left="1440"/>
        <w:rPr>
          <w:snapToGrid w:val="0"/>
        </w:rPr>
      </w:pPr>
      <w:r w:rsidRPr="002C6835">
        <w:rPr>
          <w:snapToGrid w:val="0"/>
        </w:rPr>
        <w:t>If additional space is needed to accommodate Pathology offices, investigate the use of Building 1, Section A, 2nd Floor.</w:t>
      </w:r>
    </w:p>
    <w:p w14:paraId="44A281CC" w14:textId="4E9FDEA6" w:rsidR="002C6835" w:rsidRPr="002C6835" w:rsidRDefault="002C6835" w:rsidP="00882A4D">
      <w:pPr>
        <w:pStyle w:val="ListParagraph"/>
        <w:numPr>
          <w:ilvl w:val="0"/>
          <w:numId w:val="43"/>
        </w:numPr>
        <w:ind w:left="1440"/>
        <w:rPr>
          <w:snapToGrid w:val="0"/>
        </w:rPr>
      </w:pPr>
      <w:r w:rsidRPr="002C6835">
        <w:rPr>
          <w:snapToGrid w:val="0"/>
        </w:rPr>
        <w:t>Perform load calculations and provide recommendations for adding a new 480V transformer and a new cooling system for the entirety of Section A 1st Floor, with sufficient capacity to support the 2nd, 3rd, and 4th Floors of Section A.</w:t>
      </w:r>
    </w:p>
    <w:p w14:paraId="295A5038" w14:textId="4CB97A52" w:rsidR="002C6835" w:rsidRPr="002C6835" w:rsidRDefault="002C6835" w:rsidP="00882A4D">
      <w:pPr>
        <w:pStyle w:val="ListParagraph"/>
        <w:numPr>
          <w:ilvl w:val="0"/>
          <w:numId w:val="43"/>
        </w:numPr>
        <w:ind w:left="1440"/>
        <w:rPr>
          <w:snapToGrid w:val="0"/>
        </w:rPr>
      </w:pPr>
      <w:r w:rsidRPr="002C6835">
        <w:rPr>
          <w:snapToGrid w:val="0"/>
        </w:rPr>
        <w:t>Evaluate the feasibility of using larger walk‑in refrigeration units to replace the smaller refrigerators currently used throughout the Pathology Department.</w:t>
      </w:r>
    </w:p>
    <w:p w14:paraId="08C43769" w14:textId="516B50F7" w:rsidR="002C6835" w:rsidRPr="002C6835" w:rsidRDefault="002C6835" w:rsidP="00882A4D">
      <w:pPr>
        <w:pStyle w:val="ListParagraph"/>
        <w:numPr>
          <w:ilvl w:val="0"/>
          <w:numId w:val="43"/>
        </w:numPr>
        <w:ind w:left="1440"/>
        <w:rPr>
          <w:snapToGrid w:val="0"/>
        </w:rPr>
      </w:pPr>
      <w:r w:rsidRPr="002C6835">
        <w:rPr>
          <w:snapToGrid w:val="0"/>
        </w:rPr>
        <w:t>Perform a comprehensive code search and document all findings.</w:t>
      </w:r>
    </w:p>
    <w:p w14:paraId="6B626D9F" w14:textId="7B646EBC" w:rsidR="00CB7602" w:rsidRPr="002C6835" w:rsidRDefault="002C6835" w:rsidP="00882A4D">
      <w:pPr>
        <w:pStyle w:val="ListParagraph"/>
        <w:numPr>
          <w:ilvl w:val="0"/>
          <w:numId w:val="43"/>
        </w:numPr>
        <w:ind w:left="1440"/>
        <w:rPr>
          <w:snapToGrid w:val="0"/>
        </w:rPr>
      </w:pPr>
      <w:r w:rsidRPr="002C6835">
        <w:rPr>
          <w:snapToGrid w:val="0"/>
        </w:rPr>
        <w:t>Provide a detailed report on the condition of Building 1, Section A, 1st Floor. Assess the building’s existing conditions against current VA design standards and provide recommendations to bring Section A 1st Floor into compliance. This report will be used to establish the design approach and phasing in CLIN 2.</w:t>
      </w:r>
    </w:p>
    <w:p w14:paraId="7E23D62D" w14:textId="77777777" w:rsidR="002C6835" w:rsidRDefault="00CB7602" w:rsidP="00882A4D">
      <w:pPr>
        <w:pStyle w:val="ListParagraph"/>
        <w:numPr>
          <w:ilvl w:val="0"/>
          <w:numId w:val="42"/>
        </w:numPr>
        <w:ind w:left="720"/>
      </w:pPr>
      <w:r w:rsidRPr="00C649B2">
        <w:rPr>
          <w:snapToGrid w:val="0"/>
        </w:rPr>
        <w:t xml:space="preserve">CLIN </w:t>
      </w:r>
      <w:r>
        <w:rPr>
          <w:snapToGrid w:val="0"/>
        </w:rPr>
        <w:t>2</w:t>
      </w:r>
      <w:r w:rsidRPr="00C649B2">
        <w:rPr>
          <w:snapToGrid w:val="0"/>
        </w:rPr>
        <w:t xml:space="preserve"> – </w:t>
      </w:r>
      <w:r>
        <w:rPr>
          <w:snapToGrid w:val="0"/>
        </w:rPr>
        <w:t>Design</w:t>
      </w:r>
    </w:p>
    <w:p w14:paraId="3BE8166C" w14:textId="7865C344" w:rsidR="005279AE" w:rsidRPr="002C6835" w:rsidRDefault="005279AE" w:rsidP="00882A4D">
      <w:pPr>
        <w:pStyle w:val="ListParagraph"/>
        <w:numPr>
          <w:ilvl w:val="0"/>
          <w:numId w:val="44"/>
        </w:numPr>
        <w:ind w:left="1080"/>
      </w:pPr>
      <w:r w:rsidRPr="002C6835">
        <w:rPr>
          <w:snapToGrid w:val="0"/>
        </w:rPr>
        <w:t xml:space="preserve">The priority is to design </w:t>
      </w:r>
      <w:r w:rsidR="00DB6FF0" w:rsidRPr="002C6835">
        <w:rPr>
          <w:snapToGrid w:val="0"/>
        </w:rPr>
        <w:t xml:space="preserve">space that can accommodate the relocation of the Pathology </w:t>
      </w:r>
      <w:r w:rsidR="00121E04" w:rsidRPr="002C6835">
        <w:rPr>
          <w:snapToGrid w:val="0"/>
        </w:rPr>
        <w:t>Department and the installation of a new</w:t>
      </w:r>
      <w:r w:rsidR="00420B35" w:rsidRPr="002C6835">
        <w:rPr>
          <w:snapToGrid w:val="0"/>
        </w:rPr>
        <w:t xml:space="preserve"> vacuum tube system</w:t>
      </w:r>
      <w:r w:rsidR="00121E04" w:rsidRPr="002C6835">
        <w:rPr>
          <w:snapToGrid w:val="0"/>
        </w:rPr>
        <w:t xml:space="preserve"> to be connected to the existing vacuum tube system</w:t>
      </w:r>
      <w:r w:rsidRPr="002C6835">
        <w:rPr>
          <w:snapToGrid w:val="0"/>
        </w:rPr>
        <w:t xml:space="preserve">. If all design and spatial requirements are </w:t>
      </w:r>
      <w:r w:rsidR="00420B35" w:rsidRPr="002C6835">
        <w:rPr>
          <w:snapToGrid w:val="0"/>
        </w:rPr>
        <w:t xml:space="preserve">not </w:t>
      </w:r>
      <w:r w:rsidRPr="002C6835">
        <w:rPr>
          <w:snapToGrid w:val="0"/>
        </w:rPr>
        <w:t xml:space="preserve">satisfied </w:t>
      </w:r>
      <w:r w:rsidR="006F4CDB" w:rsidRPr="002C6835">
        <w:rPr>
          <w:snapToGrid w:val="0"/>
        </w:rPr>
        <w:t>with</w:t>
      </w:r>
      <w:r w:rsidRPr="002C6835">
        <w:rPr>
          <w:snapToGrid w:val="0"/>
        </w:rPr>
        <w:t xml:space="preserve"> these primary services, </w:t>
      </w:r>
      <w:r w:rsidR="002C6835">
        <w:rPr>
          <w:snapToGrid w:val="0"/>
        </w:rPr>
        <w:t>building</w:t>
      </w:r>
      <w:r w:rsidR="00420B35" w:rsidRPr="002C6835">
        <w:rPr>
          <w:snapToGrid w:val="0"/>
        </w:rPr>
        <w:t xml:space="preserve"> 1 Section A 2</w:t>
      </w:r>
      <w:r w:rsidR="00420B35" w:rsidRPr="002C6835">
        <w:rPr>
          <w:snapToGrid w:val="0"/>
          <w:vertAlign w:val="superscript"/>
        </w:rPr>
        <w:t>nd</w:t>
      </w:r>
      <w:r w:rsidR="00420B35" w:rsidRPr="002C6835">
        <w:rPr>
          <w:snapToGrid w:val="0"/>
        </w:rPr>
        <w:t xml:space="preserve"> floor will be used</w:t>
      </w:r>
      <w:r w:rsidRPr="002C6835">
        <w:rPr>
          <w:snapToGrid w:val="0"/>
        </w:rPr>
        <w:t xml:space="preserve"> to integrate </w:t>
      </w:r>
      <w:r w:rsidR="00121E04" w:rsidRPr="002C6835">
        <w:rPr>
          <w:snapToGrid w:val="0"/>
        </w:rPr>
        <w:t xml:space="preserve">the office space </w:t>
      </w:r>
      <w:r w:rsidR="003E4A31" w:rsidRPr="002C6835">
        <w:rPr>
          <w:snapToGrid w:val="0"/>
        </w:rPr>
        <w:t xml:space="preserve">requirement </w:t>
      </w:r>
      <w:r w:rsidR="00121E04" w:rsidRPr="002C6835">
        <w:rPr>
          <w:snapToGrid w:val="0"/>
        </w:rPr>
        <w:t>for these services</w:t>
      </w:r>
      <w:r w:rsidRPr="002C6835">
        <w:rPr>
          <w:snapToGrid w:val="0"/>
        </w:rPr>
        <w:t xml:space="preserve">. The services listed below should be </w:t>
      </w:r>
      <w:r w:rsidR="00121E04" w:rsidRPr="002C6835">
        <w:rPr>
          <w:snapToGrid w:val="0"/>
        </w:rPr>
        <w:t>included in the relocation:</w:t>
      </w:r>
    </w:p>
    <w:p w14:paraId="098CACB3" w14:textId="00DB7557" w:rsidR="005279AE" w:rsidRPr="002C6835" w:rsidRDefault="00121E04" w:rsidP="00882A4D">
      <w:pPr>
        <w:pStyle w:val="ListParagraph"/>
        <w:numPr>
          <w:ilvl w:val="0"/>
          <w:numId w:val="45"/>
        </w:numPr>
        <w:ind w:left="1440"/>
      </w:pPr>
      <w:r w:rsidRPr="002C6835">
        <w:t xml:space="preserve">Central Processing (located in </w:t>
      </w:r>
      <w:r w:rsidR="002C6835">
        <w:t>Building</w:t>
      </w:r>
      <w:r w:rsidRPr="002C6835">
        <w:t xml:space="preserve"> 200 Section D 1st floor)</w:t>
      </w:r>
    </w:p>
    <w:p w14:paraId="1B7B7F50" w14:textId="44272648" w:rsidR="005279AE" w:rsidRPr="002C6835" w:rsidRDefault="00121E04" w:rsidP="00882A4D">
      <w:pPr>
        <w:pStyle w:val="ListParagraph"/>
        <w:numPr>
          <w:ilvl w:val="0"/>
          <w:numId w:val="45"/>
        </w:numPr>
        <w:ind w:left="1440"/>
      </w:pPr>
      <w:r w:rsidRPr="002C6835">
        <w:t xml:space="preserve">Chemistry (located in </w:t>
      </w:r>
      <w:r w:rsidR="002C6835">
        <w:t>Building</w:t>
      </w:r>
      <w:r w:rsidRPr="002C6835">
        <w:t xml:space="preserve"> 200 Section D 1st floor)</w:t>
      </w:r>
      <w:r w:rsidR="00787623" w:rsidRPr="002C6835">
        <w:t xml:space="preserve"> </w:t>
      </w:r>
    </w:p>
    <w:p w14:paraId="6BCFE6B8" w14:textId="39BD4A30" w:rsidR="005279AE" w:rsidRPr="002C6835" w:rsidRDefault="00121E04" w:rsidP="00882A4D">
      <w:pPr>
        <w:pStyle w:val="ListParagraph"/>
        <w:numPr>
          <w:ilvl w:val="0"/>
          <w:numId w:val="45"/>
        </w:numPr>
        <w:ind w:left="1440"/>
      </w:pPr>
      <w:r w:rsidRPr="002C6835">
        <w:t xml:space="preserve">Hematology (located in </w:t>
      </w:r>
      <w:r w:rsidR="002C6835">
        <w:t>Building</w:t>
      </w:r>
      <w:r w:rsidRPr="002C6835">
        <w:t xml:space="preserve"> 200 Section D 1st floor)</w:t>
      </w:r>
    </w:p>
    <w:p w14:paraId="2B1DC98A" w14:textId="34D29F05" w:rsidR="00121E04" w:rsidRPr="002C6835" w:rsidRDefault="00121E04" w:rsidP="00882A4D">
      <w:pPr>
        <w:pStyle w:val="ListParagraph"/>
        <w:numPr>
          <w:ilvl w:val="0"/>
          <w:numId w:val="45"/>
        </w:numPr>
        <w:ind w:left="1440"/>
      </w:pPr>
      <w:r w:rsidRPr="002C6835">
        <w:t xml:space="preserve">Coagulation/Urinalysis (located in </w:t>
      </w:r>
      <w:r w:rsidR="002C6835">
        <w:t>Building</w:t>
      </w:r>
      <w:r w:rsidRPr="002C6835">
        <w:t xml:space="preserve"> 200 Section D 1st floor)</w:t>
      </w:r>
    </w:p>
    <w:p w14:paraId="39139DE3" w14:textId="0C0D3C09" w:rsidR="00121E04" w:rsidRPr="002C6835" w:rsidRDefault="00121E04" w:rsidP="00882A4D">
      <w:pPr>
        <w:pStyle w:val="ListParagraph"/>
        <w:numPr>
          <w:ilvl w:val="0"/>
          <w:numId w:val="45"/>
        </w:numPr>
        <w:ind w:left="1440"/>
      </w:pPr>
      <w:r w:rsidRPr="002C6835">
        <w:lastRenderedPageBreak/>
        <w:t xml:space="preserve">Blood Bank (located in </w:t>
      </w:r>
      <w:r w:rsidR="002C6835">
        <w:t>Building</w:t>
      </w:r>
      <w:r w:rsidRPr="002C6835">
        <w:t xml:space="preserve"> 200 Section D 1st floor)</w:t>
      </w:r>
    </w:p>
    <w:p w14:paraId="79C2B044" w14:textId="06EF4FB7" w:rsidR="00121E04" w:rsidRPr="002C6835" w:rsidRDefault="00121E04" w:rsidP="00882A4D">
      <w:pPr>
        <w:pStyle w:val="ListParagraph"/>
        <w:numPr>
          <w:ilvl w:val="0"/>
          <w:numId w:val="45"/>
        </w:numPr>
        <w:ind w:left="1440"/>
      </w:pPr>
      <w:r w:rsidRPr="002C6835">
        <w:t xml:space="preserve">Histology (located in </w:t>
      </w:r>
      <w:r w:rsidR="002C6835">
        <w:t>Building</w:t>
      </w:r>
      <w:r w:rsidRPr="002C6835">
        <w:t xml:space="preserve"> 200 Section D 1st floor)</w:t>
      </w:r>
    </w:p>
    <w:p w14:paraId="7061F58A" w14:textId="7D3AD6D0" w:rsidR="00121E04" w:rsidRPr="002C6835" w:rsidRDefault="00121E04" w:rsidP="00882A4D">
      <w:pPr>
        <w:pStyle w:val="ListParagraph"/>
        <w:numPr>
          <w:ilvl w:val="0"/>
          <w:numId w:val="45"/>
        </w:numPr>
        <w:ind w:left="1440"/>
      </w:pPr>
      <w:r w:rsidRPr="002C6835">
        <w:t xml:space="preserve">Molecular Biology (located in </w:t>
      </w:r>
      <w:r w:rsidR="002C6835">
        <w:t>Building</w:t>
      </w:r>
      <w:r w:rsidRPr="002C6835">
        <w:t xml:space="preserve"> 1 Section F 2nd floor)</w:t>
      </w:r>
    </w:p>
    <w:p w14:paraId="292804B6" w14:textId="727ABBF8" w:rsidR="00121E04" w:rsidRPr="002C6835" w:rsidRDefault="00121E04" w:rsidP="00882A4D">
      <w:pPr>
        <w:pStyle w:val="ListParagraph"/>
        <w:numPr>
          <w:ilvl w:val="0"/>
          <w:numId w:val="45"/>
        </w:numPr>
        <w:ind w:left="1440"/>
      </w:pPr>
      <w:r w:rsidRPr="002C6835">
        <w:t xml:space="preserve">Microbiology (located in </w:t>
      </w:r>
      <w:r w:rsidR="002C6835">
        <w:t>Building</w:t>
      </w:r>
      <w:r w:rsidRPr="002C6835">
        <w:t xml:space="preserve"> 1 Section E 4th floor)</w:t>
      </w:r>
    </w:p>
    <w:p w14:paraId="34C9F434" w14:textId="77777777" w:rsidR="0076366E" w:rsidRDefault="00417C4E" w:rsidP="00882A4D">
      <w:pPr>
        <w:pStyle w:val="ListParagraph"/>
        <w:numPr>
          <w:ilvl w:val="0"/>
          <w:numId w:val="45"/>
        </w:numPr>
        <w:ind w:left="1440"/>
      </w:pPr>
      <w:r w:rsidRPr="002C6835">
        <w:t xml:space="preserve">Design </w:t>
      </w:r>
      <w:r w:rsidR="002C6835">
        <w:t>elements shall</w:t>
      </w:r>
      <w:r w:rsidRPr="002C6835">
        <w:t xml:space="preserve"> </w:t>
      </w:r>
      <w:r w:rsidR="002C6835" w:rsidRPr="002C6835">
        <w:t>include</w:t>
      </w:r>
      <w:r w:rsidR="002C6835">
        <w:t>:</w:t>
      </w:r>
    </w:p>
    <w:p w14:paraId="58E89941" w14:textId="77777777" w:rsidR="0076366E" w:rsidRDefault="00F76CD3" w:rsidP="00882A4D">
      <w:pPr>
        <w:pStyle w:val="ListParagraph"/>
        <w:numPr>
          <w:ilvl w:val="0"/>
          <w:numId w:val="47"/>
        </w:numPr>
        <w:ind w:left="1800"/>
      </w:pPr>
      <w:r w:rsidRPr="002C6835">
        <w:t>D</w:t>
      </w:r>
      <w:r w:rsidR="00417C4E" w:rsidRPr="002C6835">
        <w:t>esign new feed, 4160-480</w:t>
      </w:r>
      <w:r w:rsidRPr="002C6835">
        <w:t>V</w:t>
      </w:r>
      <w:r w:rsidR="00417C4E" w:rsidRPr="002C6835">
        <w:t xml:space="preserve"> transformer, new main distribution at 480</w:t>
      </w:r>
      <w:r w:rsidRPr="002C6835">
        <w:t>V</w:t>
      </w:r>
      <w:r w:rsidR="00417C4E" w:rsidRPr="002C6835">
        <w:t>, new secondary distribution at 120</w:t>
      </w:r>
      <w:r w:rsidRPr="002C6835">
        <w:t>V</w:t>
      </w:r>
      <w:r w:rsidR="00417C4E" w:rsidRPr="002C6835">
        <w:t>.</w:t>
      </w:r>
    </w:p>
    <w:p w14:paraId="53256CC7" w14:textId="331B1738" w:rsidR="0076366E" w:rsidRDefault="0076366E" w:rsidP="00882A4D">
      <w:pPr>
        <w:pStyle w:val="ListParagraph"/>
        <w:numPr>
          <w:ilvl w:val="0"/>
          <w:numId w:val="47"/>
        </w:numPr>
        <w:ind w:left="1800"/>
      </w:pPr>
      <w:r>
        <w:t>Design new MEP</w:t>
      </w:r>
      <w:r w:rsidRPr="0076366E">
        <w:t xml:space="preserve"> sys</w:t>
      </w:r>
      <w:r>
        <w:t>tems that can be duplicated through Building 1.</w:t>
      </w:r>
    </w:p>
    <w:p w14:paraId="47CC2796" w14:textId="3D2CA665" w:rsidR="005279AE" w:rsidRPr="002C6835" w:rsidRDefault="00F76CD3" w:rsidP="00882A4D">
      <w:pPr>
        <w:pStyle w:val="ListParagraph"/>
        <w:numPr>
          <w:ilvl w:val="0"/>
          <w:numId w:val="47"/>
        </w:numPr>
        <w:ind w:left="1800"/>
      </w:pPr>
      <w:r w:rsidRPr="002C6835">
        <w:t xml:space="preserve">Include a new mechanical and electrical room in </w:t>
      </w:r>
      <w:r w:rsidR="002C6835">
        <w:t>Building</w:t>
      </w:r>
      <w:r w:rsidRPr="002C6835">
        <w:t xml:space="preserve"> 1 Section </w:t>
      </w:r>
      <w:r w:rsidR="0076366E" w:rsidRPr="002C6835">
        <w:t>A on the 1st</w:t>
      </w:r>
      <w:r w:rsidRPr="002C6835">
        <w:t xml:space="preserve"> floor.</w:t>
      </w:r>
    </w:p>
    <w:p w14:paraId="30D61DE5" w14:textId="0C980428" w:rsidR="002C6835" w:rsidRDefault="00692FB4" w:rsidP="00882A4D">
      <w:pPr>
        <w:pStyle w:val="ListParagraph"/>
        <w:numPr>
          <w:ilvl w:val="0"/>
          <w:numId w:val="44"/>
        </w:numPr>
        <w:ind w:left="1080"/>
      </w:pPr>
      <w:r w:rsidRPr="002C6835">
        <w:t xml:space="preserve">Develop a design for the </w:t>
      </w:r>
      <w:r w:rsidR="002C6835" w:rsidRPr="002C6835">
        <w:t>building</w:t>
      </w:r>
      <w:r w:rsidRPr="002C6835">
        <w:t xml:space="preserve"> </w:t>
      </w:r>
      <w:r w:rsidR="00A3167F" w:rsidRPr="002C6835">
        <w:t xml:space="preserve">1 Section A </w:t>
      </w:r>
      <w:r w:rsidR="00085E75" w:rsidRPr="002C6835">
        <w:t>1st f</w:t>
      </w:r>
      <w:r w:rsidR="00814E2C" w:rsidRPr="002C6835">
        <w:t>loor</w:t>
      </w:r>
      <w:r w:rsidR="00A3167F" w:rsidRPr="002C6835">
        <w:t xml:space="preserve"> </w:t>
      </w:r>
      <w:r w:rsidRPr="002C6835">
        <w:t>that is</w:t>
      </w:r>
      <w:r w:rsidR="007C7E9F" w:rsidRPr="002C6835">
        <w:t xml:space="preserve"> </w:t>
      </w:r>
      <w:r w:rsidR="00AC66D5" w:rsidRPr="002C6835">
        <w:t xml:space="preserve">fully compliant with the current VA </w:t>
      </w:r>
      <w:r w:rsidR="002C6835">
        <w:t xml:space="preserve">Pathology </w:t>
      </w:r>
      <w:r w:rsidR="00AC66D5" w:rsidRPr="002C6835">
        <w:t>Design Guide</w:t>
      </w:r>
      <w:r w:rsidR="002C6835">
        <w:t>, VA Design Guides</w:t>
      </w:r>
      <w:r w:rsidR="00815A04" w:rsidRPr="002C6835">
        <w:t xml:space="preserve"> and VA TIL requirements</w:t>
      </w:r>
      <w:r w:rsidR="00AC66D5" w:rsidRPr="002C6835">
        <w:t>.</w:t>
      </w:r>
    </w:p>
    <w:p w14:paraId="67F7074A" w14:textId="107850C8" w:rsidR="00F43DF9" w:rsidRPr="002C6835" w:rsidRDefault="00B02C37" w:rsidP="00882A4D">
      <w:pPr>
        <w:pStyle w:val="ListParagraph"/>
        <w:numPr>
          <w:ilvl w:val="0"/>
          <w:numId w:val="44"/>
        </w:numPr>
        <w:ind w:left="1080"/>
      </w:pPr>
      <w:r w:rsidRPr="002C6835">
        <w:rPr>
          <w:snapToGrid w:val="0"/>
          <w:color w:val="000000" w:themeColor="text1"/>
        </w:rPr>
        <w:t>T</w:t>
      </w:r>
      <w:r w:rsidR="008D3A68" w:rsidRPr="002C6835">
        <w:rPr>
          <w:snapToGrid w:val="0"/>
          <w:color w:val="000000" w:themeColor="text1"/>
        </w:rPr>
        <w:t xml:space="preserve">he design </w:t>
      </w:r>
      <w:r w:rsidR="007353F1" w:rsidRPr="002C6835">
        <w:rPr>
          <w:snapToGrid w:val="0"/>
          <w:color w:val="000000" w:themeColor="text1"/>
        </w:rPr>
        <w:t xml:space="preserve">shall </w:t>
      </w:r>
      <w:r w:rsidR="002C6835">
        <w:rPr>
          <w:snapToGrid w:val="0"/>
          <w:color w:val="000000" w:themeColor="text1"/>
        </w:rPr>
        <w:t>consider</w:t>
      </w:r>
      <w:r w:rsidR="00F43DF9" w:rsidRPr="002C6835">
        <w:rPr>
          <w:snapToGrid w:val="0"/>
          <w:color w:val="000000" w:themeColor="text1"/>
        </w:rPr>
        <w:t>:</w:t>
      </w:r>
      <w:r w:rsidR="007353F1" w:rsidRPr="002C6835">
        <w:rPr>
          <w:snapToGrid w:val="0"/>
          <w:color w:val="000000" w:themeColor="text1"/>
        </w:rPr>
        <w:t xml:space="preserve"> </w:t>
      </w:r>
    </w:p>
    <w:p w14:paraId="644C8085" w14:textId="77777777" w:rsidR="00FE7B5C" w:rsidRPr="008837AC" w:rsidRDefault="00FE7B5C" w:rsidP="00882A4D">
      <w:pPr>
        <w:pStyle w:val="ListParagraph"/>
        <w:numPr>
          <w:ilvl w:val="5"/>
          <w:numId w:val="46"/>
        </w:numPr>
        <w:ind w:left="1440"/>
        <w:rPr>
          <w:snapToGrid w:val="0"/>
          <w:color w:val="000000" w:themeColor="text1"/>
        </w:rPr>
      </w:pPr>
      <w:bookmarkStart w:id="2" w:name="_Hlk216673899"/>
      <w:r w:rsidRPr="008837AC">
        <w:rPr>
          <w:snapToGrid w:val="0"/>
          <w:color w:val="000000" w:themeColor="text1"/>
        </w:rPr>
        <w:t>The findings of the Investigation Phase.</w:t>
      </w:r>
    </w:p>
    <w:p w14:paraId="256A2E8F" w14:textId="6C42D306" w:rsidR="00F43DF9" w:rsidRDefault="00F43DF9" w:rsidP="00882A4D">
      <w:pPr>
        <w:pStyle w:val="ListParagraph"/>
        <w:numPr>
          <w:ilvl w:val="5"/>
          <w:numId w:val="46"/>
        </w:numPr>
        <w:ind w:left="1440"/>
        <w:rPr>
          <w:snapToGrid w:val="0"/>
          <w:color w:val="000000" w:themeColor="text1"/>
        </w:rPr>
      </w:pPr>
      <w:bookmarkStart w:id="3" w:name="_Hlk216673906"/>
      <w:bookmarkEnd w:id="2"/>
      <w:r w:rsidRPr="008837AC">
        <w:rPr>
          <w:snapToGrid w:val="0"/>
          <w:color w:val="000000" w:themeColor="text1"/>
        </w:rPr>
        <w:t>T</w:t>
      </w:r>
      <w:r w:rsidR="007353F1" w:rsidRPr="008837AC">
        <w:rPr>
          <w:snapToGrid w:val="0"/>
          <w:color w:val="000000" w:themeColor="text1"/>
        </w:rPr>
        <w:t xml:space="preserve">he </w:t>
      </w:r>
      <w:r w:rsidR="007353F1" w:rsidRPr="00085E75">
        <w:rPr>
          <w:snapToGrid w:val="0"/>
          <w:color w:val="000000" w:themeColor="text1"/>
        </w:rPr>
        <w:t>existing EHRM Design</w:t>
      </w:r>
      <w:r w:rsidR="0075057E" w:rsidRPr="00085E75">
        <w:rPr>
          <w:snapToGrid w:val="0"/>
          <w:color w:val="000000" w:themeColor="text1"/>
        </w:rPr>
        <w:t xml:space="preserve"> for the </w:t>
      </w:r>
      <w:r w:rsidR="002C6835">
        <w:rPr>
          <w:snapToGrid w:val="0"/>
          <w:color w:val="000000" w:themeColor="text1"/>
        </w:rPr>
        <w:t>Building</w:t>
      </w:r>
      <w:r w:rsidR="008837AC" w:rsidRPr="00085E75">
        <w:rPr>
          <w:snapToGrid w:val="0"/>
          <w:color w:val="000000" w:themeColor="text1"/>
        </w:rPr>
        <w:t xml:space="preserve"> 1 Section A </w:t>
      </w:r>
      <w:r w:rsidR="00085E75" w:rsidRPr="00085E75">
        <w:rPr>
          <w:snapToGrid w:val="0"/>
          <w:color w:val="000000" w:themeColor="text1"/>
        </w:rPr>
        <w:t>1st</w:t>
      </w:r>
      <w:r w:rsidR="008837AC" w:rsidRPr="00085E75">
        <w:rPr>
          <w:snapToGrid w:val="0"/>
          <w:color w:val="000000" w:themeColor="text1"/>
        </w:rPr>
        <w:t xml:space="preserve"> </w:t>
      </w:r>
      <w:r w:rsidR="00085E75" w:rsidRPr="00085E75">
        <w:rPr>
          <w:snapToGrid w:val="0"/>
          <w:color w:val="000000" w:themeColor="text1"/>
        </w:rPr>
        <w:t>f</w:t>
      </w:r>
      <w:r w:rsidR="00814E2C" w:rsidRPr="00085E75">
        <w:rPr>
          <w:snapToGrid w:val="0"/>
          <w:color w:val="000000" w:themeColor="text1"/>
        </w:rPr>
        <w:t>loor</w:t>
      </w:r>
      <w:r w:rsidR="007353F1" w:rsidRPr="00085E75">
        <w:rPr>
          <w:snapToGrid w:val="0"/>
          <w:color w:val="000000" w:themeColor="text1"/>
        </w:rPr>
        <w:t xml:space="preserve"> from project 578-</w:t>
      </w:r>
      <w:r w:rsidR="00496C81" w:rsidRPr="00085E75">
        <w:rPr>
          <w:snapToGrid w:val="0"/>
          <w:color w:val="000000" w:themeColor="text1"/>
        </w:rPr>
        <w:t>21-70</w:t>
      </w:r>
      <w:r w:rsidR="0075057E" w:rsidRPr="00085E75">
        <w:rPr>
          <w:snapToGrid w:val="0"/>
          <w:color w:val="000000" w:themeColor="text1"/>
        </w:rPr>
        <w:t>1</w:t>
      </w:r>
      <w:r w:rsidR="007353F1" w:rsidRPr="00085E75">
        <w:rPr>
          <w:snapToGrid w:val="0"/>
          <w:color w:val="000000" w:themeColor="text1"/>
        </w:rPr>
        <w:t>.</w:t>
      </w:r>
    </w:p>
    <w:p w14:paraId="7FB47650" w14:textId="04A734B4" w:rsidR="00881880" w:rsidRDefault="00881880" w:rsidP="00882A4D">
      <w:pPr>
        <w:pStyle w:val="ListParagraph"/>
        <w:numPr>
          <w:ilvl w:val="5"/>
          <w:numId w:val="46"/>
        </w:numPr>
        <w:ind w:left="1440"/>
        <w:rPr>
          <w:snapToGrid w:val="0"/>
          <w:color w:val="000000" w:themeColor="text1"/>
        </w:rPr>
      </w:pPr>
      <w:r>
        <w:rPr>
          <w:snapToGrid w:val="0"/>
          <w:color w:val="000000" w:themeColor="text1"/>
        </w:rPr>
        <w:t xml:space="preserve">Replacing </w:t>
      </w:r>
      <w:r w:rsidR="00DD04B3">
        <w:rPr>
          <w:snapToGrid w:val="0"/>
          <w:color w:val="000000" w:themeColor="text1"/>
        </w:rPr>
        <w:t>existing small refrigeration systems with larger walk-in refrigerators.</w:t>
      </w:r>
    </w:p>
    <w:p w14:paraId="75A573BB" w14:textId="5613A728" w:rsidR="00787623" w:rsidRPr="00085E75" w:rsidRDefault="00787623" w:rsidP="00882A4D">
      <w:pPr>
        <w:pStyle w:val="ListParagraph"/>
        <w:numPr>
          <w:ilvl w:val="5"/>
          <w:numId w:val="46"/>
        </w:numPr>
        <w:ind w:left="1440"/>
        <w:rPr>
          <w:snapToGrid w:val="0"/>
          <w:color w:val="000000" w:themeColor="text1"/>
        </w:rPr>
      </w:pPr>
      <w:r>
        <w:rPr>
          <w:snapToGrid w:val="0"/>
          <w:color w:val="000000" w:themeColor="text1"/>
        </w:rPr>
        <w:t>Installation of fume exhaust systems as needed for each department.</w:t>
      </w:r>
    </w:p>
    <w:p w14:paraId="24379141" w14:textId="48F17BE2" w:rsidR="00304103" w:rsidRPr="00085E75" w:rsidRDefault="00304103" w:rsidP="00882A4D">
      <w:pPr>
        <w:pStyle w:val="ListParagraph"/>
        <w:numPr>
          <w:ilvl w:val="5"/>
          <w:numId w:val="46"/>
        </w:numPr>
        <w:ind w:left="1440"/>
        <w:rPr>
          <w:snapToGrid w:val="0"/>
        </w:rPr>
      </w:pPr>
      <w:r w:rsidRPr="00085E75">
        <w:rPr>
          <w:snapToGrid w:val="0"/>
          <w:color w:val="000000" w:themeColor="text1"/>
        </w:rPr>
        <w:t xml:space="preserve">The need </w:t>
      </w:r>
      <w:r w:rsidRPr="00085E75">
        <w:rPr>
          <w:snapToGrid w:val="0"/>
        </w:rPr>
        <w:t xml:space="preserve">for </w:t>
      </w:r>
      <w:r w:rsidR="00085E75" w:rsidRPr="00085E75">
        <w:rPr>
          <w:snapToGrid w:val="0"/>
        </w:rPr>
        <w:t>a physical security system</w:t>
      </w:r>
      <w:r w:rsidR="00DD04B3">
        <w:rPr>
          <w:snapToGrid w:val="0"/>
        </w:rPr>
        <w:t xml:space="preserve"> connected to the Hines Milestone security system</w:t>
      </w:r>
      <w:r w:rsidRPr="00085E75">
        <w:rPr>
          <w:snapToGrid w:val="0"/>
        </w:rPr>
        <w:t>.</w:t>
      </w:r>
      <w:r w:rsidR="00DD04B3">
        <w:rPr>
          <w:snapToGrid w:val="0"/>
        </w:rPr>
        <w:t xml:space="preserve">  </w:t>
      </w:r>
      <w:r w:rsidR="00DD04B3" w:rsidRPr="00DD04B3">
        <w:rPr>
          <w:snapToGrid w:val="0"/>
        </w:rPr>
        <w:t xml:space="preserve">(Due to </w:t>
      </w:r>
      <w:r w:rsidR="00DD04B3">
        <w:rPr>
          <w:snapToGrid w:val="0"/>
        </w:rPr>
        <w:t>l</w:t>
      </w:r>
      <w:r w:rsidR="00DD04B3" w:rsidRPr="00DD04B3">
        <w:rPr>
          <w:snapToGrid w:val="0"/>
        </w:rPr>
        <w:t xml:space="preserve">icensing and </w:t>
      </w:r>
      <w:r w:rsidR="00DD04B3">
        <w:rPr>
          <w:snapToGrid w:val="0"/>
        </w:rPr>
        <w:t>maintenance</w:t>
      </w:r>
      <w:r w:rsidR="00DD04B3" w:rsidRPr="00DD04B3">
        <w:rPr>
          <w:snapToGrid w:val="0"/>
        </w:rPr>
        <w:t xml:space="preserve"> agreements, </w:t>
      </w:r>
      <w:r w:rsidR="00DD04B3">
        <w:rPr>
          <w:snapToGrid w:val="0"/>
        </w:rPr>
        <w:t>the current provider for security maintenance at Hines VA shall be sole sourced for this project</w:t>
      </w:r>
      <w:r w:rsidR="00DD04B3" w:rsidRPr="00DD04B3">
        <w:rPr>
          <w:snapToGrid w:val="0"/>
        </w:rPr>
        <w:t>)</w:t>
      </w:r>
      <w:r w:rsidR="00DD04B3">
        <w:rPr>
          <w:snapToGrid w:val="0"/>
        </w:rPr>
        <w:t>.</w:t>
      </w:r>
    </w:p>
    <w:p w14:paraId="4D7C4D71" w14:textId="4014A413" w:rsidR="00FE7B5C" w:rsidRPr="00085E75" w:rsidRDefault="00FE7B5C" w:rsidP="00882A4D">
      <w:pPr>
        <w:pStyle w:val="ListParagraph"/>
        <w:numPr>
          <w:ilvl w:val="5"/>
          <w:numId w:val="46"/>
        </w:numPr>
        <w:ind w:left="1440"/>
        <w:rPr>
          <w:snapToGrid w:val="0"/>
        </w:rPr>
      </w:pPr>
      <w:r w:rsidRPr="00085E75">
        <w:t>Maintaining access to existing ceiling utility areas identified for maintenance purposes.</w:t>
      </w:r>
    </w:p>
    <w:p w14:paraId="7330F3C8" w14:textId="77777777" w:rsidR="00243D16" w:rsidRDefault="00DD04B3" w:rsidP="00882A4D">
      <w:pPr>
        <w:pStyle w:val="ListParagraph"/>
        <w:numPr>
          <w:ilvl w:val="5"/>
          <w:numId w:val="46"/>
        </w:numPr>
        <w:ind w:left="1440"/>
        <w:rPr>
          <w:snapToGrid w:val="0"/>
        </w:rPr>
      </w:pPr>
      <w:r>
        <w:t>A</w:t>
      </w:r>
      <w:r w:rsidR="003605D5">
        <w:t>dding a</w:t>
      </w:r>
      <w:r>
        <w:t>n additional 20’x 20’ area considered “swing space” for new equipment.</w:t>
      </w:r>
      <w:bookmarkEnd w:id="3"/>
    </w:p>
    <w:p w14:paraId="38112E08" w14:textId="77777777" w:rsidR="00243D16" w:rsidRPr="00243D16" w:rsidRDefault="00243D16" w:rsidP="00882A4D">
      <w:pPr>
        <w:pStyle w:val="ListParagraph"/>
        <w:numPr>
          <w:ilvl w:val="5"/>
          <w:numId w:val="46"/>
        </w:numPr>
        <w:ind w:left="1440"/>
        <w:rPr>
          <w:snapToGrid w:val="0"/>
        </w:rPr>
      </w:pPr>
      <w:r w:rsidRPr="00243D16">
        <w:rPr>
          <w:snapToGrid w:val="0"/>
        </w:rPr>
        <w:t>Design a new HVAC system incorporating a dedicated, independent Air Handling Unit (AHU) to serve the entirety of Building 1, Section A. The HVAC system shall be designed in accordance with the findings of the Investigation Phase and shall fully comply with the VA HVAC Design Manual, VA Mechanical Standards, VA Master Specifications, and applicable ASHRAE requirements. The AHU and associated cooling systems shall be sized based on verified load calculations and shall include N+1 redundancy for all critical components, including supply and return fan arrays, cooling capacity, filters, and pumps, to ensure continuous operation in the event of component failure.</w:t>
      </w:r>
    </w:p>
    <w:p w14:paraId="061FA9F3" w14:textId="77777777" w:rsidR="00243D16" w:rsidRPr="00243D16" w:rsidRDefault="00243D16" w:rsidP="00882A4D">
      <w:pPr>
        <w:pStyle w:val="ListParagraph"/>
        <w:numPr>
          <w:ilvl w:val="5"/>
          <w:numId w:val="46"/>
        </w:numPr>
        <w:ind w:left="1440"/>
        <w:rPr>
          <w:snapToGrid w:val="0"/>
        </w:rPr>
      </w:pPr>
      <w:r w:rsidRPr="00243D16">
        <w:rPr>
          <w:snapToGrid w:val="0"/>
        </w:rPr>
        <w:t>The HVAC system shall maintain all required pressurization relationships for Pathology and Laboratory Medicine spaces, including but not limited to: negative pressure for grossing rooms, autopsy‑adjacent spaces, and soiled/dirty areas; neutral or slightly positive pressure for histology and general laboratory processing areas; and positive pressure for clean storage and administrative functions. Ventilation and room pressure relationships shall conform to ASHRAE 170, VA HVAC Design Manual, and the VA Pathology Design Guide.</w:t>
      </w:r>
    </w:p>
    <w:p w14:paraId="07C775DF" w14:textId="77777777" w:rsidR="00243D16" w:rsidRPr="00243D16" w:rsidRDefault="00243D16" w:rsidP="00882A4D">
      <w:pPr>
        <w:pStyle w:val="ListParagraph"/>
        <w:numPr>
          <w:ilvl w:val="5"/>
          <w:numId w:val="46"/>
        </w:numPr>
        <w:ind w:left="1440"/>
        <w:rPr>
          <w:snapToGrid w:val="0"/>
        </w:rPr>
      </w:pPr>
      <w:r w:rsidRPr="00243D16">
        <w:rPr>
          <w:snapToGrid w:val="0"/>
        </w:rPr>
        <w:t xml:space="preserve">Filtration shall meet or exceed MERV 14 final filtration, with pre‑filter stages as required by VA Master Specification 23 40 00. Biosafety ventilation requirements, including fume hood exhaust, biosafety cabinet exhaust, and chemical exhaust systems, shall be coordinated with room pressurization and shall </w:t>
      </w:r>
      <w:r w:rsidRPr="00243D16">
        <w:rPr>
          <w:snapToGrid w:val="0"/>
        </w:rPr>
        <w:lastRenderedPageBreak/>
        <w:t>comply with VA standards, ASHRAE, NFPA, and CDC/NIH guidelines where applicable.</w:t>
      </w:r>
    </w:p>
    <w:p w14:paraId="0A018E08" w14:textId="77777777" w:rsidR="00243D16" w:rsidRPr="00243D16" w:rsidRDefault="00243D16" w:rsidP="00882A4D">
      <w:pPr>
        <w:pStyle w:val="ListParagraph"/>
        <w:numPr>
          <w:ilvl w:val="5"/>
          <w:numId w:val="46"/>
        </w:numPr>
        <w:ind w:left="1440"/>
        <w:rPr>
          <w:snapToGrid w:val="0"/>
        </w:rPr>
      </w:pPr>
      <w:r w:rsidRPr="00243D16">
        <w:rPr>
          <w:snapToGrid w:val="0"/>
        </w:rPr>
        <w:t>Humidity control shall be provided to maintain indoor relative humidity levels between 30% and 60%, with tighter control applied where required by laboratory functions, equipment specifications, or biosafety considerations. Dehumidification and humidification systems shall be sized to maintain environmental conditions during extreme outdoor conditions as defined in ASHRAE climatic data.</w:t>
      </w:r>
    </w:p>
    <w:p w14:paraId="78B28E36" w14:textId="77777777" w:rsidR="00243D16" w:rsidRPr="00243D16" w:rsidRDefault="00243D16" w:rsidP="00882A4D">
      <w:pPr>
        <w:pStyle w:val="ListParagraph"/>
        <w:numPr>
          <w:ilvl w:val="5"/>
          <w:numId w:val="46"/>
        </w:numPr>
        <w:ind w:left="1440"/>
        <w:rPr>
          <w:snapToGrid w:val="0"/>
        </w:rPr>
      </w:pPr>
      <w:r w:rsidRPr="00243D16">
        <w:rPr>
          <w:snapToGrid w:val="0"/>
        </w:rPr>
        <w:t>The cooling system shall include redundant chilled water pumps, redundant condensate pumps, and appropriately sized hydronic distribution systems to ensure uninterrupted service to Building 1 Section A. Future capacity shall be included to support HVAC demands for Section A Floors 2, 3, and 4.</w:t>
      </w:r>
    </w:p>
    <w:p w14:paraId="7506AE7E" w14:textId="77777777" w:rsidR="00243D16" w:rsidRPr="00243D16" w:rsidRDefault="00243D16" w:rsidP="00882A4D">
      <w:pPr>
        <w:pStyle w:val="ListParagraph"/>
        <w:numPr>
          <w:ilvl w:val="5"/>
          <w:numId w:val="46"/>
        </w:numPr>
        <w:ind w:left="1440"/>
        <w:rPr>
          <w:snapToGrid w:val="0"/>
        </w:rPr>
      </w:pPr>
      <w:r w:rsidRPr="00243D16">
        <w:rPr>
          <w:snapToGrid w:val="0"/>
        </w:rPr>
        <w:t>The HVAC system shall fully integrate into the facility’s Building Automation System (BAS) using BACnet‑compatible direct digital controls and shall interface seamlessly with the Hines VA Campus Johnson Controls (JCI) Niagara 4 platform. All control sequences, points, alarms, monitoring functions, and trending capabilities shall comply with VA Master Specification 23 09 23 and the VA HVAC Design Manual. The BAS shall provide full visibility and command functions for all AHU components, redundancy configurations, pressure relationships, and safety interlocks.</w:t>
      </w:r>
    </w:p>
    <w:p w14:paraId="1C4F19DF" w14:textId="77777777" w:rsidR="000978F8" w:rsidRDefault="00243D16" w:rsidP="00882A4D">
      <w:pPr>
        <w:pStyle w:val="ListParagraph"/>
        <w:numPr>
          <w:ilvl w:val="5"/>
          <w:numId w:val="46"/>
        </w:numPr>
        <w:ind w:left="1440"/>
        <w:rPr>
          <w:snapToGrid w:val="0"/>
        </w:rPr>
      </w:pPr>
      <w:r w:rsidRPr="00243D16">
        <w:rPr>
          <w:snapToGrid w:val="0"/>
        </w:rPr>
        <w:t>All fire/smoke dampers, duct detectors, and life‑safety interlocks shall be coordinated with the HVAC design in accordance with NFPA requirements, VA Fire Protection Design Manual, and VA Master Specifications. Laboratory fume hoods, biosafety cabinets, and specialty exhaust systems shall be coordinated with room pressurization, airflow balancing, exhaust risers, dilution requirements, and safety controls.</w:t>
      </w:r>
    </w:p>
    <w:p w14:paraId="1CFAE149" w14:textId="7C6A4B1E" w:rsidR="00937087" w:rsidRPr="00937087" w:rsidRDefault="002E62E0" w:rsidP="00882A4D">
      <w:pPr>
        <w:pStyle w:val="ListParagraph"/>
        <w:numPr>
          <w:ilvl w:val="5"/>
          <w:numId w:val="46"/>
        </w:numPr>
        <w:ind w:left="1440"/>
        <w:rPr>
          <w:snapToGrid w:val="0"/>
        </w:rPr>
      </w:pPr>
      <w:r w:rsidRPr="00243D16">
        <w:rPr>
          <w:snapToGrid w:val="0"/>
          <w:color w:val="000000" w:themeColor="text1"/>
        </w:rPr>
        <w:t xml:space="preserve">Design a </w:t>
      </w:r>
      <w:bookmarkStart w:id="4" w:name="_Hlk216673966"/>
      <w:r w:rsidR="00F43DF9" w:rsidRPr="00243D16">
        <w:rPr>
          <w:snapToGrid w:val="0"/>
          <w:color w:val="000000" w:themeColor="text1"/>
        </w:rPr>
        <w:t>pneumatic</w:t>
      </w:r>
      <w:bookmarkEnd w:id="4"/>
      <w:r w:rsidR="00293836" w:rsidRPr="00243D16">
        <w:rPr>
          <w:snapToGrid w:val="0"/>
          <w:color w:val="000000" w:themeColor="text1"/>
        </w:rPr>
        <w:t xml:space="preserve"> tube</w:t>
      </w:r>
      <w:r w:rsidRPr="00243D16">
        <w:rPr>
          <w:snapToGrid w:val="0"/>
          <w:color w:val="000000" w:themeColor="text1"/>
        </w:rPr>
        <w:t xml:space="preserve"> </w:t>
      </w:r>
      <w:r w:rsidRPr="00243D16">
        <w:rPr>
          <w:snapToGrid w:val="0"/>
        </w:rPr>
        <w:t xml:space="preserve">system that focuses on the functional and operational needs of the </w:t>
      </w:r>
      <w:r w:rsidR="00085E75" w:rsidRPr="00243D16">
        <w:rPr>
          <w:snapToGrid w:val="0"/>
        </w:rPr>
        <w:t>department</w:t>
      </w:r>
      <w:r w:rsidRPr="00243D16">
        <w:rPr>
          <w:snapToGrid w:val="0"/>
        </w:rPr>
        <w:t xml:space="preserve"> based on the workflow of the designated services to occupy the </w:t>
      </w:r>
      <w:r w:rsidR="00814E2C" w:rsidRPr="00243D16">
        <w:rPr>
          <w:snapToGrid w:val="0"/>
          <w:color w:val="000000" w:themeColor="text1"/>
        </w:rPr>
        <w:t>floor</w:t>
      </w:r>
      <w:r w:rsidRPr="00243D16">
        <w:rPr>
          <w:snapToGrid w:val="0"/>
          <w:color w:val="000000" w:themeColor="text1"/>
        </w:rPr>
        <w:t>.</w:t>
      </w:r>
      <w:r w:rsidR="00DD04B3" w:rsidRPr="00243D16">
        <w:rPr>
          <w:snapToGrid w:val="0"/>
          <w:color w:val="000000" w:themeColor="text1"/>
        </w:rPr>
        <w:t xml:space="preserve"> </w:t>
      </w:r>
      <w:r w:rsidR="00130228" w:rsidRPr="00243D16">
        <w:rPr>
          <w:snapToGrid w:val="0"/>
          <w:color w:val="000000" w:themeColor="text1"/>
        </w:rPr>
        <w:t xml:space="preserve"> Develop a color-code system to identify tubes for ER/OR, Blood bank, and all other areas. </w:t>
      </w:r>
      <w:r w:rsidR="00DD04B3">
        <w:t xml:space="preserve">(Due to current licensing, warranty, and maintenance agreements, </w:t>
      </w:r>
      <w:r w:rsidR="00DD04B3" w:rsidRPr="003E57F4">
        <w:t xml:space="preserve">Swisslog Healthcare </w:t>
      </w:r>
      <w:r w:rsidR="00DD04B3">
        <w:t>shall be sole sourced for this portion of the project</w:t>
      </w:r>
      <w:r w:rsidR="00DD04B3" w:rsidRPr="003E57F4">
        <w:t>)</w:t>
      </w:r>
      <w:r w:rsidR="00F76CD3">
        <w:t>.</w:t>
      </w:r>
    </w:p>
    <w:p w14:paraId="0FD9CC4A" w14:textId="77777777" w:rsidR="000978F8" w:rsidRPr="000978F8" w:rsidRDefault="00F76CD3" w:rsidP="00882A4D">
      <w:pPr>
        <w:pStyle w:val="ListParagraph"/>
        <w:numPr>
          <w:ilvl w:val="5"/>
          <w:numId w:val="46"/>
        </w:numPr>
        <w:ind w:left="1440"/>
        <w:rPr>
          <w:snapToGrid w:val="0"/>
        </w:rPr>
      </w:pPr>
      <w:r>
        <w:t xml:space="preserve">Design new sewer line piping to replace all sewer lines up to </w:t>
      </w:r>
      <w:r w:rsidR="00130228">
        <w:t xml:space="preserve">the </w:t>
      </w:r>
      <w:r>
        <w:t>4</w:t>
      </w:r>
      <w:r w:rsidRPr="000978F8">
        <w:rPr>
          <w:vertAlign w:val="superscript"/>
        </w:rPr>
        <w:t>th</w:t>
      </w:r>
      <w:r>
        <w:t xml:space="preserve"> floor.</w:t>
      </w:r>
      <w:bookmarkStart w:id="5" w:name="_Hlk216602092"/>
      <w:bookmarkStart w:id="6" w:name="_Hlk216673988"/>
    </w:p>
    <w:p w14:paraId="77683AB4" w14:textId="51CAAD17" w:rsidR="00396114" w:rsidRPr="00396114" w:rsidRDefault="00396114" w:rsidP="006539BF">
      <w:pPr>
        <w:pStyle w:val="ListParagraph"/>
        <w:numPr>
          <w:ilvl w:val="5"/>
          <w:numId w:val="46"/>
        </w:numPr>
        <w:ind w:left="1440"/>
        <w:rPr>
          <w:snapToGrid w:val="0"/>
          <w:color w:val="000000" w:themeColor="text1"/>
        </w:rPr>
      </w:pPr>
      <w:r w:rsidRPr="00396114">
        <w:rPr>
          <w:snapToGrid w:val="0"/>
        </w:rPr>
        <w:t xml:space="preserve">Windows </w:t>
      </w:r>
      <w:r w:rsidR="000A3D82">
        <w:rPr>
          <w:snapToGrid w:val="0"/>
        </w:rPr>
        <w:t xml:space="preserve">replacement </w:t>
      </w:r>
      <w:r w:rsidRPr="00396114">
        <w:rPr>
          <w:snapToGrid w:val="0"/>
        </w:rPr>
        <w:t xml:space="preserve">will be part of the </w:t>
      </w:r>
      <w:r w:rsidR="001774DA">
        <w:rPr>
          <w:snapToGrid w:val="0"/>
        </w:rPr>
        <w:t>C</w:t>
      </w:r>
      <w:r w:rsidRPr="00396114">
        <w:rPr>
          <w:snapToGrid w:val="0"/>
        </w:rPr>
        <w:t>onstruction portion of this project; however, the Design is not required as it has been completed under Project 578-17-007, which is available upon request.</w:t>
      </w:r>
    </w:p>
    <w:p w14:paraId="21EFBE96" w14:textId="25A12D9D" w:rsidR="00153455" w:rsidRPr="000978F8" w:rsidRDefault="00153455" w:rsidP="00882A4D">
      <w:pPr>
        <w:pStyle w:val="ListParagraph"/>
        <w:numPr>
          <w:ilvl w:val="5"/>
          <w:numId w:val="46"/>
        </w:numPr>
        <w:ind w:left="1440"/>
        <w:rPr>
          <w:snapToGrid w:val="0"/>
        </w:rPr>
      </w:pPr>
      <w:r w:rsidRPr="000978F8">
        <w:rPr>
          <w:snapToGrid w:val="0"/>
          <w:color w:val="000000" w:themeColor="text1"/>
        </w:rPr>
        <w:t xml:space="preserve">Due to </w:t>
      </w:r>
      <w:r w:rsidR="00304103" w:rsidRPr="000978F8">
        <w:rPr>
          <w:snapToGrid w:val="0"/>
          <w:color w:val="000000" w:themeColor="text1"/>
        </w:rPr>
        <w:t xml:space="preserve">construction </w:t>
      </w:r>
      <w:r w:rsidRPr="000978F8">
        <w:rPr>
          <w:snapToGrid w:val="0"/>
          <w:color w:val="000000" w:themeColor="text1"/>
        </w:rPr>
        <w:t xml:space="preserve">market uncertainty, the design package shall include progressive (at least two) deductive alternatives that can reduce the construction award </w:t>
      </w:r>
      <w:r w:rsidR="00304103" w:rsidRPr="000978F8">
        <w:rPr>
          <w:snapToGrid w:val="0"/>
          <w:color w:val="000000" w:themeColor="text1"/>
        </w:rPr>
        <w:t xml:space="preserve">in steps.  The deductive alternates combined should reduce the estimated cost of construction by approximately </w:t>
      </w:r>
      <w:r w:rsidRPr="000978F8">
        <w:rPr>
          <w:snapToGrid w:val="0"/>
          <w:color w:val="000000" w:themeColor="text1"/>
        </w:rPr>
        <w:t>20%</w:t>
      </w:r>
      <w:r w:rsidR="00304103" w:rsidRPr="000978F8">
        <w:rPr>
          <w:snapToGrid w:val="0"/>
          <w:color w:val="000000" w:themeColor="text1"/>
        </w:rPr>
        <w:t>.</w:t>
      </w:r>
      <w:bookmarkEnd w:id="5"/>
    </w:p>
    <w:bookmarkEnd w:id="6"/>
    <w:p w14:paraId="34BEA21E" w14:textId="304EE602" w:rsidR="00AC66D5" w:rsidRPr="00077C72" w:rsidRDefault="00AC57BE" w:rsidP="00882A4D">
      <w:pPr>
        <w:pStyle w:val="ListParagraph"/>
        <w:numPr>
          <w:ilvl w:val="0"/>
          <w:numId w:val="42"/>
        </w:numPr>
        <w:ind w:left="720"/>
        <w:rPr>
          <w:snapToGrid w:val="0"/>
        </w:rPr>
      </w:pPr>
      <w:r w:rsidRPr="00077C72">
        <w:rPr>
          <w:snapToGrid w:val="0"/>
        </w:rPr>
        <w:t xml:space="preserve">CLIN </w:t>
      </w:r>
      <w:r w:rsidR="00DD2183" w:rsidRPr="00077C72">
        <w:rPr>
          <w:snapToGrid w:val="0"/>
        </w:rPr>
        <w:t>3</w:t>
      </w:r>
      <w:r w:rsidRPr="00077C72">
        <w:rPr>
          <w:snapToGrid w:val="0"/>
        </w:rPr>
        <w:t xml:space="preserve"> – </w:t>
      </w:r>
      <w:r w:rsidR="002F711F" w:rsidRPr="00077C72">
        <w:rPr>
          <w:snapToGrid w:val="0"/>
        </w:rPr>
        <w:t>Bid Period Services, Construction Administration Services, and Close-out Documents.</w:t>
      </w:r>
    </w:p>
    <w:p w14:paraId="3F727460" w14:textId="294B955A" w:rsidR="007571A7" w:rsidRPr="00FD126D" w:rsidRDefault="007571A7" w:rsidP="00882A4D">
      <w:pPr>
        <w:pStyle w:val="ListParagraph"/>
        <w:numPr>
          <w:ilvl w:val="0"/>
          <w:numId w:val="35"/>
        </w:numPr>
        <w:tabs>
          <w:tab w:val="left" w:pos="1980"/>
        </w:tabs>
        <w:ind w:left="1080"/>
        <w:rPr>
          <w:snapToGrid w:val="0"/>
        </w:rPr>
      </w:pPr>
      <w:r w:rsidRPr="00077C72">
        <w:rPr>
          <w:snapToGrid w:val="0"/>
        </w:rPr>
        <w:t xml:space="preserve">Construction Administration Services are outlined in further detail later this </w:t>
      </w:r>
      <w:r w:rsidRPr="00FD126D">
        <w:rPr>
          <w:snapToGrid w:val="0"/>
        </w:rPr>
        <w:t>document.  Within this period the contractor shall provide all labor and materials included under Section G - Tasks and Responsibilities, Section H – Deliverables, and Section I - Timeline</w:t>
      </w:r>
    </w:p>
    <w:p w14:paraId="1C33CB2F" w14:textId="2B9648C5" w:rsidR="00345FDC" w:rsidRPr="00FD126D" w:rsidRDefault="00345FDC" w:rsidP="00882A4D">
      <w:pPr>
        <w:pStyle w:val="ListParagraph"/>
        <w:numPr>
          <w:ilvl w:val="0"/>
          <w:numId w:val="108"/>
        </w:numPr>
        <w:rPr>
          <w:snapToGrid w:val="0"/>
        </w:rPr>
      </w:pPr>
      <w:bookmarkStart w:id="7" w:name="_Hlk221254832"/>
      <w:r w:rsidRPr="00FD126D">
        <w:rPr>
          <w:snapToGrid w:val="0"/>
        </w:rPr>
        <w:lastRenderedPageBreak/>
        <w:t xml:space="preserve">Drawings, </w:t>
      </w:r>
      <w:r w:rsidR="004B41FE" w:rsidRPr="00FD126D">
        <w:rPr>
          <w:snapToGrid w:val="0"/>
        </w:rPr>
        <w:t>specifications,</w:t>
      </w:r>
      <w:r w:rsidRPr="00FD126D">
        <w:rPr>
          <w:snapToGrid w:val="0"/>
        </w:rPr>
        <w:t xml:space="preserve"> and cost estimates shall include all facets of work and trades necessary to facilitate award of a construction contract. Construction period services are to include site visits during construction as part of the scope.</w:t>
      </w:r>
      <w:bookmarkEnd w:id="7"/>
    </w:p>
    <w:p w14:paraId="5A3CA412" w14:textId="77777777" w:rsidR="00FD126D" w:rsidRPr="00FD126D" w:rsidRDefault="00FD126D" w:rsidP="00882A4D">
      <w:pPr>
        <w:pStyle w:val="ListParagraph"/>
        <w:numPr>
          <w:ilvl w:val="1"/>
          <w:numId w:val="108"/>
        </w:numPr>
        <w:rPr>
          <w:snapToGrid w:val="0"/>
          <w:vanish/>
        </w:rPr>
      </w:pPr>
    </w:p>
    <w:p w14:paraId="0A067A7B" w14:textId="7E6A9755" w:rsidR="00345FDC" w:rsidRPr="00077C72" w:rsidRDefault="00220C0A" w:rsidP="00882A4D">
      <w:pPr>
        <w:pStyle w:val="ListParagraph"/>
        <w:numPr>
          <w:ilvl w:val="1"/>
          <w:numId w:val="108"/>
        </w:numPr>
        <w:ind w:left="720"/>
        <w:rPr>
          <w:snapToGrid w:val="0"/>
        </w:rPr>
      </w:pPr>
      <w:r w:rsidRPr="00220C0A">
        <w:rPr>
          <w:snapToGrid w:val="0"/>
        </w:rPr>
        <w:t xml:space="preserve">The A/E shall collaborate with </w:t>
      </w:r>
      <w:r w:rsidR="005D22CD">
        <w:rPr>
          <w:snapToGrid w:val="0"/>
        </w:rPr>
        <w:t>Edward Hines VA Hospital</w:t>
      </w:r>
      <w:r w:rsidRPr="00220C0A">
        <w:rPr>
          <w:snapToGrid w:val="0"/>
        </w:rPr>
        <w:t>’s designated PDT throughout the Design Phase and continuing through the Construction Phase.</w:t>
      </w:r>
    </w:p>
    <w:p w14:paraId="74757EA2" w14:textId="77777777" w:rsidR="00A63114" w:rsidRPr="00077C72" w:rsidRDefault="00285533" w:rsidP="00882A4D">
      <w:pPr>
        <w:pStyle w:val="ListParagraph"/>
        <w:numPr>
          <w:ilvl w:val="2"/>
          <w:numId w:val="92"/>
        </w:numPr>
        <w:ind w:left="1080"/>
        <w:rPr>
          <w:snapToGrid w:val="0"/>
        </w:rPr>
      </w:pPr>
      <w:r w:rsidRPr="00077C72">
        <w:rPr>
          <w:snapToGrid w:val="0"/>
        </w:rPr>
        <w:t xml:space="preserve">Notes shall be taken by the A/E at all PDT meetings and other staff meetings. </w:t>
      </w:r>
    </w:p>
    <w:p w14:paraId="02B49CAD" w14:textId="40E6E1E9" w:rsidR="00285533" w:rsidRPr="00077C72" w:rsidRDefault="00285533" w:rsidP="00882A4D">
      <w:pPr>
        <w:pStyle w:val="ListParagraph"/>
        <w:numPr>
          <w:ilvl w:val="2"/>
          <w:numId w:val="92"/>
        </w:numPr>
        <w:ind w:left="1080"/>
        <w:rPr>
          <w:snapToGrid w:val="0"/>
        </w:rPr>
      </w:pPr>
      <w:r w:rsidRPr="00077C72">
        <w:rPr>
          <w:snapToGrid w:val="0"/>
        </w:rPr>
        <w:t>The notes will be included with the 30%</w:t>
      </w:r>
      <w:r w:rsidR="00743DD4" w:rsidRPr="00077C72">
        <w:rPr>
          <w:snapToGrid w:val="0"/>
        </w:rPr>
        <w:t xml:space="preserve">, 60%, and 90% </w:t>
      </w:r>
      <w:r w:rsidRPr="00077C72">
        <w:rPr>
          <w:snapToGrid w:val="0"/>
        </w:rPr>
        <w:t>Design deliverables.</w:t>
      </w:r>
    </w:p>
    <w:p w14:paraId="1A097FDF" w14:textId="3817D8B4" w:rsidR="0010214C" w:rsidRPr="00077C72" w:rsidRDefault="00220C0A" w:rsidP="00882A4D">
      <w:pPr>
        <w:pStyle w:val="ListParagraph"/>
        <w:numPr>
          <w:ilvl w:val="1"/>
          <w:numId w:val="108"/>
        </w:numPr>
        <w:ind w:left="720"/>
        <w:rPr>
          <w:snapToGrid w:val="0"/>
        </w:rPr>
      </w:pPr>
      <w:r w:rsidRPr="00220C0A">
        <w:rPr>
          <w:snapToGrid w:val="0"/>
        </w:rPr>
        <w:t>The A/E shall be solely responsible for management and professional design, including all associated labor, equipment, materials, mailing costs, testing, and inspections required to meet the contract requirements and deliver the following:</w:t>
      </w:r>
    </w:p>
    <w:p w14:paraId="797B45E8" w14:textId="4CA694FF" w:rsidR="0010214C" w:rsidRPr="00077C72" w:rsidRDefault="00CD5D7D" w:rsidP="00882A4D">
      <w:pPr>
        <w:pStyle w:val="ListParagraph"/>
        <w:numPr>
          <w:ilvl w:val="4"/>
          <w:numId w:val="34"/>
        </w:numPr>
        <w:ind w:left="1080"/>
        <w:rPr>
          <w:snapToGrid w:val="0"/>
        </w:rPr>
      </w:pPr>
      <w:r w:rsidRPr="00077C72">
        <w:t>All field investigations shall occur within CLIN 1</w:t>
      </w:r>
      <w:r w:rsidR="00FB5CED" w:rsidRPr="00077C72">
        <w:t xml:space="preserve"> of the project</w:t>
      </w:r>
      <w:r w:rsidR="0010214C" w:rsidRPr="00077C72">
        <w:t>. Activities required shall include but are not limited to:</w:t>
      </w:r>
    </w:p>
    <w:p w14:paraId="3ADDABE7" w14:textId="77777777" w:rsidR="001F565F" w:rsidRPr="00077C72" w:rsidRDefault="0010214C" w:rsidP="001A2F51">
      <w:pPr>
        <w:pStyle w:val="ListParagraph"/>
        <w:numPr>
          <w:ilvl w:val="0"/>
          <w:numId w:val="6"/>
        </w:numPr>
        <w:ind w:left="1440"/>
        <w:rPr>
          <w:snapToGrid w:val="0"/>
        </w:rPr>
      </w:pPr>
      <w:r w:rsidRPr="00077C72">
        <w:t xml:space="preserve">Review existing condition drawings. </w:t>
      </w:r>
    </w:p>
    <w:p w14:paraId="7D7C98BA" w14:textId="68968C2E" w:rsidR="001F565F" w:rsidRPr="00881880" w:rsidRDefault="009A7CAC" w:rsidP="001A2F51">
      <w:pPr>
        <w:pStyle w:val="ListParagraph"/>
        <w:numPr>
          <w:ilvl w:val="1"/>
          <w:numId w:val="6"/>
        </w:numPr>
        <w:ind w:left="1800"/>
        <w:rPr>
          <w:snapToGrid w:val="0"/>
        </w:rPr>
      </w:pPr>
      <w:r w:rsidRPr="00077C72">
        <w:t xml:space="preserve">The existing conditions drawings and specifications provided by </w:t>
      </w:r>
      <w:r w:rsidR="005D22CD">
        <w:t>Edward Hines VA Hospital</w:t>
      </w:r>
      <w:r w:rsidRPr="00077C72">
        <w:t xml:space="preserve"> after the A/E contract award are limited and should NOT be assumed to be entirely accurate or the sole source of information.</w:t>
      </w:r>
    </w:p>
    <w:p w14:paraId="7019A911" w14:textId="3B68BD31" w:rsidR="001F565F" w:rsidRPr="00077C72" w:rsidRDefault="0010214C" w:rsidP="001A2F51">
      <w:pPr>
        <w:pStyle w:val="ListParagraph"/>
        <w:numPr>
          <w:ilvl w:val="0"/>
          <w:numId w:val="6"/>
        </w:numPr>
        <w:ind w:left="1440"/>
        <w:rPr>
          <w:snapToGrid w:val="0"/>
        </w:rPr>
      </w:pPr>
      <w:r w:rsidRPr="00077C72">
        <w:t>Perform</w:t>
      </w:r>
      <w:r w:rsidR="009779C7">
        <w:t xml:space="preserve"> multiple</w:t>
      </w:r>
      <w:r w:rsidRPr="00077C72">
        <w:t xml:space="preserve"> </w:t>
      </w:r>
      <w:r w:rsidRPr="00077C72">
        <w:rPr>
          <w:u w:val="single"/>
        </w:rPr>
        <w:t>onsite</w:t>
      </w:r>
      <w:r w:rsidRPr="00077C72">
        <w:t xml:space="preserve"> field investigations</w:t>
      </w:r>
      <w:r w:rsidR="009779C7">
        <w:t>, as needed,</w:t>
      </w:r>
      <w:r w:rsidR="00743DD4" w:rsidRPr="00077C72">
        <w:t xml:space="preserve"> for base building information</w:t>
      </w:r>
      <w:r w:rsidRPr="00077C72">
        <w:t>.</w:t>
      </w:r>
    </w:p>
    <w:p w14:paraId="063C9805" w14:textId="77777777" w:rsidR="001F565F" w:rsidRPr="00077C72" w:rsidRDefault="0010214C" w:rsidP="001A2F51">
      <w:pPr>
        <w:pStyle w:val="ListParagraph"/>
        <w:numPr>
          <w:ilvl w:val="1"/>
          <w:numId w:val="6"/>
        </w:numPr>
        <w:ind w:left="1800"/>
        <w:rPr>
          <w:snapToGrid w:val="0"/>
        </w:rPr>
      </w:pPr>
      <w:r w:rsidRPr="00077C72">
        <w:t xml:space="preserve">Including reviews, inspections, and verifications performed by the A/E.  </w:t>
      </w:r>
    </w:p>
    <w:p w14:paraId="40A03216" w14:textId="3F0E07A4" w:rsidR="001F565F" w:rsidRPr="00077C72" w:rsidRDefault="00E56B66" w:rsidP="001A2F51">
      <w:pPr>
        <w:pStyle w:val="ListParagraph"/>
        <w:numPr>
          <w:ilvl w:val="1"/>
          <w:numId w:val="6"/>
        </w:numPr>
        <w:ind w:left="1800"/>
        <w:rPr>
          <w:snapToGrid w:val="0"/>
        </w:rPr>
      </w:pPr>
      <w:r w:rsidRPr="00E56B66">
        <w:t>Confirm measurements of existing conditions, including room dimensions, ceiling heights, height to structural deck, window and door locations, structural components, and location of all services.</w:t>
      </w:r>
    </w:p>
    <w:p w14:paraId="558FDAAF" w14:textId="4376DA5F" w:rsidR="001F565F" w:rsidRPr="00077C72" w:rsidRDefault="00E56B66" w:rsidP="001A2F51">
      <w:pPr>
        <w:pStyle w:val="ListParagraph"/>
        <w:numPr>
          <w:ilvl w:val="0"/>
          <w:numId w:val="6"/>
        </w:numPr>
        <w:tabs>
          <w:tab w:val="left" w:pos="1890"/>
        </w:tabs>
        <w:ind w:left="1440"/>
        <w:rPr>
          <w:snapToGrid w:val="0"/>
        </w:rPr>
      </w:pPr>
      <w:r w:rsidRPr="00E56B66">
        <w:t>If the A/E identifies potentially hazardous material, it shall be immediately brought to the attention of the COR. The COR and CO may authorize testing by the A/E via contract modification, or the VA may test separately and provide results as Government Furnished Information</w:t>
      </w:r>
      <w:r w:rsidR="005348B1" w:rsidRPr="00077C72">
        <w:t>.</w:t>
      </w:r>
      <w:r w:rsidR="0010214C" w:rsidRPr="00077C72">
        <w:t xml:space="preserve"> </w:t>
      </w:r>
    </w:p>
    <w:p w14:paraId="6FC74A4A" w14:textId="1EEB8A96" w:rsidR="001E11AA" w:rsidRPr="00DF1C8B" w:rsidRDefault="00E56B66" w:rsidP="00374123">
      <w:pPr>
        <w:pStyle w:val="ListParagraph"/>
        <w:numPr>
          <w:ilvl w:val="0"/>
          <w:numId w:val="36"/>
        </w:numPr>
        <w:tabs>
          <w:tab w:val="left" w:pos="1800"/>
        </w:tabs>
        <w:ind w:left="1800"/>
        <w:rPr>
          <w:snapToGrid w:val="0"/>
        </w:rPr>
      </w:pPr>
      <w:bookmarkStart w:id="8" w:name="_Hlk216674406"/>
      <w:r w:rsidRPr="00DF1C8B">
        <w:rPr>
          <w:snapToGrid w:val="0"/>
        </w:rPr>
        <w:t>Due to the age of many buildings, Hines presumes all existing painted surfaces contain lead. Bid drawings and specifications shall note this</w:t>
      </w:r>
      <w:r w:rsidR="00D22C83" w:rsidRPr="00DF1C8B">
        <w:rPr>
          <w:snapToGrid w:val="0"/>
        </w:rPr>
        <w:t>.</w:t>
      </w:r>
    </w:p>
    <w:p w14:paraId="017DB9A5" w14:textId="6C37EF86" w:rsidR="001F565F" w:rsidRPr="00077C72" w:rsidRDefault="00E56B66" w:rsidP="001A2F51">
      <w:pPr>
        <w:pStyle w:val="ListParagraph"/>
        <w:numPr>
          <w:ilvl w:val="0"/>
          <w:numId w:val="6"/>
        </w:numPr>
        <w:ind w:left="1440"/>
        <w:rPr>
          <w:snapToGrid w:val="0"/>
          <w:color w:val="000000" w:themeColor="text1"/>
        </w:rPr>
      </w:pPr>
      <w:bookmarkStart w:id="9" w:name="_Hlk216603028"/>
      <w:bookmarkEnd w:id="8"/>
      <w:r w:rsidRPr="00E56B66">
        <w:t>Perform multiple onsite field investigations to review, inspect, and identify sizes, dimensions, and deficiencies in current building systems. The investigation shall trace system components to their sources and collateral components, including equipment located on other floors, attics, chases, and concealed spaces</w:t>
      </w:r>
      <w:r w:rsidR="0010214C" w:rsidRPr="00077C72">
        <w:rPr>
          <w:color w:val="000000" w:themeColor="text1"/>
        </w:rPr>
        <w:t>.</w:t>
      </w:r>
      <w:bookmarkEnd w:id="9"/>
    </w:p>
    <w:p w14:paraId="60170518" w14:textId="69DB5DBF" w:rsidR="00E56B66" w:rsidRPr="00E56B66" w:rsidRDefault="00E56B66" w:rsidP="00882A4D">
      <w:pPr>
        <w:pStyle w:val="ListParagraph"/>
        <w:numPr>
          <w:ilvl w:val="0"/>
          <w:numId w:val="37"/>
        </w:numPr>
        <w:ind w:left="1800"/>
        <w:rPr>
          <w:snapToGrid w:val="0"/>
          <w:color w:val="000000" w:themeColor="text1"/>
        </w:rPr>
      </w:pPr>
      <w:bookmarkStart w:id="10" w:name="_Hlk216674449"/>
      <w:bookmarkStart w:id="11" w:name="_Hlk221255633"/>
      <w:r w:rsidRPr="00E56B66">
        <w:rPr>
          <w:snapToGrid w:val="0"/>
          <w:color w:val="000000" w:themeColor="text1"/>
        </w:rPr>
        <w:t>Mechanical systems (supply, return, exhaust, and controls)</w:t>
      </w:r>
    </w:p>
    <w:p w14:paraId="6E2B60A1" w14:textId="05DC0BAC" w:rsidR="00E56B66" w:rsidRPr="00E56B66" w:rsidRDefault="00E56B66" w:rsidP="00882A4D">
      <w:pPr>
        <w:pStyle w:val="ListParagraph"/>
        <w:numPr>
          <w:ilvl w:val="0"/>
          <w:numId w:val="37"/>
        </w:numPr>
        <w:ind w:left="1800"/>
        <w:rPr>
          <w:snapToGrid w:val="0"/>
          <w:color w:val="000000" w:themeColor="text1"/>
        </w:rPr>
      </w:pPr>
      <w:r w:rsidRPr="00E56B66">
        <w:rPr>
          <w:snapToGrid w:val="0"/>
          <w:color w:val="000000" w:themeColor="text1"/>
        </w:rPr>
        <w:t>Electrical systems, circuiting, capacity, and emergency power</w:t>
      </w:r>
    </w:p>
    <w:p w14:paraId="1126E472" w14:textId="41818125" w:rsidR="00E56B66" w:rsidRPr="00E56B66" w:rsidRDefault="00E56B66" w:rsidP="00882A4D">
      <w:pPr>
        <w:pStyle w:val="ListParagraph"/>
        <w:numPr>
          <w:ilvl w:val="0"/>
          <w:numId w:val="37"/>
        </w:numPr>
        <w:ind w:left="1800"/>
        <w:rPr>
          <w:snapToGrid w:val="0"/>
          <w:color w:val="000000" w:themeColor="text1"/>
        </w:rPr>
      </w:pPr>
      <w:r w:rsidRPr="00E56B66">
        <w:rPr>
          <w:snapToGrid w:val="0"/>
          <w:color w:val="000000" w:themeColor="text1"/>
        </w:rPr>
        <w:t>Plumbing supply and sewer systems</w:t>
      </w:r>
    </w:p>
    <w:p w14:paraId="1C16A8E1" w14:textId="2D83A5DE" w:rsidR="00E56B66" w:rsidRPr="00E56B66" w:rsidRDefault="00E56B66" w:rsidP="00882A4D">
      <w:pPr>
        <w:pStyle w:val="ListParagraph"/>
        <w:numPr>
          <w:ilvl w:val="0"/>
          <w:numId w:val="37"/>
        </w:numPr>
        <w:ind w:left="1800"/>
        <w:rPr>
          <w:snapToGrid w:val="0"/>
          <w:color w:val="000000" w:themeColor="text1"/>
        </w:rPr>
      </w:pPr>
      <w:r w:rsidRPr="00E56B66">
        <w:rPr>
          <w:snapToGrid w:val="0"/>
          <w:color w:val="000000" w:themeColor="text1"/>
        </w:rPr>
        <w:t>Fire alarm and fire suppression systems</w:t>
      </w:r>
    </w:p>
    <w:p w14:paraId="2C5993CF" w14:textId="2FC55C32" w:rsidR="00E56B66" w:rsidRPr="00E56B66" w:rsidRDefault="00E56B66" w:rsidP="00882A4D">
      <w:pPr>
        <w:pStyle w:val="ListParagraph"/>
        <w:numPr>
          <w:ilvl w:val="0"/>
          <w:numId w:val="37"/>
        </w:numPr>
        <w:ind w:left="1800"/>
        <w:rPr>
          <w:snapToGrid w:val="0"/>
          <w:color w:val="000000" w:themeColor="text1"/>
        </w:rPr>
      </w:pPr>
      <w:r w:rsidRPr="00E56B66">
        <w:rPr>
          <w:snapToGrid w:val="0"/>
          <w:color w:val="000000" w:themeColor="text1"/>
        </w:rPr>
        <w:t>Medical gas systems and distribution</w:t>
      </w:r>
    </w:p>
    <w:p w14:paraId="03883E66" w14:textId="54823B89" w:rsidR="00E56B66" w:rsidRPr="00E56B66" w:rsidRDefault="00E56B66" w:rsidP="00882A4D">
      <w:pPr>
        <w:pStyle w:val="ListParagraph"/>
        <w:numPr>
          <w:ilvl w:val="0"/>
          <w:numId w:val="37"/>
        </w:numPr>
        <w:ind w:left="1800"/>
        <w:rPr>
          <w:snapToGrid w:val="0"/>
          <w:color w:val="000000" w:themeColor="text1"/>
        </w:rPr>
      </w:pPr>
      <w:r w:rsidRPr="00E56B66">
        <w:rPr>
          <w:snapToGrid w:val="0"/>
          <w:color w:val="000000" w:themeColor="text1"/>
        </w:rPr>
        <w:t>Refrigeration requirements for specimen storage</w:t>
      </w:r>
    </w:p>
    <w:p w14:paraId="1CCE8C80" w14:textId="0B18C6C8" w:rsidR="00E56B66" w:rsidRPr="00E56B66" w:rsidRDefault="00E56B66" w:rsidP="00882A4D">
      <w:pPr>
        <w:pStyle w:val="ListParagraph"/>
        <w:numPr>
          <w:ilvl w:val="0"/>
          <w:numId w:val="37"/>
        </w:numPr>
        <w:ind w:left="1800"/>
        <w:rPr>
          <w:snapToGrid w:val="0"/>
          <w:color w:val="000000" w:themeColor="text1"/>
        </w:rPr>
      </w:pPr>
      <w:r w:rsidRPr="00E56B66">
        <w:rPr>
          <w:snapToGrid w:val="0"/>
          <w:color w:val="000000" w:themeColor="text1"/>
        </w:rPr>
        <w:t>Fume exhaust requirements</w:t>
      </w:r>
    </w:p>
    <w:p w14:paraId="3AF0BBE1" w14:textId="5FF1F16F" w:rsidR="00E56B66" w:rsidRPr="00E56B66" w:rsidRDefault="00E56B66" w:rsidP="00882A4D">
      <w:pPr>
        <w:pStyle w:val="ListParagraph"/>
        <w:numPr>
          <w:ilvl w:val="0"/>
          <w:numId w:val="37"/>
        </w:numPr>
        <w:ind w:left="1800"/>
        <w:rPr>
          <w:snapToGrid w:val="0"/>
          <w:color w:val="000000" w:themeColor="text1"/>
        </w:rPr>
      </w:pPr>
      <w:r w:rsidRPr="00E56B66">
        <w:rPr>
          <w:snapToGrid w:val="0"/>
          <w:color w:val="000000" w:themeColor="text1"/>
        </w:rPr>
        <w:t>Network cabling and telecommunications distribution</w:t>
      </w:r>
    </w:p>
    <w:p w14:paraId="4064751D" w14:textId="7FC95931" w:rsidR="00E56B66" w:rsidRPr="00E56B66" w:rsidRDefault="00E56B66" w:rsidP="00882A4D">
      <w:pPr>
        <w:pStyle w:val="ListParagraph"/>
        <w:numPr>
          <w:ilvl w:val="0"/>
          <w:numId w:val="37"/>
        </w:numPr>
        <w:ind w:left="1800"/>
        <w:rPr>
          <w:snapToGrid w:val="0"/>
          <w:color w:val="000000" w:themeColor="text1"/>
        </w:rPr>
      </w:pPr>
      <w:r w:rsidRPr="00E56B66">
        <w:rPr>
          <w:snapToGrid w:val="0"/>
          <w:color w:val="000000" w:themeColor="text1"/>
        </w:rPr>
        <w:t>Security systems (cameras and access control)</w:t>
      </w:r>
    </w:p>
    <w:p w14:paraId="68EDB339" w14:textId="1507BC1D" w:rsidR="00E56B66" w:rsidRPr="00E56B66" w:rsidRDefault="00E56B66" w:rsidP="00882A4D">
      <w:pPr>
        <w:pStyle w:val="ListParagraph"/>
        <w:numPr>
          <w:ilvl w:val="0"/>
          <w:numId w:val="37"/>
        </w:numPr>
        <w:ind w:left="1800"/>
        <w:rPr>
          <w:snapToGrid w:val="0"/>
          <w:color w:val="000000" w:themeColor="text1"/>
        </w:rPr>
      </w:pPr>
      <w:r w:rsidRPr="00E56B66">
        <w:rPr>
          <w:snapToGrid w:val="0"/>
          <w:color w:val="000000" w:themeColor="text1"/>
        </w:rPr>
        <w:t>Vacuum tube system components connected to the existing system</w:t>
      </w:r>
    </w:p>
    <w:p w14:paraId="02017BCF" w14:textId="0110D02F" w:rsidR="00E56B66" w:rsidRPr="00E56B66" w:rsidRDefault="00E56B66" w:rsidP="00882A4D">
      <w:pPr>
        <w:pStyle w:val="ListParagraph"/>
        <w:numPr>
          <w:ilvl w:val="0"/>
          <w:numId w:val="37"/>
        </w:numPr>
        <w:ind w:left="1800"/>
        <w:rPr>
          <w:snapToGrid w:val="0"/>
          <w:color w:val="000000" w:themeColor="text1"/>
        </w:rPr>
      </w:pPr>
      <w:r w:rsidRPr="00E56B66">
        <w:rPr>
          <w:snapToGrid w:val="0"/>
          <w:color w:val="000000" w:themeColor="text1"/>
        </w:rPr>
        <w:t>Structural integrity of existing buildings to ensure capacity for new equipment; A/E shall identify required structural improvements</w:t>
      </w:r>
    </w:p>
    <w:p w14:paraId="0DF76F79" w14:textId="39CB0CA7" w:rsidR="00E56B66" w:rsidRPr="00E56B66" w:rsidRDefault="00E56B66" w:rsidP="00882A4D">
      <w:pPr>
        <w:pStyle w:val="ListParagraph"/>
        <w:numPr>
          <w:ilvl w:val="0"/>
          <w:numId w:val="37"/>
        </w:numPr>
        <w:ind w:left="1800"/>
        <w:rPr>
          <w:snapToGrid w:val="0"/>
          <w:color w:val="000000" w:themeColor="text1"/>
        </w:rPr>
      </w:pPr>
      <w:r w:rsidRPr="00E56B66">
        <w:rPr>
          <w:snapToGrid w:val="0"/>
          <w:color w:val="000000" w:themeColor="text1"/>
        </w:rPr>
        <w:lastRenderedPageBreak/>
        <w:t>If penetrations are anticipated in concrete floors, ceilings, slabs, or roofs, A/E shall perform Ground Penetrating Radar (GPR) to identify embedded obstructions (rebar, post‑tension cables, conduits, etc.)</w:t>
      </w:r>
    </w:p>
    <w:p w14:paraId="687C1C12" w14:textId="422637CE" w:rsidR="00E56B66" w:rsidRPr="00E56B66" w:rsidRDefault="00E56B66" w:rsidP="00882A4D">
      <w:pPr>
        <w:pStyle w:val="ListParagraph"/>
        <w:numPr>
          <w:ilvl w:val="0"/>
          <w:numId w:val="37"/>
        </w:numPr>
        <w:ind w:left="1800"/>
        <w:rPr>
          <w:snapToGrid w:val="0"/>
          <w:color w:val="000000" w:themeColor="text1"/>
        </w:rPr>
      </w:pPr>
      <w:r w:rsidRPr="00E56B66">
        <w:rPr>
          <w:snapToGrid w:val="0"/>
          <w:color w:val="000000" w:themeColor="text1"/>
        </w:rPr>
        <w:t>A/E shall prepare an inventory of equipment and schedule identifying existing equipment, noting reuse intent, water usage, electrical demand, exhaust requirements, specialized cooling, and other critical data. The schedule shall reference a floor plan showing equipment locations and ID tags.</w:t>
      </w:r>
    </w:p>
    <w:p w14:paraId="7C4DC856" w14:textId="5FFCEA5F" w:rsidR="00E56B66" w:rsidRPr="00E56B66" w:rsidRDefault="00E56B66" w:rsidP="00882A4D">
      <w:pPr>
        <w:pStyle w:val="ListParagraph"/>
        <w:numPr>
          <w:ilvl w:val="0"/>
          <w:numId w:val="37"/>
        </w:numPr>
        <w:ind w:left="1800"/>
        <w:rPr>
          <w:snapToGrid w:val="0"/>
          <w:color w:val="000000" w:themeColor="text1"/>
        </w:rPr>
      </w:pPr>
      <w:r w:rsidRPr="00E56B66">
        <w:rPr>
          <w:snapToGrid w:val="0"/>
          <w:color w:val="000000" w:themeColor="text1"/>
        </w:rPr>
        <w:t>A/E shall develop a process flow diagram for Pathology to inform room placement and flow relationships.</w:t>
      </w:r>
    </w:p>
    <w:p w14:paraId="20D7BF83" w14:textId="2D979CC8" w:rsidR="006E06D0" w:rsidRPr="00077C72" w:rsidRDefault="00E56B66" w:rsidP="00882A4D">
      <w:pPr>
        <w:pStyle w:val="ListParagraph"/>
        <w:numPr>
          <w:ilvl w:val="0"/>
          <w:numId w:val="37"/>
        </w:numPr>
        <w:ind w:left="1800"/>
        <w:rPr>
          <w:snapToGrid w:val="0"/>
          <w:color w:val="000000" w:themeColor="text1"/>
        </w:rPr>
      </w:pPr>
      <w:r w:rsidRPr="00E56B66">
        <w:rPr>
          <w:snapToGrid w:val="0"/>
          <w:color w:val="000000" w:themeColor="text1"/>
        </w:rPr>
        <w:t>Exploratory demolition is permitted but must be coordinated with the COR</w:t>
      </w:r>
      <w:r w:rsidR="006E06D0" w:rsidRPr="00077C72">
        <w:rPr>
          <w:color w:val="000000" w:themeColor="text1"/>
        </w:rPr>
        <w:t xml:space="preserve">. </w:t>
      </w:r>
    </w:p>
    <w:bookmarkEnd w:id="10"/>
    <w:bookmarkEnd w:id="11"/>
    <w:p w14:paraId="751F272F" w14:textId="6328DEC1" w:rsidR="00EE0477" w:rsidRPr="00077C72" w:rsidRDefault="0010214C" w:rsidP="001A2F51">
      <w:pPr>
        <w:pStyle w:val="ListParagraph"/>
        <w:numPr>
          <w:ilvl w:val="0"/>
          <w:numId w:val="6"/>
        </w:numPr>
        <w:ind w:left="1440"/>
        <w:rPr>
          <w:snapToGrid w:val="0"/>
        </w:rPr>
      </w:pPr>
      <w:r w:rsidRPr="00077C72">
        <w:rPr>
          <w:color w:val="000000" w:themeColor="text1"/>
        </w:rPr>
        <w:t xml:space="preserve">Perform </w:t>
      </w:r>
      <w:r w:rsidRPr="00077C72">
        <w:rPr>
          <w:color w:val="000000" w:themeColor="text1"/>
          <w:u w:val="single"/>
        </w:rPr>
        <w:t>onsite</w:t>
      </w:r>
      <w:r w:rsidRPr="00077C72">
        <w:rPr>
          <w:color w:val="000000" w:themeColor="text1"/>
        </w:rPr>
        <w:t xml:space="preserve"> </w:t>
      </w:r>
      <w:r w:rsidRPr="00077C72">
        <w:t xml:space="preserve">field investigations to review above ceiling conditions for </w:t>
      </w:r>
      <w:r w:rsidR="00075B81" w:rsidRPr="00077C72">
        <w:t>acoustic</w:t>
      </w:r>
      <w:r w:rsidRPr="00077C72">
        <w:t xml:space="preserve"> ceilings and at access panels for drywall ceilings.</w:t>
      </w:r>
    </w:p>
    <w:p w14:paraId="51938AEC" w14:textId="55EC4FD2" w:rsidR="0010214C" w:rsidRPr="00077C72" w:rsidRDefault="0010214C" w:rsidP="00882A4D">
      <w:pPr>
        <w:pStyle w:val="ListParagraph"/>
        <w:numPr>
          <w:ilvl w:val="0"/>
          <w:numId w:val="38"/>
        </w:numPr>
        <w:ind w:left="1800"/>
        <w:rPr>
          <w:snapToGrid w:val="0"/>
        </w:rPr>
      </w:pPr>
      <w:bookmarkStart w:id="12" w:name="_Hlk216674522"/>
      <w:r w:rsidRPr="00077C72">
        <w:rPr>
          <w:snapToGrid w:val="0"/>
        </w:rPr>
        <w:t xml:space="preserve">Investigating </w:t>
      </w:r>
      <w:r w:rsidR="00814E2C">
        <w:rPr>
          <w:snapToGrid w:val="0"/>
        </w:rPr>
        <w:t>floor</w:t>
      </w:r>
      <w:r w:rsidRPr="00077C72">
        <w:rPr>
          <w:snapToGrid w:val="0"/>
        </w:rPr>
        <w:t>s above and below for possible piping obstacles such as plumbing, ductwork, electrical, medical gases, and telecom.</w:t>
      </w:r>
    </w:p>
    <w:bookmarkEnd w:id="12"/>
    <w:p w14:paraId="33BBF214" w14:textId="77777777" w:rsidR="00CC245C" w:rsidRPr="00077C72" w:rsidRDefault="0010214C" w:rsidP="001A2F51">
      <w:pPr>
        <w:pStyle w:val="ListParagraph"/>
        <w:numPr>
          <w:ilvl w:val="0"/>
          <w:numId w:val="6"/>
        </w:numPr>
        <w:ind w:left="1440"/>
        <w:rPr>
          <w:snapToGrid w:val="0"/>
        </w:rPr>
      </w:pPr>
      <w:r w:rsidRPr="00077C72">
        <w:t>All investigative work shall be documented in the form of reports, schedules, notes, existing condition drawings, etc. and submitted with</w:t>
      </w:r>
      <w:r w:rsidR="00A10168" w:rsidRPr="00077C72">
        <w:t>in</w:t>
      </w:r>
      <w:r w:rsidRPr="00077C72">
        <w:t xml:space="preserve"> the </w:t>
      </w:r>
      <w:r w:rsidR="00A10168" w:rsidRPr="00077C72">
        <w:t>Investigation Pha</w:t>
      </w:r>
      <w:r w:rsidRPr="00077C72">
        <w:t>s</w:t>
      </w:r>
      <w:r w:rsidR="00A10168" w:rsidRPr="00077C72">
        <w:t>e</w:t>
      </w:r>
      <w:r w:rsidRPr="00077C72">
        <w:t xml:space="preserve">.  </w:t>
      </w:r>
    </w:p>
    <w:p w14:paraId="45943BB8" w14:textId="608A4668" w:rsidR="00EE0477" w:rsidRPr="00077C72" w:rsidRDefault="0010214C" w:rsidP="001A2F51">
      <w:pPr>
        <w:pStyle w:val="ListParagraph"/>
        <w:numPr>
          <w:ilvl w:val="0"/>
          <w:numId w:val="6"/>
        </w:numPr>
        <w:ind w:left="1440"/>
        <w:rPr>
          <w:snapToGrid w:val="0"/>
        </w:rPr>
      </w:pPr>
      <w:r w:rsidRPr="00077C72">
        <w:t xml:space="preserve">The options presented in the </w:t>
      </w:r>
      <w:r w:rsidR="00CC245C" w:rsidRPr="00077C72">
        <w:t>30% Design Phase (Schematic Design)</w:t>
      </w:r>
      <w:r w:rsidR="00AE37F2" w:rsidRPr="00077C72">
        <w:t xml:space="preserve"> </w:t>
      </w:r>
      <w:r w:rsidRPr="00077C72">
        <w:t xml:space="preserve">shall be supported by information obtained by the investigative work. </w:t>
      </w:r>
    </w:p>
    <w:p w14:paraId="38DE2F40" w14:textId="4DEF9C8C" w:rsidR="0010214C" w:rsidRPr="00077C72" w:rsidRDefault="001E11AA" w:rsidP="00882A4D">
      <w:pPr>
        <w:pStyle w:val="ListParagraph"/>
        <w:numPr>
          <w:ilvl w:val="0"/>
          <w:numId w:val="39"/>
        </w:numPr>
        <w:ind w:left="1080"/>
        <w:rPr>
          <w:snapToGrid w:val="0"/>
        </w:rPr>
      </w:pPr>
      <w:r w:rsidRPr="001E11AA">
        <w:t>A detailed Construction Cost Estimate (CCE) shall be provided at each design submission phase</w:t>
      </w:r>
      <w:r w:rsidR="0010214C" w:rsidRPr="00077C72">
        <w:rPr>
          <w:snapToGrid w:val="0"/>
        </w:rPr>
        <w:t xml:space="preserve">.   </w:t>
      </w:r>
    </w:p>
    <w:p w14:paraId="42C34E34" w14:textId="77777777" w:rsidR="001E11AA" w:rsidRDefault="001E11AA" w:rsidP="00882A4D">
      <w:pPr>
        <w:pStyle w:val="ListParagraph"/>
        <w:numPr>
          <w:ilvl w:val="3"/>
          <w:numId w:val="108"/>
        </w:numPr>
        <w:ind w:left="1440"/>
      </w:pPr>
      <w:r>
        <w:t>For the 30% Design Phase, the A/E shall provide a minimum of three (3) CCEs—one for each required option.</w:t>
      </w:r>
    </w:p>
    <w:p w14:paraId="599BF5EF" w14:textId="77777777" w:rsidR="001E11AA" w:rsidRDefault="001E11AA" w:rsidP="00882A4D">
      <w:pPr>
        <w:pStyle w:val="ListParagraph"/>
        <w:numPr>
          <w:ilvl w:val="3"/>
          <w:numId w:val="108"/>
        </w:numPr>
        <w:ind w:left="1440"/>
      </w:pPr>
      <w:r>
        <w:t>The 30% CCE is for information only and shall not impede progress to the next design phase.</w:t>
      </w:r>
    </w:p>
    <w:p w14:paraId="4F36B1E2" w14:textId="77777777" w:rsidR="001E11AA" w:rsidRDefault="001E11AA" w:rsidP="00882A4D">
      <w:pPr>
        <w:pStyle w:val="ListParagraph"/>
        <w:numPr>
          <w:ilvl w:val="3"/>
          <w:numId w:val="108"/>
        </w:numPr>
        <w:ind w:left="1440"/>
      </w:pPr>
      <w:r>
        <w:t>Unless the government formally changes the scope of work, the CCE shall not be used as justification for any fee increase.</w:t>
      </w:r>
    </w:p>
    <w:p w14:paraId="0BD0B735" w14:textId="124263D0" w:rsidR="0010214C" w:rsidRPr="00077C72" w:rsidRDefault="0010214C" w:rsidP="001E11AA">
      <w:pPr>
        <w:pStyle w:val="ListParagraph"/>
        <w:ind w:left="1440"/>
        <w:rPr>
          <w:snapToGrid w:val="0"/>
        </w:rPr>
      </w:pPr>
    </w:p>
    <w:p w14:paraId="3DA009BA" w14:textId="0EE80DBC" w:rsidR="00345FDC" w:rsidRPr="00077C72" w:rsidRDefault="00345FDC" w:rsidP="00882A4D">
      <w:pPr>
        <w:pStyle w:val="ListParagraph"/>
        <w:numPr>
          <w:ilvl w:val="1"/>
          <w:numId w:val="108"/>
        </w:numPr>
        <w:ind w:left="720"/>
      </w:pPr>
      <w:r w:rsidRPr="00077C72">
        <w:t xml:space="preserve">End-user Design Parameters: </w:t>
      </w:r>
      <w:r w:rsidR="001E11AA" w:rsidRPr="001E11AA">
        <w:t>The design shall incorporate multiple end‑user design parameters that will be used to measure the success of the project. Parameters include, but are not limited to</w:t>
      </w:r>
      <w:r w:rsidRPr="00077C72">
        <w:t>:</w:t>
      </w:r>
    </w:p>
    <w:p w14:paraId="7FC8B043" w14:textId="45745AE7" w:rsidR="000B5490" w:rsidRPr="00077C72" w:rsidRDefault="000B5490" w:rsidP="001A2F51">
      <w:pPr>
        <w:pStyle w:val="ListParagraph"/>
        <w:numPr>
          <w:ilvl w:val="0"/>
          <w:numId w:val="7"/>
        </w:numPr>
        <w:ind w:left="1080"/>
      </w:pPr>
      <w:r w:rsidRPr="00077C72">
        <w:t>Accessibility: All rooms must be accessible.</w:t>
      </w:r>
    </w:p>
    <w:p w14:paraId="128E51A6" w14:textId="77777777" w:rsidR="000B5490" w:rsidRPr="00077C72" w:rsidRDefault="000B5490" w:rsidP="001A2F51">
      <w:pPr>
        <w:pStyle w:val="ListParagraph"/>
        <w:numPr>
          <w:ilvl w:val="0"/>
          <w:numId w:val="7"/>
        </w:numPr>
        <w:ind w:left="1080"/>
      </w:pPr>
      <w:r w:rsidRPr="00077C72">
        <w:t xml:space="preserve">Aesthetics:  </w:t>
      </w:r>
    </w:p>
    <w:p w14:paraId="61AFEA78" w14:textId="4F523BA0" w:rsidR="000B5490" w:rsidRDefault="000B5490" w:rsidP="001A2F51">
      <w:pPr>
        <w:pStyle w:val="ListParagraph"/>
        <w:numPr>
          <w:ilvl w:val="3"/>
          <w:numId w:val="7"/>
        </w:numPr>
        <w:ind w:left="1440"/>
      </w:pPr>
      <w:r w:rsidRPr="00077C72">
        <w:t xml:space="preserve">2 x 4 </w:t>
      </w:r>
      <w:r w:rsidR="00F76CD3" w:rsidRPr="00077C72">
        <w:t>acoustic</w:t>
      </w:r>
      <w:r w:rsidRPr="00077C72">
        <w:t xml:space="preserve"> ceiling grid with simulated 2 x 2 </w:t>
      </w:r>
      <w:r w:rsidR="00F76CD3" w:rsidRPr="00077C72">
        <w:t>acoustic</w:t>
      </w:r>
      <w:r w:rsidRPr="00077C72">
        <w:t xml:space="preserve"> ceiling tiles </w:t>
      </w:r>
      <w:r w:rsidR="001F561D">
        <w:t>are</w:t>
      </w:r>
      <w:r w:rsidRPr="00077C72">
        <w:t xml:space="preserve"> preferred.</w:t>
      </w:r>
    </w:p>
    <w:p w14:paraId="142184E8" w14:textId="7E3A1FB3" w:rsidR="00B922A0" w:rsidRPr="00077C72" w:rsidRDefault="00B922A0" w:rsidP="001A2F51">
      <w:pPr>
        <w:pStyle w:val="ListParagraph"/>
        <w:numPr>
          <w:ilvl w:val="3"/>
          <w:numId w:val="7"/>
        </w:numPr>
        <w:ind w:left="1440"/>
      </w:pPr>
      <w:r w:rsidRPr="00B922A0">
        <w:t>Doors shall be a minimum of 32″ clear width, with lever handles and thresholds ≤ ½″ to accommodate wheelchairs. Pathology benches, sinks, and safety equipment (eyewash/shower) must allow knee clearance of at least 27″ and surface heights between 28–34″</w:t>
      </w:r>
    </w:p>
    <w:p w14:paraId="0FB35DB9" w14:textId="338EAF98" w:rsidR="00805E00" w:rsidRDefault="00B922A0" w:rsidP="001A2F51">
      <w:pPr>
        <w:pStyle w:val="ListParagraph"/>
        <w:numPr>
          <w:ilvl w:val="0"/>
          <w:numId w:val="7"/>
        </w:numPr>
        <w:tabs>
          <w:tab w:val="left" w:pos="5400"/>
          <w:tab w:val="left" w:pos="5490"/>
        </w:tabs>
        <w:ind w:left="1080"/>
      </w:pPr>
      <w:r w:rsidRPr="00B922A0">
        <w:t>BIM: Building Information Modeling is a requirement to coordinate the work of multiple trades and engineering disciplines. For pathology-specific spaces, BIM shall incorporate utility locations (medical gas, vacuum, fume hood exhaust), airflow patterns, pressure zones, and digital control integration by room</w:t>
      </w:r>
      <w:r w:rsidR="00805E00">
        <w:t>.</w:t>
      </w:r>
    </w:p>
    <w:p w14:paraId="7F9D4653" w14:textId="61C3C6E4" w:rsidR="00B922A0" w:rsidRDefault="00B922A0" w:rsidP="001A2F51">
      <w:pPr>
        <w:pStyle w:val="ListParagraph"/>
        <w:numPr>
          <w:ilvl w:val="0"/>
          <w:numId w:val="7"/>
        </w:numPr>
        <w:tabs>
          <w:tab w:val="left" w:pos="5400"/>
          <w:tab w:val="left" w:pos="5490"/>
        </w:tabs>
        <w:ind w:left="1080"/>
      </w:pPr>
      <w:r>
        <w:t>Circulation: Vertical circulation includes stairways and elevator and shall be considered “existing to remain.”</w:t>
      </w:r>
    </w:p>
    <w:p w14:paraId="04F5408B" w14:textId="77777777" w:rsidR="00B922A0" w:rsidRDefault="00B922A0" w:rsidP="001A2F51">
      <w:pPr>
        <w:pStyle w:val="ListParagraph"/>
        <w:numPr>
          <w:ilvl w:val="0"/>
          <w:numId w:val="7"/>
        </w:numPr>
        <w:tabs>
          <w:tab w:val="left" w:pos="5400"/>
          <w:tab w:val="left" w:pos="5490"/>
        </w:tabs>
        <w:ind w:left="1080"/>
      </w:pPr>
      <w:r>
        <w:lastRenderedPageBreak/>
        <w:t xml:space="preserve">Pathology labs shall include dedicated specimen and waste transfer routes separate from staff access, with unidirectional flow: receipt → grossing → processing → storage/reporting. </w:t>
      </w:r>
    </w:p>
    <w:p w14:paraId="1EAB4619" w14:textId="7B1C3A4B" w:rsidR="00805E00" w:rsidRDefault="00805E00" w:rsidP="001A2F51">
      <w:pPr>
        <w:pStyle w:val="ListParagraph"/>
        <w:numPr>
          <w:ilvl w:val="0"/>
          <w:numId w:val="7"/>
        </w:numPr>
        <w:tabs>
          <w:tab w:val="left" w:pos="5400"/>
          <w:tab w:val="left" w:pos="5490"/>
        </w:tabs>
        <w:ind w:left="1080"/>
      </w:pPr>
      <w:r>
        <w:t>Commissioning will be performed by others under a separate contract.</w:t>
      </w:r>
    </w:p>
    <w:p w14:paraId="77C90D10" w14:textId="2DB6B2F7" w:rsidR="00345FDC" w:rsidRPr="00077C72" w:rsidRDefault="00805E00" w:rsidP="001A2F51">
      <w:pPr>
        <w:pStyle w:val="ListParagraph"/>
        <w:numPr>
          <w:ilvl w:val="0"/>
          <w:numId w:val="7"/>
        </w:numPr>
        <w:tabs>
          <w:tab w:val="left" w:pos="5400"/>
          <w:tab w:val="left" w:pos="5490"/>
        </w:tabs>
        <w:ind w:left="1080"/>
      </w:pPr>
      <w:r>
        <w:t>Electrical</w:t>
      </w:r>
      <w:r w:rsidR="00345FDC" w:rsidRPr="00077C72">
        <w:t xml:space="preserve">: </w:t>
      </w:r>
    </w:p>
    <w:p w14:paraId="58B14A5C" w14:textId="77777777" w:rsidR="00805E00" w:rsidRDefault="00805E00" w:rsidP="001A2F51">
      <w:pPr>
        <w:pStyle w:val="ListParagraph"/>
        <w:numPr>
          <w:ilvl w:val="0"/>
          <w:numId w:val="8"/>
        </w:numPr>
        <w:ind w:left="1440"/>
      </w:pPr>
      <w:r>
        <w:t>Evaluate the capacity of the existing electrical system. Upgrade with a new 4160–480V transformer, new main distribution at 480V, and new secondary distribution at 120V to accommodate new design requirements.</w:t>
      </w:r>
    </w:p>
    <w:p w14:paraId="67BF084E" w14:textId="720DA279" w:rsidR="00345FDC" w:rsidRPr="00077C72" w:rsidRDefault="00805E00" w:rsidP="001A2F51">
      <w:pPr>
        <w:pStyle w:val="ListParagraph"/>
        <w:numPr>
          <w:ilvl w:val="0"/>
          <w:numId w:val="8"/>
        </w:numPr>
        <w:ind w:left="1440"/>
      </w:pPr>
      <w:r>
        <w:t>All electrical distribution panels shall be labeled with their power source information (i.e., the circuit feeding them).</w:t>
      </w:r>
    </w:p>
    <w:p w14:paraId="7B7274C5" w14:textId="2735AE03" w:rsidR="00EB03B6" w:rsidRDefault="00805E00" w:rsidP="001A2F51">
      <w:pPr>
        <w:pStyle w:val="ListParagraph"/>
        <w:numPr>
          <w:ilvl w:val="0"/>
          <w:numId w:val="7"/>
        </w:numPr>
        <w:ind w:left="1080"/>
      </w:pPr>
      <w:r>
        <w:t>Energy: The design shall include Energy Star–rated materials and equipment or a VA‑approved equivalent to the greatest extent possible. All HVAC equipment shall conform to the American Society of Heating, Refrigeration, and Air-Conditioning Engineers (ASHRAE) design and energy‑efficiency standards.</w:t>
      </w:r>
    </w:p>
    <w:p w14:paraId="06E532BB" w14:textId="5215D087" w:rsidR="00B922A0" w:rsidRPr="00077C72" w:rsidRDefault="00B922A0" w:rsidP="00882A4D">
      <w:pPr>
        <w:pStyle w:val="ListParagraph"/>
        <w:numPr>
          <w:ilvl w:val="3"/>
          <w:numId w:val="48"/>
        </w:numPr>
        <w:ind w:left="1440"/>
      </w:pPr>
      <w:r w:rsidRPr="00B922A0">
        <w:t>Incorporate variable air volume systems for pathology zones, with night setbacks not dropping below 10% of occupied airflow and failsafe return to baseline</w:t>
      </w:r>
    </w:p>
    <w:p w14:paraId="763A7336" w14:textId="6A652BC4" w:rsidR="000B5490" w:rsidRPr="00077C72" w:rsidRDefault="000B5490" w:rsidP="001A2F51">
      <w:pPr>
        <w:pStyle w:val="ListParagraph"/>
        <w:numPr>
          <w:ilvl w:val="0"/>
          <w:numId w:val="7"/>
        </w:numPr>
        <w:tabs>
          <w:tab w:val="left" w:pos="1260"/>
        </w:tabs>
        <w:ind w:left="1080"/>
      </w:pPr>
      <w:r w:rsidRPr="00077C72">
        <w:t xml:space="preserve">Functionality: </w:t>
      </w:r>
    </w:p>
    <w:p w14:paraId="33D8A553" w14:textId="07EB62A5" w:rsidR="00805E00" w:rsidRDefault="00CE084D" w:rsidP="001A2F51">
      <w:pPr>
        <w:pStyle w:val="ListParagraph"/>
        <w:numPr>
          <w:ilvl w:val="3"/>
          <w:numId w:val="7"/>
        </w:numPr>
        <w:ind w:left="1440"/>
      </w:pPr>
      <w:r w:rsidRPr="00CE084D">
        <w:t>Develop a design satisfying VA Pathology Laboratory functional needs, including grossing, tissue processing, staining, microscopy, and reporting workflows</w:t>
      </w:r>
      <w:r w:rsidR="00805E00">
        <w:t>.</w:t>
      </w:r>
    </w:p>
    <w:p w14:paraId="194B2650" w14:textId="64DB6440" w:rsidR="00805E00" w:rsidRDefault="00CE084D" w:rsidP="001A2F51">
      <w:pPr>
        <w:pStyle w:val="ListParagraph"/>
        <w:numPr>
          <w:ilvl w:val="3"/>
          <w:numId w:val="7"/>
        </w:numPr>
        <w:ind w:left="1440"/>
      </w:pPr>
      <w:r w:rsidRPr="00CE084D">
        <w:t>Design a pneumatic tube system optimized for unidirectional specimen flow, minimizing cross-contamination</w:t>
      </w:r>
      <w:r w:rsidR="00805E00">
        <w:t>.</w:t>
      </w:r>
    </w:p>
    <w:p w14:paraId="730997A3" w14:textId="53BDF9B0" w:rsidR="00805E00" w:rsidRDefault="00CE084D" w:rsidP="001A2F51">
      <w:pPr>
        <w:pStyle w:val="ListParagraph"/>
        <w:numPr>
          <w:ilvl w:val="3"/>
          <w:numId w:val="7"/>
        </w:numPr>
        <w:ind w:left="1440"/>
      </w:pPr>
      <w:r>
        <w:t>Design to i</w:t>
      </w:r>
      <w:r w:rsidRPr="00CE084D">
        <w:t>nclude installation of a new HVAC control system that supports pressure zoning, negative pressure in contaminated areas, and graduated flow from clean to dirty zones</w:t>
      </w:r>
      <w:r w:rsidR="00B922A0">
        <w:t>.</w:t>
      </w:r>
    </w:p>
    <w:p w14:paraId="6F7C8A94" w14:textId="10115F1F" w:rsidR="003113F8" w:rsidRDefault="00B922A0" w:rsidP="00DF02AE">
      <w:pPr>
        <w:pStyle w:val="ListParagraph"/>
        <w:numPr>
          <w:ilvl w:val="3"/>
          <w:numId w:val="7"/>
        </w:numPr>
        <w:ind w:left="1440"/>
      </w:pPr>
      <w:r>
        <w:t>The design shall include the installation of the new HVAC control system supporting room-level pressure and airflow monitoring.</w:t>
      </w:r>
    </w:p>
    <w:p w14:paraId="192AFD17" w14:textId="05B586ED" w:rsidR="000B5490" w:rsidRPr="00DB7B70" w:rsidRDefault="00D5739A" w:rsidP="001A2F51">
      <w:pPr>
        <w:pStyle w:val="ListParagraph"/>
        <w:numPr>
          <w:ilvl w:val="3"/>
          <w:numId w:val="7"/>
        </w:numPr>
        <w:ind w:left="1440"/>
      </w:pPr>
      <w:r w:rsidRPr="00D5739A">
        <w:t>The design shall include installation of a new direct digital control (DDC) building automation system that is seamlessly integrated with the Hines VA Campus’ current JCI Niagara 4 platform. The system shall support BACnet communications, fume‑hood interlocks, pressure monitoring and alarms, emergency zone shut‑off capability, and shall utilize a new, open‑network, contractor‑line, Tridium‑based control architecture.</w:t>
      </w:r>
    </w:p>
    <w:p w14:paraId="0E44EFAD" w14:textId="4F2C06A9" w:rsidR="00345FDC" w:rsidRPr="00DB7B70" w:rsidRDefault="00345FDC" w:rsidP="001A2F51">
      <w:pPr>
        <w:pStyle w:val="ListParagraph"/>
        <w:numPr>
          <w:ilvl w:val="0"/>
          <w:numId w:val="7"/>
        </w:numPr>
        <w:ind w:left="1080"/>
      </w:pPr>
      <w:r w:rsidRPr="00DB7B70">
        <w:t xml:space="preserve">Hazardous material: </w:t>
      </w:r>
    </w:p>
    <w:p w14:paraId="7059839D" w14:textId="242E0C47" w:rsidR="00FA0220" w:rsidRDefault="00345FDC" w:rsidP="001A2F51">
      <w:pPr>
        <w:pStyle w:val="ListParagraph"/>
        <w:numPr>
          <w:ilvl w:val="0"/>
          <w:numId w:val="9"/>
        </w:numPr>
        <w:ind w:left="1440"/>
      </w:pPr>
      <w:r w:rsidRPr="00DB7B70">
        <w:t>A</w:t>
      </w:r>
      <w:r w:rsidR="00FA0220" w:rsidRPr="00DB7B70">
        <w:t xml:space="preserve">ll ACM was abated from </w:t>
      </w:r>
      <w:r w:rsidR="002C6835">
        <w:t>Building</w:t>
      </w:r>
      <w:r w:rsidR="00DB7B70" w:rsidRPr="00DB7B70">
        <w:t xml:space="preserve"> 1 Section A 1</w:t>
      </w:r>
      <w:r w:rsidR="00DB7B70" w:rsidRPr="00DB7B70">
        <w:rPr>
          <w:vertAlign w:val="superscript"/>
        </w:rPr>
        <w:t>st</w:t>
      </w:r>
      <w:r w:rsidR="00DB7B70" w:rsidRPr="00DB7B70">
        <w:t xml:space="preserve"> floor</w:t>
      </w:r>
      <w:r w:rsidR="00FE7B5C" w:rsidRPr="00DB7B70">
        <w:t>.</w:t>
      </w:r>
    </w:p>
    <w:p w14:paraId="68554B41" w14:textId="77777777" w:rsidR="00B922A0" w:rsidRDefault="00345FDC" w:rsidP="001A2F51">
      <w:pPr>
        <w:pStyle w:val="ListParagraph"/>
        <w:numPr>
          <w:ilvl w:val="0"/>
          <w:numId w:val="7"/>
        </w:numPr>
        <w:ind w:left="1080"/>
      </w:pPr>
      <w:r w:rsidRPr="00077C72">
        <w:t xml:space="preserve">Signage: To comply with VA standard </w:t>
      </w:r>
      <w:r w:rsidR="00CE084D">
        <w:t xml:space="preserve">wayfinding </w:t>
      </w:r>
      <w:r w:rsidRPr="00077C72">
        <w:t>signage requirements.</w:t>
      </w:r>
    </w:p>
    <w:p w14:paraId="02E2641E" w14:textId="2710BAEC" w:rsidR="00B922A0" w:rsidRPr="00077C72" w:rsidRDefault="00B922A0" w:rsidP="00882A4D">
      <w:pPr>
        <w:pStyle w:val="ListParagraph"/>
        <w:numPr>
          <w:ilvl w:val="0"/>
          <w:numId w:val="49"/>
        </w:numPr>
        <w:ind w:left="1440"/>
      </w:pPr>
      <w:r w:rsidRPr="00B922A0">
        <w:t>Include signage for clean vs. contaminated zones, biohazard areas, chemical hazards, fume hood warnings, and emergency equipment locations. Labels shall meet OSHA/CLIA/OSHA 1910.1450 requirements</w:t>
      </w:r>
    </w:p>
    <w:p w14:paraId="703F9D2D" w14:textId="759B9342" w:rsidR="00345FDC" w:rsidRPr="00077C72" w:rsidRDefault="00345FDC" w:rsidP="001A2F51">
      <w:pPr>
        <w:pStyle w:val="ListParagraph"/>
        <w:numPr>
          <w:ilvl w:val="0"/>
          <w:numId w:val="7"/>
        </w:numPr>
        <w:ind w:left="1080"/>
      </w:pPr>
      <w:r w:rsidRPr="00077C72">
        <w:t xml:space="preserve">Specifications: </w:t>
      </w:r>
      <w:r w:rsidR="00D5739A" w:rsidRPr="00D5739A">
        <w:t>The most current versions of the standard specifications shall be taken from the VA’s Technical Information Library (TIL) but may be augmented as necessary to clearly define the project. When applicable, develop the drawings, notes, and/or specifications to include the following pathology-lab–specific requirements</w:t>
      </w:r>
      <w:r w:rsidRPr="00077C72">
        <w:t xml:space="preserve">: </w:t>
      </w:r>
    </w:p>
    <w:p w14:paraId="537DCAFF" w14:textId="008B7142" w:rsidR="00345FDC" w:rsidRPr="00077C72" w:rsidRDefault="00D5739A" w:rsidP="001A2F51">
      <w:pPr>
        <w:pStyle w:val="ListParagraph"/>
        <w:numPr>
          <w:ilvl w:val="0"/>
          <w:numId w:val="10"/>
        </w:numPr>
        <w:tabs>
          <w:tab w:val="left" w:pos="2070"/>
          <w:tab w:val="left" w:pos="2160"/>
        </w:tabs>
        <w:ind w:left="1440"/>
      </w:pPr>
      <w:r w:rsidRPr="00D5739A">
        <w:t>For rated doors, frames, and hardware, UL labels shall be clearly visible and not covered with primer or paint. For rated doors with continuous hinges, the door’s UL label shall be placed on the top edge and the frame’s UL label on the underside of the header</w:t>
      </w:r>
      <w:r w:rsidR="00345FDC" w:rsidRPr="00077C72">
        <w:t xml:space="preserve">. </w:t>
      </w:r>
    </w:p>
    <w:p w14:paraId="1BE17806" w14:textId="3E8081CC" w:rsidR="00345FDC" w:rsidRPr="00077C72" w:rsidRDefault="00D5739A" w:rsidP="001A2F51">
      <w:pPr>
        <w:pStyle w:val="ListParagraph"/>
        <w:numPr>
          <w:ilvl w:val="0"/>
          <w:numId w:val="10"/>
        </w:numPr>
        <w:tabs>
          <w:tab w:val="left" w:pos="2070"/>
          <w:tab w:val="left" w:pos="2160"/>
        </w:tabs>
        <w:ind w:left="1440"/>
      </w:pPr>
      <w:r w:rsidRPr="00D5739A">
        <w:lastRenderedPageBreak/>
        <w:t>Concrete shall not be used to fill floor or wall penetrations. Use UL-approved fire-patching materials in such situations</w:t>
      </w:r>
      <w:r w:rsidR="00345FDC" w:rsidRPr="00077C72">
        <w:t xml:space="preserve">. </w:t>
      </w:r>
    </w:p>
    <w:p w14:paraId="33C63A6C" w14:textId="7634E70D" w:rsidR="00345FDC" w:rsidRPr="00077C72" w:rsidRDefault="00D5739A" w:rsidP="001A2F51">
      <w:pPr>
        <w:pStyle w:val="ListParagraph"/>
        <w:numPr>
          <w:ilvl w:val="0"/>
          <w:numId w:val="10"/>
        </w:numPr>
        <w:tabs>
          <w:tab w:val="left" w:pos="2070"/>
          <w:tab w:val="left" w:pos="2160"/>
        </w:tabs>
        <w:ind w:left="1440"/>
      </w:pPr>
      <w:r w:rsidRPr="00D5739A">
        <w:t>Contractor shall install service valves at risers for hot- and cold-water lines and before the zone valve for the medical gas systems. This enables isolation of each floor for future maintenance. Valves must be brass for gas piping and installed per VA Plumbing Design Manual PG 18‑10</w:t>
      </w:r>
      <w:r w:rsidR="00345FDC" w:rsidRPr="00077C72">
        <w:t xml:space="preserve">. </w:t>
      </w:r>
    </w:p>
    <w:p w14:paraId="03D3317F" w14:textId="38A723C5" w:rsidR="00D5739A" w:rsidRDefault="00D5739A" w:rsidP="001A2F51">
      <w:pPr>
        <w:pStyle w:val="ListParagraph"/>
        <w:numPr>
          <w:ilvl w:val="0"/>
          <w:numId w:val="10"/>
        </w:numPr>
        <w:tabs>
          <w:tab w:val="left" w:pos="2070"/>
          <w:tab w:val="left" w:pos="2160"/>
        </w:tabs>
        <w:ind w:left="1440"/>
      </w:pPr>
      <w:r w:rsidRPr="00D5739A">
        <w:t>Contractor shall label the cover plates of all electrical receptacles—inside and outside—with their circuit numbers and panel source (labels placed on both the outside of the cover plate and inside the outlet box)</w:t>
      </w:r>
    </w:p>
    <w:p w14:paraId="09A0F6FE" w14:textId="6C1885D5" w:rsidR="00345FDC" w:rsidRPr="00077C72" w:rsidRDefault="00345FDC" w:rsidP="001A2F51">
      <w:pPr>
        <w:pStyle w:val="ListParagraph"/>
        <w:numPr>
          <w:ilvl w:val="0"/>
          <w:numId w:val="10"/>
        </w:numPr>
        <w:tabs>
          <w:tab w:val="left" w:pos="2070"/>
          <w:tab w:val="left" w:pos="2160"/>
        </w:tabs>
        <w:ind w:left="1440"/>
      </w:pPr>
      <w:r w:rsidRPr="00077C72">
        <w:t>Replace all occurrences of “Resident Engineer” in this contract and throughout VA Master Specifications with “Project Engineer”</w:t>
      </w:r>
      <w:r w:rsidR="00F070A6">
        <w:t>.</w:t>
      </w:r>
      <w:r w:rsidRPr="00077C72">
        <w:t xml:space="preserve">  Project Engineer is a term synonymous with Contracting Officer’s Representative (COR).  </w:t>
      </w:r>
    </w:p>
    <w:p w14:paraId="7F301B9A" w14:textId="77777777" w:rsidR="00345FDC" w:rsidRDefault="00345FDC" w:rsidP="001A2F51">
      <w:pPr>
        <w:pStyle w:val="ListParagraph"/>
        <w:numPr>
          <w:ilvl w:val="0"/>
          <w:numId w:val="10"/>
        </w:numPr>
        <w:tabs>
          <w:tab w:val="left" w:pos="2070"/>
          <w:tab w:val="left" w:pos="2160"/>
        </w:tabs>
        <w:ind w:left="1440"/>
      </w:pPr>
      <w:r w:rsidRPr="00077C72">
        <w:t>Replace all occurrences of “Facility Management Service” in this contract and throughout VA Master Specifications with “Project Planning Section, Engineering Service”.</w:t>
      </w:r>
    </w:p>
    <w:p w14:paraId="33EB4398" w14:textId="4F1584EC" w:rsidR="00D5739A" w:rsidRDefault="00D5739A" w:rsidP="001A2F51">
      <w:pPr>
        <w:pStyle w:val="ListParagraph"/>
        <w:numPr>
          <w:ilvl w:val="0"/>
          <w:numId w:val="10"/>
        </w:numPr>
        <w:tabs>
          <w:tab w:val="left" w:pos="2070"/>
        </w:tabs>
        <w:ind w:left="1440"/>
      </w:pPr>
      <w:r>
        <w:t>Ventilation &amp; Pressure Control:</w:t>
      </w:r>
    </w:p>
    <w:p w14:paraId="638CE58C" w14:textId="2C698C99" w:rsidR="00D5739A" w:rsidRDefault="00D5739A" w:rsidP="00882A4D">
      <w:pPr>
        <w:pStyle w:val="ListParagraph"/>
        <w:numPr>
          <w:ilvl w:val="0"/>
          <w:numId w:val="50"/>
        </w:numPr>
        <w:ind w:left="1800"/>
      </w:pPr>
      <w:r>
        <w:t>Maintain directional airflow and pressure gradients: critical areas (grossing, tissue processing) shall operate under stable negative pressure relative to adjacent zones.</w:t>
      </w:r>
    </w:p>
    <w:p w14:paraId="2F4F2911" w14:textId="1BC4AB30" w:rsidR="00D5739A" w:rsidRDefault="00D5739A" w:rsidP="00882A4D">
      <w:pPr>
        <w:pStyle w:val="ListParagraph"/>
        <w:numPr>
          <w:ilvl w:val="0"/>
          <w:numId w:val="50"/>
        </w:numPr>
        <w:ind w:left="1800"/>
      </w:pPr>
      <w:r>
        <w:t>Provide a minimum of 10 air changes per hour (ACH) in grossing and tissue-processing zones, using dedicated exhaust with supply-exhaust balance ensuring exhaust exceeds supply to maintain negative pressure.</w:t>
      </w:r>
    </w:p>
    <w:p w14:paraId="427987ED" w14:textId="66483FA0" w:rsidR="00584291" w:rsidRDefault="00D5739A" w:rsidP="00D41797">
      <w:pPr>
        <w:pStyle w:val="ListParagraph"/>
        <w:numPr>
          <w:ilvl w:val="0"/>
          <w:numId w:val="50"/>
        </w:numPr>
        <w:ind w:left="1800"/>
      </w:pPr>
      <w:r>
        <w:t>Implement a Variable Air Volume (VAV) system with differential-pressure monitoring and controls responding to fume hood operation, door openings, and room pressure changes.</w:t>
      </w:r>
    </w:p>
    <w:p w14:paraId="637569CF" w14:textId="7775BB71" w:rsidR="00D5739A" w:rsidRDefault="00D5739A" w:rsidP="001A2F51">
      <w:pPr>
        <w:pStyle w:val="ListParagraph"/>
        <w:numPr>
          <w:ilvl w:val="0"/>
          <w:numId w:val="10"/>
        </w:numPr>
        <w:tabs>
          <w:tab w:val="left" w:pos="2070"/>
        </w:tabs>
        <w:ind w:left="1440"/>
      </w:pPr>
      <w:r>
        <w:t>Fume Hood &amp; Exhaust Systems:</w:t>
      </w:r>
    </w:p>
    <w:p w14:paraId="2A690FCE" w14:textId="13845DEB" w:rsidR="00D5739A" w:rsidRDefault="00D5739A" w:rsidP="00882A4D">
      <w:pPr>
        <w:pStyle w:val="ListParagraph"/>
        <w:numPr>
          <w:ilvl w:val="0"/>
          <w:numId w:val="51"/>
        </w:numPr>
        <w:ind w:left="1800"/>
      </w:pPr>
      <w:r>
        <w:t>Provide fume hoods in areas involving formaldehyde, xylene, and other hazardous substances. Hood face velocity shall meet ANSI/OSHA/ASHRAE benchmarks; all exhaust air must discharge externally with no recirculation.</w:t>
      </w:r>
    </w:p>
    <w:p w14:paraId="1B901101" w14:textId="607C227D" w:rsidR="00D5739A" w:rsidRDefault="00D5739A" w:rsidP="00882A4D">
      <w:pPr>
        <w:pStyle w:val="ListParagraph"/>
        <w:numPr>
          <w:ilvl w:val="0"/>
          <w:numId w:val="51"/>
        </w:numPr>
        <w:tabs>
          <w:tab w:val="left" w:pos="2160"/>
        </w:tabs>
        <w:ind w:left="2160"/>
      </w:pPr>
      <w:r>
        <w:t>Ceilings over fume hoods must maintain face velocity &lt; 40 fpm; no air recirculation within lab zones.</w:t>
      </w:r>
    </w:p>
    <w:p w14:paraId="346A3336" w14:textId="77777777" w:rsidR="009D48DD" w:rsidRDefault="00D5739A" w:rsidP="001A2F51">
      <w:pPr>
        <w:pStyle w:val="ListParagraph"/>
        <w:numPr>
          <w:ilvl w:val="0"/>
          <w:numId w:val="10"/>
        </w:numPr>
        <w:ind w:left="1440"/>
      </w:pPr>
      <w:r>
        <w:t xml:space="preserve">Functional Zoning: </w:t>
      </w:r>
    </w:p>
    <w:p w14:paraId="00E90B90" w14:textId="682B285D" w:rsidR="00D5739A" w:rsidRDefault="00D5739A" w:rsidP="00882A4D">
      <w:pPr>
        <w:pStyle w:val="ListParagraph"/>
        <w:numPr>
          <w:ilvl w:val="0"/>
          <w:numId w:val="52"/>
        </w:numPr>
        <w:ind w:left="1800"/>
      </w:pPr>
      <w:r>
        <w:t>Drawings and specifications shall clearly delineate clean vs. contaminated zones (e.g., receipt→</w:t>
      </w:r>
      <w:r w:rsidR="008819CD">
        <w:t xml:space="preserve"> </w:t>
      </w:r>
      <w:r>
        <w:t>grossing→</w:t>
      </w:r>
      <w:r w:rsidR="008819CD">
        <w:t xml:space="preserve"> </w:t>
      </w:r>
      <w:r>
        <w:t>processing→</w:t>
      </w:r>
      <w:r w:rsidR="008819CD">
        <w:t xml:space="preserve"> </w:t>
      </w:r>
      <w:r>
        <w:t>microtomy→</w:t>
      </w:r>
      <w:r w:rsidR="008819CD">
        <w:t xml:space="preserve"> </w:t>
      </w:r>
      <w:r>
        <w:t>staining) with unidirectional specimen flow to reduce cross-</w:t>
      </w:r>
      <w:r w:rsidR="00A96733">
        <w:t>contamination.</w:t>
      </w:r>
    </w:p>
    <w:p w14:paraId="076D4FA2" w14:textId="0250A2F2" w:rsidR="00D5739A" w:rsidRDefault="00D5739A" w:rsidP="001A2F51">
      <w:pPr>
        <w:pStyle w:val="ListParagraph"/>
        <w:numPr>
          <w:ilvl w:val="0"/>
          <w:numId w:val="10"/>
        </w:numPr>
        <w:ind w:left="1440"/>
      </w:pPr>
      <w:r>
        <w:t>Medical Gas &amp; Vacuum Systems:</w:t>
      </w:r>
    </w:p>
    <w:p w14:paraId="0794B5CD" w14:textId="24FA642E" w:rsidR="00D5739A" w:rsidRDefault="00D5739A" w:rsidP="00882A4D">
      <w:pPr>
        <w:pStyle w:val="ListParagraph"/>
        <w:numPr>
          <w:ilvl w:val="0"/>
          <w:numId w:val="53"/>
        </w:numPr>
        <w:ind w:left="1800"/>
      </w:pPr>
      <w:r>
        <w:t>Install medical vacuum, air, and other gas systems per VA Plumbing Design Manual PG 18‑10; include locked isolation valves at zone takeoffs and service valves in accessible locations, not concealed above ceilings or benches.</w:t>
      </w:r>
    </w:p>
    <w:p w14:paraId="6F0F1E13" w14:textId="71E4E1F5" w:rsidR="00D5739A" w:rsidRDefault="00D5739A" w:rsidP="00882A4D">
      <w:pPr>
        <w:pStyle w:val="ListParagraph"/>
        <w:numPr>
          <w:ilvl w:val="0"/>
          <w:numId w:val="53"/>
        </w:numPr>
        <w:ind w:left="1800"/>
      </w:pPr>
      <w:r>
        <w:t>Ensure medical gas valves are brass with discharge via NIST fittings and incorporate locking mechanisms per HTM 2022/EN ISO 7396‑1 standards.</w:t>
      </w:r>
    </w:p>
    <w:p w14:paraId="20087B69" w14:textId="77777777" w:rsidR="009D48DD" w:rsidRDefault="00D5739A" w:rsidP="001A2F51">
      <w:pPr>
        <w:pStyle w:val="ListParagraph"/>
        <w:numPr>
          <w:ilvl w:val="0"/>
          <w:numId w:val="7"/>
        </w:numPr>
        <w:tabs>
          <w:tab w:val="left" w:pos="2070"/>
        </w:tabs>
        <w:ind w:left="1080"/>
      </w:pPr>
      <w:r>
        <w:t xml:space="preserve">Telecom &amp; Controls: </w:t>
      </w:r>
    </w:p>
    <w:p w14:paraId="774CAD91" w14:textId="52282FB0" w:rsidR="009D48DD" w:rsidRDefault="00D5739A" w:rsidP="00882A4D">
      <w:pPr>
        <w:pStyle w:val="ListParagraph"/>
        <w:numPr>
          <w:ilvl w:val="0"/>
          <w:numId w:val="54"/>
        </w:numPr>
        <w:tabs>
          <w:tab w:val="left" w:pos="2070"/>
        </w:tabs>
        <w:ind w:left="1440"/>
      </w:pPr>
      <w:r>
        <w:t>Integrate digital control and telecom specifications to support HVAC pressure monitoring, alarm systems (for pressure/airflow deviations, fume hood failure), and duct pressurization sensors; telecom wiring shall follow COR and OIT standards (</w:t>
      </w:r>
      <w:r w:rsidRPr="009D48DD">
        <w:rPr>
          <w:b/>
          <w:bCs/>
        </w:rPr>
        <w:t>Attachment </w:t>
      </w:r>
      <w:r w:rsidR="000C5D46">
        <w:rPr>
          <w:b/>
          <w:bCs/>
        </w:rPr>
        <w:t>1</w:t>
      </w:r>
      <w:r w:rsidRPr="009D48DD">
        <w:rPr>
          <w:b/>
          <w:bCs/>
        </w:rPr>
        <w:t>, Document 21</w:t>
      </w:r>
      <w:r>
        <w:t>).</w:t>
      </w:r>
    </w:p>
    <w:p w14:paraId="2A337B3E" w14:textId="09538BDC" w:rsidR="00D96ABC" w:rsidRDefault="00D96ABC" w:rsidP="00882A4D">
      <w:pPr>
        <w:pStyle w:val="ListParagraph"/>
        <w:numPr>
          <w:ilvl w:val="0"/>
          <w:numId w:val="54"/>
        </w:numPr>
        <w:tabs>
          <w:tab w:val="left" w:pos="2070"/>
        </w:tabs>
        <w:ind w:left="1440"/>
      </w:pPr>
      <w:r>
        <w:lastRenderedPageBreak/>
        <w:t>Control Systems (Pathology‑Lab Focused):</w:t>
      </w:r>
    </w:p>
    <w:p w14:paraId="0D6D5FCB" w14:textId="77777777" w:rsidR="00D96ABC" w:rsidRDefault="00D96ABC" w:rsidP="00882A4D">
      <w:pPr>
        <w:pStyle w:val="ListParagraph"/>
        <w:numPr>
          <w:ilvl w:val="0"/>
          <w:numId w:val="55"/>
        </w:numPr>
        <w:tabs>
          <w:tab w:val="left" w:pos="2070"/>
        </w:tabs>
        <w:ind w:left="1800"/>
      </w:pPr>
      <w:r>
        <w:t>Integration with a new direct digital control (DDC) building automation system, seamlessly tied into the Hines VA Campus’ existing JCI Niagara 4 platform. Controls shall be a new, open‑network, contractor‑line, BACnet‑compatible, Tridium‑based architecture.</w:t>
      </w:r>
    </w:p>
    <w:p w14:paraId="7F1CE132" w14:textId="1F2BA629" w:rsidR="00D96ABC" w:rsidRDefault="00D96ABC" w:rsidP="00882A4D">
      <w:pPr>
        <w:pStyle w:val="ListParagraph"/>
        <w:numPr>
          <w:ilvl w:val="0"/>
          <w:numId w:val="55"/>
        </w:numPr>
        <w:tabs>
          <w:tab w:val="left" w:pos="2070"/>
        </w:tabs>
        <w:ind w:left="1800"/>
      </w:pPr>
      <w:r>
        <w:t xml:space="preserve">Pressure and </w:t>
      </w:r>
      <w:r w:rsidR="00E65E6E">
        <w:t>air-flow</w:t>
      </w:r>
      <w:r>
        <w:t xml:space="preserve"> control:</w:t>
      </w:r>
    </w:p>
    <w:p w14:paraId="1C94E864" w14:textId="10E7C6F3" w:rsidR="00D96ABC" w:rsidRDefault="00D96ABC" w:rsidP="00882A4D">
      <w:pPr>
        <w:pStyle w:val="ListParagraph"/>
        <w:numPr>
          <w:ilvl w:val="0"/>
          <w:numId w:val="56"/>
        </w:numPr>
        <w:tabs>
          <w:tab w:val="left" w:pos="2070"/>
        </w:tabs>
        <w:ind w:left="2160"/>
      </w:pPr>
      <w:r>
        <w:t>Use lab-grade BACnet controllers (e.g., Siemens LCM/PRC with off-board airflow modules) for precise differential pressure and airflow measurement via dedicated sensors.</w:t>
      </w:r>
    </w:p>
    <w:p w14:paraId="076301E1" w14:textId="77777777" w:rsidR="00D96ABC" w:rsidRDefault="00D96ABC" w:rsidP="00882A4D">
      <w:pPr>
        <w:pStyle w:val="ListParagraph"/>
        <w:numPr>
          <w:ilvl w:val="0"/>
          <w:numId w:val="56"/>
        </w:numPr>
        <w:tabs>
          <w:tab w:val="left" w:pos="2070"/>
        </w:tabs>
        <w:ind w:left="2160"/>
      </w:pPr>
      <w:r>
        <w:t>Define pressure gradients to enforce directional airflow: grossing (–5 to –15 Pa) → processing (–5 to –10 Pa) → clean areas (+5 to +15 Pa) 34.</w:t>
      </w:r>
    </w:p>
    <w:p w14:paraId="3FE05CE1" w14:textId="7B8ACBCF" w:rsidR="00D96ABC" w:rsidRDefault="00D96ABC" w:rsidP="00882A4D">
      <w:pPr>
        <w:pStyle w:val="ListParagraph"/>
        <w:numPr>
          <w:ilvl w:val="0"/>
          <w:numId w:val="56"/>
        </w:numPr>
        <w:tabs>
          <w:tab w:val="left" w:pos="2070"/>
        </w:tabs>
        <w:ind w:left="2160"/>
      </w:pPr>
      <w:r>
        <w:t>Maintain minimum ACH levels: ≥ 12 ACH in grossing labs, ≥ 10 ACH in processing zones, ≥ 6 ACH in clean/diagnostic rooms.</w:t>
      </w:r>
    </w:p>
    <w:p w14:paraId="54495A51" w14:textId="4727A22B" w:rsidR="00D96ABC" w:rsidRDefault="00D96ABC" w:rsidP="00882A4D">
      <w:pPr>
        <w:pStyle w:val="ListParagraph"/>
        <w:numPr>
          <w:ilvl w:val="0"/>
          <w:numId w:val="55"/>
        </w:numPr>
        <w:tabs>
          <w:tab w:val="left" w:pos="2070"/>
        </w:tabs>
        <w:ind w:left="1800"/>
      </w:pPr>
      <w:r>
        <w:t>Fume-hood interlocks and exhaust control:</w:t>
      </w:r>
    </w:p>
    <w:p w14:paraId="1D1ABD0E" w14:textId="0A220D9C" w:rsidR="00D96ABC" w:rsidRDefault="00D96ABC" w:rsidP="00882A4D">
      <w:pPr>
        <w:pStyle w:val="ListParagraph"/>
        <w:numPr>
          <w:ilvl w:val="1"/>
          <w:numId w:val="57"/>
        </w:numPr>
        <w:tabs>
          <w:tab w:val="left" w:pos="2070"/>
        </w:tabs>
        <w:ind w:left="2160"/>
      </w:pPr>
      <w:r>
        <w:t>Exhaust fans must activate prior to sash opening; intake airflow must ramp accordingly, maintaining face velocities of 80–120 fpm 53.</w:t>
      </w:r>
    </w:p>
    <w:p w14:paraId="44856D3D" w14:textId="2A28572D" w:rsidR="00D96ABC" w:rsidRDefault="00D96ABC" w:rsidP="00882A4D">
      <w:pPr>
        <w:pStyle w:val="ListParagraph"/>
        <w:numPr>
          <w:ilvl w:val="1"/>
          <w:numId w:val="57"/>
        </w:numPr>
        <w:tabs>
          <w:tab w:val="left" w:pos="2070"/>
        </w:tabs>
        <w:ind w:left="2160"/>
      </w:pPr>
      <w:r>
        <w:t>Ceiling diffusers shall not be positioned above fume hoods to avoid disrupting airflow.</w:t>
      </w:r>
    </w:p>
    <w:p w14:paraId="557E3DBE" w14:textId="36FD3EF2" w:rsidR="00D96ABC" w:rsidRDefault="00D96ABC" w:rsidP="00882A4D">
      <w:pPr>
        <w:pStyle w:val="ListParagraph"/>
        <w:numPr>
          <w:ilvl w:val="0"/>
          <w:numId w:val="55"/>
        </w:numPr>
        <w:tabs>
          <w:tab w:val="left" w:pos="2070"/>
        </w:tabs>
        <w:ind w:left="1800"/>
      </w:pPr>
      <w:r>
        <w:t>Sensor monitoring and alarms:</w:t>
      </w:r>
    </w:p>
    <w:p w14:paraId="6713824E" w14:textId="6CC8AD12" w:rsidR="00D96ABC" w:rsidRDefault="00D96ABC" w:rsidP="00882A4D">
      <w:pPr>
        <w:pStyle w:val="ListParagraph"/>
        <w:numPr>
          <w:ilvl w:val="0"/>
          <w:numId w:val="58"/>
        </w:numPr>
        <w:tabs>
          <w:tab w:val="left" w:pos="2070"/>
        </w:tabs>
        <w:ind w:left="2160"/>
      </w:pPr>
      <w:r>
        <w:t>Install sensors for formaldehyde and xylene in grossing and processing areas; alarms shall trigger and auto-boost exhaust when thresholds are exceeded 63.</w:t>
      </w:r>
    </w:p>
    <w:p w14:paraId="00BCE426" w14:textId="20589851" w:rsidR="00937087" w:rsidRDefault="00D96ABC" w:rsidP="008B046F">
      <w:pPr>
        <w:pStyle w:val="ListParagraph"/>
        <w:numPr>
          <w:ilvl w:val="0"/>
          <w:numId w:val="58"/>
        </w:numPr>
        <w:tabs>
          <w:tab w:val="left" w:pos="2070"/>
        </w:tabs>
        <w:ind w:left="2160"/>
      </w:pPr>
      <w:r>
        <w:t>Room pressure sensors with audible/visual alerts and auto-failover controls to preserve negative/positive gradients.</w:t>
      </w:r>
    </w:p>
    <w:p w14:paraId="2735B052" w14:textId="5A2DA2FE" w:rsidR="00D96ABC" w:rsidRDefault="00D96ABC" w:rsidP="00882A4D">
      <w:pPr>
        <w:pStyle w:val="ListParagraph"/>
        <w:numPr>
          <w:ilvl w:val="0"/>
          <w:numId w:val="55"/>
        </w:numPr>
        <w:ind w:left="1800"/>
      </w:pPr>
      <w:r>
        <w:t>Redundancy &amp; control resilience:</w:t>
      </w:r>
    </w:p>
    <w:p w14:paraId="51B9F85A" w14:textId="6ECBBD4F" w:rsidR="00D96ABC" w:rsidRDefault="00D96ABC" w:rsidP="00882A4D">
      <w:pPr>
        <w:pStyle w:val="ListParagraph"/>
        <w:numPr>
          <w:ilvl w:val="1"/>
          <w:numId w:val="59"/>
        </w:numPr>
        <w:tabs>
          <w:tab w:val="left" w:pos="2070"/>
        </w:tabs>
        <w:ind w:left="2160"/>
      </w:pPr>
      <w:r>
        <w:t>Provide backup fans and automatic switchover within 10 seconds in contaminated zones; VFDs on all major fans to maintain airflow stability.</w:t>
      </w:r>
    </w:p>
    <w:p w14:paraId="57565BF0" w14:textId="0EA99664" w:rsidR="00D96ABC" w:rsidRDefault="00D96ABC" w:rsidP="00882A4D">
      <w:pPr>
        <w:pStyle w:val="ListParagraph"/>
        <w:numPr>
          <w:ilvl w:val="1"/>
          <w:numId w:val="59"/>
        </w:numPr>
        <w:tabs>
          <w:tab w:val="left" w:pos="2070"/>
        </w:tabs>
        <w:ind w:left="2160"/>
      </w:pPr>
      <w:r>
        <w:t>Hoods and exhaust systems must include fail-safe shutdown interlocks and safe fallback protocols in the event of a fan or control failure.</w:t>
      </w:r>
    </w:p>
    <w:p w14:paraId="74113B1C" w14:textId="5077A07B" w:rsidR="00D96ABC" w:rsidRDefault="00D96ABC" w:rsidP="00882A4D">
      <w:pPr>
        <w:pStyle w:val="ListParagraph"/>
        <w:numPr>
          <w:ilvl w:val="0"/>
          <w:numId w:val="55"/>
        </w:numPr>
        <w:tabs>
          <w:tab w:val="left" w:pos="2070"/>
        </w:tabs>
        <w:ind w:left="1800"/>
      </w:pPr>
      <w:r>
        <w:t>BACnet integration and commissioning:</w:t>
      </w:r>
    </w:p>
    <w:p w14:paraId="54158ABF" w14:textId="38416AC4" w:rsidR="00D96ABC" w:rsidRDefault="00D96ABC" w:rsidP="00882A4D">
      <w:pPr>
        <w:pStyle w:val="ListParagraph"/>
        <w:numPr>
          <w:ilvl w:val="0"/>
          <w:numId w:val="60"/>
        </w:numPr>
        <w:tabs>
          <w:tab w:val="left" w:pos="2070"/>
        </w:tabs>
        <w:ind w:left="2160"/>
      </w:pPr>
      <w:r>
        <w:t>Controllers shall communicate via BACnet MS/TP or IP, be discoverable with auto-addressing, and support unit-level control, occupancy scheduling, alarm objects, and airflow reporting 178.</w:t>
      </w:r>
    </w:p>
    <w:p w14:paraId="6D0C2F21" w14:textId="66A0D89B" w:rsidR="00D96ABC" w:rsidRDefault="00D96ABC" w:rsidP="00882A4D">
      <w:pPr>
        <w:pStyle w:val="ListParagraph"/>
        <w:numPr>
          <w:ilvl w:val="0"/>
          <w:numId w:val="60"/>
        </w:numPr>
        <w:tabs>
          <w:tab w:val="left" w:pos="2070"/>
        </w:tabs>
        <w:ind w:left="2160"/>
      </w:pPr>
      <w:r>
        <w:t>System must support facility-wide Niagara 4 supervision, with graphics interfaces for front-end control and emergency overrides, as configured per VA standards.</w:t>
      </w:r>
    </w:p>
    <w:p w14:paraId="4522DB95" w14:textId="10B9A058" w:rsidR="00D96ABC" w:rsidRDefault="00D96ABC" w:rsidP="00882A4D">
      <w:pPr>
        <w:pStyle w:val="ListParagraph"/>
        <w:numPr>
          <w:ilvl w:val="0"/>
          <w:numId w:val="55"/>
        </w:numPr>
        <w:tabs>
          <w:tab w:val="left" w:pos="2070"/>
        </w:tabs>
        <w:ind w:left="1800"/>
      </w:pPr>
      <w:r>
        <w:t>Commissioning and verification:</w:t>
      </w:r>
    </w:p>
    <w:p w14:paraId="484B4BF5" w14:textId="31207C43" w:rsidR="00D96ABC" w:rsidRDefault="00E65E6E" w:rsidP="00882A4D">
      <w:pPr>
        <w:pStyle w:val="ListParagraph"/>
        <w:numPr>
          <w:ilvl w:val="0"/>
          <w:numId w:val="61"/>
        </w:numPr>
        <w:tabs>
          <w:tab w:val="left" w:pos="2070"/>
        </w:tabs>
        <w:ind w:left="2160"/>
      </w:pPr>
      <w:r>
        <w:t>The design shall consider that the s</w:t>
      </w:r>
      <w:r w:rsidR="00D96ABC">
        <w:t xml:space="preserve">ystems </w:t>
      </w:r>
      <w:r>
        <w:t>will</w:t>
      </w:r>
      <w:r w:rsidR="00D96ABC">
        <w:t xml:space="preserve"> be commissioned against ANSI/ASHRAE/OSHA standards (e.g., ANSI Z9.5, ASHRAE 110) and lab-specific protocols; includes field functional testing, airflow balancing, pressure verification, and interlock testing</w:t>
      </w:r>
    </w:p>
    <w:p w14:paraId="661E8473" w14:textId="77777777" w:rsidR="008819CD" w:rsidRDefault="008819CD" w:rsidP="008819CD">
      <w:pPr>
        <w:pStyle w:val="ListParagraph"/>
        <w:tabs>
          <w:tab w:val="left" w:pos="2070"/>
        </w:tabs>
        <w:ind w:left="2160"/>
      </w:pPr>
    </w:p>
    <w:p w14:paraId="78F89DBA" w14:textId="4A102C5F" w:rsidR="00C70642" w:rsidRPr="00FD126D" w:rsidRDefault="00D5739A" w:rsidP="008819CD">
      <w:pPr>
        <w:pStyle w:val="ListParagraph"/>
        <w:ind w:left="1080" w:firstLine="360"/>
      </w:pPr>
      <w:r>
        <w:t>These pathology-specific details address critical lab design areas—ventilation,</w:t>
      </w:r>
      <w:r w:rsidR="008819CD">
        <w:t xml:space="preserve"> </w:t>
      </w:r>
      <w:r>
        <w:t xml:space="preserve">air </w:t>
      </w:r>
      <w:r w:rsidRPr="00FD126D">
        <w:t>changes, pressure control, fume containment, workflow zoning, and medical services—to align the project with biosafety and functional efficiency standards.</w:t>
      </w:r>
    </w:p>
    <w:p w14:paraId="3119720C" w14:textId="77777777" w:rsidR="00962452" w:rsidRPr="00FD126D" w:rsidRDefault="00962452" w:rsidP="00E65E6E">
      <w:pPr>
        <w:pStyle w:val="ListParagraph"/>
        <w:tabs>
          <w:tab w:val="left" w:pos="2070"/>
        </w:tabs>
        <w:ind w:left="1440" w:firstLine="360"/>
      </w:pPr>
    </w:p>
    <w:p w14:paraId="573BE197" w14:textId="4274FA35" w:rsidR="00345FDC" w:rsidRPr="00C97AFC" w:rsidRDefault="00D96ABC" w:rsidP="00882A4D">
      <w:pPr>
        <w:pStyle w:val="ListParagraph"/>
        <w:numPr>
          <w:ilvl w:val="1"/>
          <w:numId w:val="108"/>
        </w:numPr>
        <w:ind w:left="1080"/>
        <w:rPr>
          <w:snapToGrid w:val="0"/>
        </w:rPr>
      </w:pPr>
      <w:r w:rsidRPr="00FD126D">
        <w:lastRenderedPageBreak/>
        <w:t>The A/E shall furnish multi‑discipline architectural and engineering services for reports, planning and programming studies, investigations, testing, design concepts, design options, construction drawings and specifications, review of shop drawings,</w:t>
      </w:r>
      <w:r w:rsidRPr="00D96ABC">
        <w:t xml:space="preserve"> samples, equipment data, and other related documents. Although primarily architectural in nature, projects may also have components that fall under additional disciplines including, but not limited to</w:t>
      </w:r>
      <w:r w:rsidR="00345FDC" w:rsidRPr="00C97AFC">
        <w:t>:</w:t>
      </w:r>
    </w:p>
    <w:p w14:paraId="2F4A33CD" w14:textId="77777777" w:rsidR="00345FDC" w:rsidRPr="00C97AFC" w:rsidRDefault="00345FDC" w:rsidP="00882A4D">
      <w:pPr>
        <w:pStyle w:val="ListParagraph"/>
        <w:numPr>
          <w:ilvl w:val="2"/>
          <w:numId w:val="17"/>
        </w:numPr>
        <w:ind w:left="1440"/>
        <w:rPr>
          <w:snapToGrid w:val="0"/>
        </w:rPr>
      </w:pPr>
      <w:r w:rsidRPr="00C97AFC">
        <w:t>Accessibility.</w:t>
      </w:r>
    </w:p>
    <w:p w14:paraId="4CB2000F" w14:textId="20744D4E" w:rsidR="00345FDC" w:rsidRPr="00C97AFC" w:rsidRDefault="00F070A6" w:rsidP="00882A4D">
      <w:pPr>
        <w:pStyle w:val="ListParagraph"/>
        <w:numPr>
          <w:ilvl w:val="2"/>
          <w:numId w:val="17"/>
        </w:numPr>
        <w:ind w:left="1440"/>
      </w:pPr>
      <w:r w:rsidRPr="00C97AFC">
        <w:t>Acoustic</w:t>
      </w:r>
      <w:r w:rsidR="00345FDC" w:rsidRPr="00C97AFC">
        <w:t xml:space="preserve"> Design.</w:t>
      </w:r>
    </w:p>
    <w:p w14:paraId="63B92F51" w14:textId="77777777" w:rsidR="00345FDC" w:rsidRPr="00C97AFC" w:rsidRDefault="00345FDC" w:rsidP="00882A4D">
      <w:pPr>
        <w:pStyle w:val="ListParagraph"/>
        <w:numPr>
          <w:ilvl w:val="2"/>
          <w:numId w:val="17"/>
        </w:numPr>
        <w:ind w:left="1440"/>
      </w:pPr>
      <w:r w:rsidRPr="00C97AFC">
        <w:t>Construction Administrative Services.</w:t>
      </w:r>
    </w:p>
    <w:p w14:paraId="52591788" w14:textId="77777777" w:rsidR="00345FDC" w:rsidRPr="00C97AFC" w:rsidRDefault="00345FDC" w:rsidP="00882A4D">
      <w:pPr>
        <w:pStyle w:val="ListParagraph"/>
        <w:numPr>
          <w:ilvl w:val="2"/>
          <w:numId w:val="17"/>
        </w:numPr>
        <w:ind w:left="1440"/>
      </w:pPr>
      <w:r w:rsidRPr="00C97AFC">
        <w:t>Control Systems.</w:t>
      </w:r>
    </w:p>
    <w:p w14:paraId="3EE8A5D5" w14:textId="77777777" w:rsidR="00345FDC" w:rsidRPr="00C97AFC" w:rsidRDefault="00345FDC" w:rsidP="00882A4D">
      <w:pPr>
        <w:pStyle w:val="ListParagraph"/>
        <w:numPr>
          <w:ilvl w:val="2"/>
          <w:numId w:val="17"/>
        </w:numPr>
        <w:ind w:left="1440"/>
      </w:pPr>
      <w:r w:rsidRPr="00C97AFC">
        <w:t>Cost Estimation.</w:t>
      </w:r>
    </w:p>
    <w:p w14:paraId="7E2EA5A8" w14:textId="77777777" w:rsidR="00345FDC" w:rsidRPr="00C97AFC" w:rsidRDefault="00345FDC" w:rsidP="00882A4D">
      <w:pPr>
        <w:pStyle w:val="ListParagraph"/>
        <w:numPr>
          <w:ilvl w:val="2"/>
          <w:numId w:val="17"/>
        </w:numPr>
        <w:ind w:left="1440"/>
      </w:pPr>
      <w:r w:rsidRPr="00C97AFC">
        <w:t>Electrical.</w:t>
      </w:r>
    </w:p>
    <w:p w14:paraId="5E961098" w14:textId="77777777" w:rsidR="00345FDC" w:rsidRPr="00C97AFC" w:rsidRDefault="00345FDC" w:rsidP="00882A4D">
      <w:pPr>
        <w:pStyle w:val="ListParagraph"/>
        <w:numPr>
          <w:ilvl w:val="2"/>
          <w:numId w:val="17"/>
        </w:numPr>
        <w:ind w:left="1440"/>
      </w:pPr>
      <w:r w:rsidRPr="00C97AFC">
        <w:t>Energy.</w:t>
      </w:r>
    </w:p>
    <w:p w14:paraId="26D6A8F5" w14:textId="77777777" w:rsidR="00B8076A" w:rsidRPr="00C97AFC" w:rsidRDefault="00345FDC" w:rsidP="00882A4D">
      <w:pPr>
        <w:pStyle w:val="ListParagraph"/>
        <w:numPr>
          <w:ilvl w:val="2"/>
          <w:numId w:val="17"/>
        </w:numPr>
        <w:ind w:left="1440"/>
      </w:pPr>
      <w:r w:rsidRPr="00C97AFC">
        <w:t xml:space="preserve">Fire Alarm and Suppression. </w:t>
      </w:r>
    </w:p>
    <w:p w14:paraId="05E63BDF" w14:textId="4FAA405D" w:rsidR="00B8076A" w:rsidRPr="00C97AFC" w:rsidRDefault="00B8076A" w:rsidP="00882A4D">
      <w:pPr>
        <w:pStyle w:val="ListParagraph"/>
        <w:numPr>
          <w:ilvl w:val="2"/>
          <w:numId w:val="17"/>
        </w:numPr>
        <w:ind w:left="1440"/>
      </w:pPr>
      <w:r w:rsidRPr="00C97AFC">
        <w:t>Furniture and Equipment.</w:t>
      </w:r>
    </w:p>
    <w:p w14:paraId="483417C2" w14:textId="77777777" w:rsidR="00345FDC" w:rsidRPr="00C97AFC" w:rsidRDefault="00345FDC" w:rsidP="00882A4D">
      <w:pPr>
        <w:pStyle w:val="ListParagraph"/>
        <w:numPr>
          <w:ilvl w:val="2"/>
          <w:numId w:val="17"/>
        </w:numPr>
        <w:ind w:left="1440"/>
      </w:pPr>
      <w:r w:rsidRPr="00C97AFC">
        <w:t>Infection Control.</w:t>
      </w:r>
    </w:p>
    <w:p w14:paraId="645DF99B" w14:textId="5BDBD64C" w:rsidR="00B8076A" w:rsidRPr="00C97AFC" w:rsidRDefault="00B8076A" w:rsidP="00882A4D">
      <w:pPr>
        <w:pStyle w:val="ListParagraph"/>
        <w:numPr>
          <w:ilvl w:val="2"/>
          <w:numId w:val="17"/>
        </w:numPr>
        <w:ind w:left="1440"/>
      </w:pPr>
      <w:r w:rsidRPr="00C97AFC">
        <w:t>Interior Design.</w:t>
      </w:r>
    </w:p>
    <w:p w14:paraId="118054BB" w14:textId="77777777" w:rsidR="00345FDC" w:rsidRPr="00C97AFC" w:rsidRDefault="00345FDC" w:rsidP="00882A4D">
      <w:pPr>
        <w:pStyle w:val="ListParagraph"/>
        <w:numPr>
          <w:ilvl w:val="2"/>
          <w:numId w:val="17"/>
        </w:numPr>
        <w:ind w:left="1440"/>
      </w:pPr>
      <w:r w:rsidRPr="00C97AFC">
        <w:t>Mechanical.</w:t>
      </w:r>
    </w:p>
    <w:p w14:paraId="033F48F4" w14:textId="77777777" w:rsidR="00345FDC" w:rsidRDefault="00345FDC" w:rsidP="00882A4D">
      <w:pPr>
        <w:pStyle w:val="ListParagraph"/>
        <w:numPr>
          <w:ilvl w:val="2"/>
          <w:numId w:val="17"/>
        </w:numPr>
        <w:ind w:left="1440"/>
      </w:pPr>
      <w:r w:rsidRPr="00C97AFC">
        <w:t>Lighting.</w:t>
      </w:r>
    </w:p>
    <w:p w14:paraId="4AE62509" w14:textId="5F76C96B" w:rsidR="00584291" w:rsidRPr="00C97AFC" w:rsidRDefault="00584291" w:rsidP="00882A4D">
      <w:pPr>
        <w:pStyle w:val="ListParagraph"/>
        <w:numPr>
          <w:ilvl w:val="2"/>
          <w:numId w:val="17"/>
        </w:numPr>
        <w:ind w:left="1440"/>
      </w:pPr>
      <w:r>
        <w:t>Pathology / Lab services</w:t>
      </w:r>
    </w:p>
    <w:p w14:paraId="2DDE62E7" w14:textId="77777777" w:rsidR="00345FDC" w:rsidRPr="00C97AFC" w:rsidRDefault="00345FDC" w:rsidP="00882A4D">
      <w:pPr>
        <w:pStyle w:val="ListParagraph"/>
        <w:numPr>
          <w:ilvl w:val="2"/>
          <w:numId w:val="17"/>
        </w:numPr>
        <w:ind w:left="1440"/>
      </w:pPr>
      <w:r w:rsidRPr="00C97AFC">
        <w:t>Phasing of Construction.</w:t>
      </w:r>
    </w:p>
    <w:p w14:paraId="4784FC7B" w14:textId="77777777" w:rsidR="00345FDC" w:rsidRPr="00C97AFC" w:rsidRDefault="00345FDC" w:rsidP="00882A4D">
      <w:pPr>
        <w:pStyle w:val="ListParagraph"/>
        <w:numPr>
          <w:ilvl w:val="2"/>
          <w:numId w:val="17"/>
        </w:numPr>
        <w:ind w:left="1440"/>
      </w:pPr>
      <w:r w:rsidRPr="00C97AFC">
        <w:t>Plumbing.</w:t>
      </w:r>
    </w:p>
    <w:p w14:paraId="1BEA10F8" w14:textId="5050D055" w:rsidR="00B8076A" w:rsidRPr="00C97AFC" w:rsidRDefault="00B8076A" w:rsidP="00882A4D">
      <w:pPr>
        <w:pStyle w:val="ListParagraph"/>
        <w:numPr>
          <w:ilvl w:val="2"/>
          <w:numId w:val="17"/>
        </w:numPr>
        <w:ind w:left="1440"/>
      </w:pPr>
      <w:r w:rsidRPr="00C97AFC">
        <w:t>Rendering and 3D Modeling.</w:t>
      </w:r>
    </w:p>
    <w:p w14:paraId="53D6CCE1" w14:textId="61C72872" w:rsidR="00345FDC" w:rsidRPr="00C97AFC" w:rsidRDefault="00345FDC" w:rsidP="00882A4D">
      <w:pPr>
        <w:pStyle w:val="ListParagraph"/>
        <w:numPr>
          <w:ilvl w:val="2"/>
          <w:numId w:val="17"/>
        </w:numPr>
        <w:ind w:left="1440"/>
      </w:pPr>
      <w:r w:rsidRPr="00C97AFC">
        <w:t>Schedule Development</w:t>
      </w:r>
      <w:r w:rsidR="00104103">
        <w:t>.</w:t>
      </w:r>
    </w:p>
    <w:p w14:paraId="727EB78A" w14:textId="77777777" w:rsidR="00345FDC" w:rsidRPr="00C97AFC" w:rsidRDefault="00345FDC" w:rsidP="00882A4D">
      <w:pPr>
        <w:pStyle w:val="ListParagraph"/>
        <w:numPr>
          <w:ilvl w:val="2"/>
          <w:numId w:val="17"/>
        </w:numPr>
        <w:ind w:left="1440"/>
      </w:pPr>
      <w:r w:rsidRPr="00C97AFC">
        <w:t>Security.</w:t>
      </w:r>
    </w:p>
    <w:p w14:paraId="4591C544" w14:textId="431A8B6A" w:rsidR="00B8076A" w:rsidRPr="00C97AFC" w:rsidRDefault="00B8076A" w:rsidP="00882A4D">
      <w:pPr>
        <w:pStyle w:val="ListParagraph"/>
        <w:numPr>
          <w:ilvl w:val="2"/>
          <w:numId w:val="17"/>
        </w:numPr>
        <w:ind w:left="1440"/>
      </w:pPr>
      <w:r w:rsidRPr="00C97AFC">
        <w:t>Signage and Wayfinding.</w:t>
      </w:r>
    </w:p>
    <w:p w14:paraId="0254273E" w14:textId="77777777" w:rsidR="00345FDC" w:rsidRPr="00C97AFC" w:rsidRDefault="00345FDC" w:rsidP="00882A4D">
      <w:pPr>
        <w:pStyle w:val="ListParagraph"/>
        <w:numPr>
          <w:ilvl w:val="2"/>
          <w:numId w:val="17"/>
        </w:numPr>
        <w:ind w:left="1440"/>
      </w:pPr>
      <w:r w:rsidRPr="00C97AFC">
        <w:t>Specifications.</w:t>
      </w:r>
    </w:p>
    <w:p w14:paraId="09216252" w14:textId="3AA6B298" w:rsidR="008103D4" w:rsidRPr="00C97AFC" w:rsidRDefault="008103D4" w:rsidP="00882A4D">
      <w:pPr>
        <w:pStyle w:val="ListParagraph"/>
        <w:numPr>
          <w:ilvl w:val="2"/>
          <w:numId w:val="17"/>
        </w:numPr>
        <w:ind w:left="1440"/>
      </w:pPr>
      <w:r w:rsidRPr="00C97AFC">
        <w:t>Structural</w:t>
      </w:r>
      <w:r w:rsidR="00104103">
        <w:t>.</w:t>
      </w:r>
    </w:p>
    <w:p w14:paraId="1D6FC384" w14:textId="5C6638A0" w:rsidR="00A44B10" w:rsidRPr="00104103" w:rsidRDefault="00345FDC" w:rsidP="00882A4D">
      <w:pPr>
        <w:pStyle w:val="ListParagraph"/>
        <w:numPr>
          <w:ilvl w:val="2"/>
          <w:numId w:val="17"/>
        </w:numPr>
        <w:ind w:left="1440"/>
        <w:rPr>
          <w:snapToGrid w:val="0"/>
        </w:rPr>
      </w:pPr>
      <w:r w:rsidRPr="00C97AFC">
        <w:t>Telecom (Phone and Data)</w:t>
      </w:r>
      <w:r w:rsidR="00104103">
        <w:t>.</w:t>
      </w:r>
    </w:p>
    <w:p w14:paraId="0FBE4D73" w14:textId="58972D03" w:rsidR="00104103" w:rsidRPr="00C97AFC" w:rsidRDefault="00104103" w:rsidP="00882A4D">
      <w:pPr>
        <w:pStyle w:val="ListParagraph"/>
        <w:numPr>
          <w:ilvl w:val="2"/>
          <w:numId w:val="17"/>
        </w:numPr>
        <w:ind w:left="1440"/>
        <w:rPr>
          <w:snapToGrid w:val="0"/>
        </w:rPr>
      </w:pPr>
      <w:r>
        <w:t>Vacuum Transport System.</w:t>
      </w:r>
    </w:p>
    <w:p w14:paraId="11F8A110" w14:textId="448250D0" w:rsidR="00815A04" w:rsidRPr="00DC5BF4" w:rsidRDefault="000B5490" w:rsidP="00882A4D">
      <w:pPr>
        <w:pStyle w:val="ListParagraph"/>
        <w:numPr>
          <w:ilvl w:val="1"/>
          <w:numId w:val="108"/>
        </w:numPr>
        <w:ind w:left="1080"/>
        <w:rPr>
          <w:b/>
          <w:bCs/>
          <w:snapToGrid w:val="0"/>
        </w:rPr>
      </w:pPr>
      <w:bookmarkStart w:id="13" w:name="_Hlk221436083"/>
      <w:bookmarkStart w:id="14" w:name="_Hlk46043388"/>
      <w:r w:rsidRPr="00DC5BF4">
        <w:rPr>
          <w:b/>
          <w:bCs/>
          <w:lang w:val="en"/>
        </w:rPr>
        <w:t>In accordance with VAAR 836.606-71 Application of 6 percent architect-engineer fee limitation:</w:t>
      </w:r>
      <w:r w:rsidR="00815A04" w:rsidRPr="00DC5BF4">
        <w:rPr>
          <w:b/>
          <w:bCs/>
        </w:rPr>
        <w:t xml:space="preserve"> </w:t>
      </w:r>
    </w:p>
    <w:p w14:paraId="11DCFF2E" w14:textId="07354A65" w:rsidR="000B5490" w:rsidRPr="00C97AFC" w:rsidRDefault="000B5490" w:rsidP="00882A4D">
      <w:pPr>
        <w:pStyle w:val="ListParagraph"/>
        <w:numPr>
          <w:ilvl w:val="4"/>
          <w:numId w:val="108"/>
        </w:numPr>
        <w:shd w:val="clear" w:color="auto" w:fill="FFFFFF"/>
        <w:ind w:left="1440"/>
        <w:rPr>
          <w:lang w:val="en"/>
        </w:rPr>
      </w:pPr>
      <w:r w:rsidRPr="00C97AFC">
        <w:rPr>
          <w:lang w:val="en"/>
        </w:rPr>
        <w:t>The production and delivery of designs, plans, drawings, and specifications shall not exceed 6 percent of the estimated cost of construction. Other A-E fees are not included in this 6 percent. Such fees are delineated in reference (c) below.</w:t>
      </w:r>
    </w:p>
    <w:p w14:paraId="3B053CDD" w14:textId="487405E9" w:rsidR="00815A04" w:rsidRPr="00C97AFC" w:rsidRDefault="000B5490" w:rsidP="00882A4D">
      <w:pPr>
        <w:pStyle w:val="ListParagraph"/>
        <w:numPr>
          <w:ilvl w:val="4"/>
          <w:numId w:val="108"/>
        </w:numPr>
        <w:shd w:val="clear" w:color="auto" w:fill="FFFFFF"/>
        <w:ind w:left="1440"/>
        <w:rPr>
          <w:lang w:val="en"/>
        </w:rPr>
      </w:pPr>
      <w:r w:rsidRPr="00C97AFC">
        <w:rPr>
          <w:lang w:val="en"/>
        </w:rPr>
        <w:t>The 6 percent limit also applies to contract modifications, including modifications involving:</w:t>
      </w:r>
    </w:p>
    <w:p w14:paraId="34AABCAA" w14:textId="600E8316" w:rsidR="000B5490" w:rsidRPr="00C97AFC" w:rsidRDefault="000B5490" w:rsidP="00882A4D">
      <w:pPr>
        <w:pStyle w:val="ListParagraph"/>
        <w:numPr>
          <w:ilvl w:val="0"/>
          <w:numId w:val="23"/>
        </w:numPr>
        <w:shd w:val="clear" w:color="auto" w:fill="FFFFFF"/>
        <w:ind w:left="1800"/>
        <w:rPr>
          <w:lang w:val="en"/>
        </w:rPr>
      </w:pPr>
      <w:r w:rsidRPr="00C97AFC">
        <w:rPr>
          <w:lang w:val="en"/>
        </w:rPr>
        <w:t>Work not initially included in the contract. Apply the 6 percent limit to the revised total estimated construction cost.</w:t>
      </w:r>
    </w:p>
    <w:p w14:paraId="41657AB1" w14:textId="3FA3EA54" w:rsidR="000B5490" w:rsidRPr="00C97AFC" w:rsidRDefault="000B5490" w:rsidP="00882A4D">
      <w:pPr>
        <w:pStyle w:val="ListParagraph"/>
        <w:numPr>
          <w:ilvl w:val="0"/>
          <w:numId w:val="23"/>
        </w:numPr>
        <w:shd w:val="clear" w:color="auto" w:fill="FFFFFF"/>
        <w:ind w:left="1800"/>
        <w:rPr>
          <w:lang w:val="en"/>
        </w:rPr>
      </w:pPr>
      <w:r w:rsidRPr="00C97AFC">
        <w:rPr>
          <w:lang w:val="en"/>
        </w:rPr>
        <w:t>Redesign. Apply the 6 percent limit as follows –</w:t>
      </w:r>
    </w:p>
    <w:p w14:paraId="15148C7E" w14:textId="2A3B7244" w:rsidR="000B5490" w:rsidRPr="00C97AFC" w:rsidRDefault="00062FDE" w:rsidP="00882A4D">
      <w:pPr>
        <w:pStyle w:val="ListParagraph"/>
        <w:numPr>
          <w:ilvl w:val="0"/>
          <w:numId w:val="24"/>
        </w:numPr>
        <w:shd w:val="clear" w:color="auto" w:fill="FFFFFF"/>
        <w:ind w:left="2160"/>
        <w:rPr>
          <w:lang w:val="en"/>
        </w:rPr>
      </w:pPr>
      <w:r w:rsidRPr="00C97AFC">
        <w:rPr>
          <w:lang w:val="en"/>
        </w:rPr>
        <w:t xml:space="preserve">Add the estimated construction cost of the redesign features to the original estimated construction </w:t>
      </w:r>
      <w:r w:rsidR="00104103" w:rsidRPr="00C97AFC">
        <w:rPr>
          <w:lang w:val="en"/>
        </w:rPr>
        <w:t>cost.</w:t>
      </w:r>
    </w:p>
    <w:p w14:paraId="505E833B" w14:textId="72320CD3" w:rsidR="000B5490" w:rsidRPr="00C97AFC" w:rsidRDefault="00062FDE" w:rsidP="00882A4D">
      <w:pPr>
        <w:pStyle w:val="ListParagraph"/>
        <w:numPr>
          <w:ilvl w:val="0"/>
          <w:numId w:val="24"/>
        </w:numPr>
        <w:shd w:val="clear" w:color="auto" w:fill="FFFFFF"/>
        <w:ind w:left="2160"/>
        <w:rPr>
          <w:lang w:val="en"/>
        </w:rPr>
      </w:pPr>
      <w:r w:rsidRPr="00C97AFC">
        <w:rPr>
          <w:lang w:val="en"/>
        </w:rPr>
        <w:t>Add the contract cost for the original design to the contract cost for redesign</w:t>
      </w:r>
      <w:r w:rsidR="00104103">
        <w:rPr>
          <w:lang w:val="en"/>
        </w:rPr>
        <w:t>.</w:t>
      </w:r>
    </w:p>
    <w:p w14:paraId="31A3EDE5" w14:textId="1E2D40E3" w:rsidR="000B5490" w:rsidRPr="00C97AFC" w:rsidRDefault="00062FDE" w:rsidP="00882A4D">
      <w:pPr>
        <w:pStyle w:val="ListParagraph"/>
        <w:numPr>
          <w:ilvl w:val="0"/>
          <w:numId w:val="24"/>
        </w:numPr>
        <w:shd w:val="clear" w:color="auto" w:fill="FFFFFF"/>
        <w:ind w:left="2160"/>
        <w:rPr>
          <w:lang w:val="en"/>
        </w:rPr>
      </w:pPr>
      <w:r w:rsidRPr="00C97AFC">
        <w:rPr>
          <w:lang w:val="en"/>
        </w:rPr>
        <w:lastRenderedPageBreak/>
        <w:t>Divide the total contract design cost by the total estimated construction cost. The resulting percentage may not exceed the 6 percent statutory limitation.</w:t>
      </w:r>
    </w:p>
    <w:p w14:paraId="59B937F1" w14:textId="14FD2A05" w:rsidR="000B5490" w:rsidRPr="00C97AFC" w:rsidRDefault="00062FDE" w:rsidP="00882A4D">
      <w:pPr>
        <w:pStyle w:val="ListParagraph"/>
        <w:numPr>
          <w:ilvl w:val="4"/>
          <w:numId w:val="108"/>
        </w:numPr>
        <w:shd w:val="clear" w:color="auto" w:fill="FFFFFF"/>
        <w:ind w:left="1440"/>
        <w:rPr>
          <w:lang w:val="en"/>
        </w:rPr>
      </w:pPr>
      <w:r w:rsidRPr="00C97AFC">
        <w:rPr>
          <w:lang w:val="en"/>
        </w:rPr>
        <w:t>The 6 percent fee limitation does not apply to the following architect or engineering services:</w:t>
      </w:r>
    </w:p>
    <w:p w14:paraId="4FBB5B3F" w14:textId="77777777" w:rsidR="00062FDE" w:rsidRPr="00C97AFC" w:rsidRDefault="00815A04" w:rsidP="00882A4D">
      <w:pPr>
        <w:pStyle w:val="ListParagraph"/>
        <w:numPr>
          <w:ilvl w:val="3"/>
          <w:numId w:val="23"/>
        </w:numPr>
        <w:shd w:val="clear" w:color="auto" w:fill="FFFFFF"/>
        <w:ind w:left="1800"/>
        <w:rPr>
          <w:lang w:val="en"/>
        </w:rPr>
      </w:pPr>
      <w:r w:rsidRPr="00C97AFC">
        <w:rPr>
          <w:lang w:val="en"/>
        </w:rPr>
        <w:t>Investigative services including but not limited to:</w:t>
      </w:r>
    </w:p>
    <w:p w14:paraId="2A304509" w14:textId="2954DCDD" w:rsidR="00062FDE" w:rsidRPr="00C97AFC" w:rsidRDefault="00062FDE" w:rsidP="00882A4D">
      <w:pPr>
        <w:pStyle w:val="ListParagraph"/>
        <w:numPr>
          <w:ilvl w:val="7"/>
          <w:numId w:val="23"/>
        </w:numPr>
        <w:shd w:val="clear" w:color="auto" w:fill="FFFFFF"/>
        <w:ind w:left="2160"/>
        <w:rPr>
          <w:lang w:val="en"/>
        </w:rPr>
      </w:pPr>
      <w:r w:rsidRPr="00C97AFC">
        <w:rPr>
          <w:lang w:val="en"/>
        </w:rPr>
        <w:t xml:space="preserve">Determination of program requirements, including schematic or preliminary plans and </w:t>
      </w:r>
      <w:r w:rsidR="00104103" w:rsidRPr="00C97AFC">
        <w:rPr>
          <w:lang w:val="en"/>
        </w:rPr>
        <w:t>estimates.</w:t>
      </w:r>
    </w:p>
    <w:p w14:paraId="18D52A90" w14:textId="07C1BDEB" w:rsidR="00062FDE" w:rsidRPr="00C97AFC" w:rsidRDefault="00062FDE" w:rsidP="00882A4D">
      <w:pPr>
        <w:pStyle w:val="ListParagraph"/>
        <w:numPr>
          <w:ilvl w:val="7"/>
          <w:numId w:val="23"/>
        </w:numPr>
        <w:shd w:val="clear" w:color="auto" w:fill="FFFFFF"/>
        <w:ind w:left="2160"/>
        <w:rPr>
          <w:lang w:val="en"/>
        </w:rPr>
      </w:pPr>
      <w:r w:rsidRPr="00C97AFC">
        <w:rPr>
          <w:lang w:val="en"/>
        </w:rPr>
        <w:t xml:space="preserve">Determination of feasibility of proposed </w:t>
      </w:r>
      <w:r w:rsidR="00104103" w:rsidRPr="00C97AFC">
        <w:rPr>
          <w:lang w:val="en"/>
        </w:rPr>
        <w:t>project.</w:t>
      </w:r>
    </w:p>
    <w:p w14:paraId="44CE83F2" w14:textId="3B3F9A45" w:rsidR="00062FDE" w:rsidRPr="00C97AFC" w:rsidRDefault="00062FDE" w:rsidP="00882A4D">
      <w:pPr>
        <w:pStyle w:val="ListParagraph"/>
        <w:numPr>
          <w:ilvl w:val="7"/>
          <w:numId w:val="23"/>
        </w:numPr>
        <w:shd w:val="clear" w:color="auto" w:fill="FFFFFF"/>
        <w:ind w:left="2160"/>
        <w:rPr>
          <w:lang w:val="en"/>
        </w:rPr>
      </w:pPr>
      <w:r w:rsidRPr="00C97AFC">
        <w:rPr>
          <w:lang w:val="en"/>
        </w:rPr>
        <w:t xml:space="preserve">Preparation of measured drawings of existing </w:t>
      </w:r>
      <w:r w:rsidR="00104103" w:rsidRPr="00C97AFC">
        <w:rPr>
          <w:lang w:val="en"/>
        </w:rPr>
        <w:t>facility.</w:t>
      </w:r>
    </w:p>
    <w:p w14:paraId="41A8A624" w14:textId="451B7BE8" w:rsidR="00062FDE" w:rsidRPr="00C97AFC" w:rsidRDefault="00062FDE" w:rsidP="00882A4D">
      <w:pPr>
        <w:pStyle w:val="ListParagraph"/>
        <w:numPr>
          <w:ilvl w:val="7"/>
          <w:numId w:val="23"/>
        </w:numPr>
        <w:shd w:val="clear" w:color="auto" w:fill="FFFFFF"/>
        <w:ind w:left="2160"/>
        <w:rPr>
          <w:lang w:val="en"/>
        </w:rPr>
      </w:pPr>
      <w:r w:rsidRPr="00C97AFC">
        <w:rPr>
          <w:lang w:val="en"/>
        </w:rPr>
        <w:t xml:space="preserve">Subsurface </w:t>
      </w:r>
      <w:r w:rsidR="00104103" w:rsidRPr="00C97AFC">
        <w:rPr>
          <w:lang w:val="en"/>
        </w:rPr>
        <w:t>investigation.</w:t>
      </w:r>
    </w:p>
    <w:p w14:paraId="7DFA9B00" w14:textId="6025B98F" w:rsidR="00062FDE" w:rsidRPr="00C97AFC" w:rsidRDefault="00062FDE" w:rsidP="00882A4D">
      <w:pPr>
        <w:pStyle w:val="ListParagraph"/>
        <w:numPr>
          <w:ilvl w:val="7"/>
          <w:numId w:val="23"/>
        </w:numPr>
        <w:shd w:val="clear" w:color="auto" w:fill="FFFFFF"/>
        <w:ind w:left="2160"/>
        <w:rPr>
          <w:lang w:val="en"/>
        </w:rPr>
      </w:pPr>
      <w:r w:rsidRPr="00C97AFC">
        <w:rPr>
          <w:lang w:val="en"/>
        </w:rPr>
        <w:t xml:space="preserve">Structural, electrical, and mechanical investigation of existing </w:t>
      </w:r>
      <w:r w:rsidR="00104103" w:rsidRPr="00C97AFC">
        <w:rPr>
          <w:lang w:val="en"/>
        </w:rPr>
        <w:t>facility.</w:t>
      </w:r>
      <w:r w:rsidRPr="00C97AFC">
        <w:rPr>
          <w:lang w:val="en"/>
        </w:rPr>
        <w:t xml:space="preserve"> </w:t>
      </w:r>
    </w:p>
    <w:p w14:paraId="12194CBC" w14:textId="405C5585" w:rsidR="00062FDE" w:rsidRPr="00C97AFC" w:rsidRDefault="00062FDE" w:rsidP="00882A4D">
      <w:pPr>
        <w:pStyle w:val="ListParagraph"/>
        <w:numPr>
          <w:ilvl w:val="7"/>
          <w:numId w:val="23"/>
        </w:numPr>
        <w:shd w:val="clear" w:color="auto" w:fill="FFFFFF"/>
        <w:ind w:left="2160"/>
        <w:rPr>
          <w:lang w:val="en"/>
        </w:rPr>
      </w:pPr>
      <w:r w:rsidRPr="00C97AFC">
        <w:rPr>
          <w:lang w:val="en"/>
        </w:rPr>
        <w:t xml:space="preserve">Surveys: topographic, boundary, utilities, </w:t>
      </w:r>
      <w:r w:rsidR="00104103" w:rsidRPr="00C97AFC">
        <w:rPr>
          <w:lang w:val="en"/>
        </w:rPr>
        <w:t>etc.</w:t>
      </w:r>
    </w:p>
    <w:p w14:paraId="6FA173FA" w14:textId="6DAF2848" w:rsidR="00062FDE" w:rsidRPr="00C97AFC" w:rsidRDefault="00062FDE" w:rsidP="00882A4D">
      <w:pPr>
        <w:pStyle w:val="ListParagraph"/>
        <w:numPr>
          <w:ilvl w:val="7"/>
          <w:numId w:val="23"/>
        </w:numPr>
        <w:shd w:val="clear" w:color="auto" w:fill="FFFFFF"/>
        <w:ind w:left="2160"/>
        <w:rPr>
          <w:lang w:val="en"/>
        </w:rPr>
      </w:pPr>
      <w:r w:rsidRPr="00C97AFC">
        <w:rPr>
          <w:lang w:val="en"/>
        </w:rPr>
        <w:t xml:space="preserve">Environmental </w:t>
      </w:r>
      <w:r w:rsidR="00104103" w:rsidRPr="00C97AFC">
        <w:rPr>
          <w:lang w:val="en"/>
        </w:rPr>
        <w:t>services.</w:t>
      </w:r>
    </w:p>
    <w:p w14:paraId="1FEB3A0E" w14:textId="7B271662" w:rsidR="00062FDE" w:rsidRPr="00C97AFC" w:rsidRDefault="00062FDE" w:rsidP="00882A4D">
      <w:pPr>
        <w:pStyle w:val="ListParagraph"/>
        <w:numPr>
          <w:ilvl w:val="7"/>
          <w:numId w:val="23"/>
        </w:numPr>
        <w:shd w:val="clear" w:color="auto" w:fill="FFFFFF"/>
        <w:ind w:left="2160"/>
        <w:rPr>
          <w:lang w:val="en"/>
        </w:rPr>
      </w:pPr>
      <w:r w:rsidRPr="00C97AFC">
        <w:rPr>
          <w:lang w:val="en"/>
        </w:rPr>
        <w:t>Geo-Tech studies</w:t>
      </w:r>
      <w:r w:rsidR="00104103">
        <w:rPr>
          <w:lang w:val="en"/>
        </w:rPr>
        <w:t>.</w:t>
      </w:r>
    </w:p>
    <w:p w14:paraId="73C9EF51" w14:textId="67A68436" w:rsidR="00062FDE" w:rsidRPr="00C97AFC" w:rsidRDefault="00062FDE" w:rsidP="00882A4D">
      <w:pPr>
        <w:pStyle w:val="ListParagraph"/>
        <w:numPr>
          <w:ilvl w:val="7"/>
          <w:numId w:val="23"/>
        </w:numPr>
        <w:shd w:val="clear" w:color="auto" w:fill="FFFFFF"/>
        <w:ind w:left="2160"/>
        <w:rPr>
          <w:lang w:val="en"/>
        </w:rPr>
      </w:pPr>
      <w:r w:rsidRPr="00C97AFC">
        <w:rPr>
          <w:lang w:val="en"/>
        </w:rPr>
        <w:t>Feasibility studies.</w:t>
      </w:r>
    </w:p>
    <w:p w14:paraId="69A934A5" w14:textId="25A8CFAC" w:rsidR="00E65E6E" w:rsidRPr="00962452" w:rsidRDefault="00062FDE" w:rsidP="00882A4D">
      <w:pPr>
        <w:pStyle w:val="ListParagraph"/>
        <w:numPr>
          <w:ilvl w:val="3"/>
          <w:numId w:val="23"/>
        </w:numPr>
        <w:shd w:val="clear" w:color="auto" w:fill="FFFFFF"/>
        <w:ind w:left="1800"/>
        <w:rPr>
          <w:lang w:val="en"/>
        </w:rPr>
      </w:pPr>
      <w:r w:rsidRPr="00C97AFC">
        <w:rPr>
          <w:lang w:val="en"/>
        </w:rPr>
        <w:t>Special consultant services that are not normally available in organizations of architects or engineers and that are not specifically applied to the actual preparation of working drawings or specifications of the project for which the service is required.</w:t>
      </w:r>
    </w:p>
    <w:p w14:paraId="2605AC64" w14:textId="0F15425C" w:rsidR="00815A04" w:rsidRPr="00C97AFC" w:rsidRDefault="00815A04" w:rsidP="00882A4D">
      <w:pPr>
        <w:pStyle w:val="ListParagraph"/>
        <w:numPr>
          <w:ilvl w:val="0"/>
          <w:numId w:val="23"/>
        </w:numPr>
        <w:shd w:val="clear" w:color="auto" w:fill="FFFFFF"/>
        <w:ind w:left="1800"/>
        <w:rPr>
          <w:lang w:val="en"/>
        </w:rPr>
      </w:pPr>
      <w:r w:rsidRPr="00C97AFC">
        <w:rPr>
          <w:lang w:val="en"/>
        </w:rPr>
        <w:t>Other:</w:t>
      </w:r>
    </w:p>
    <w:p w14:paraId="57AB1311" w14:textId="06988FCB" w:rsidR="00062FDE" w:rsidRPr="00C97AFC" w:rsidRDefault="00062FDE" w:rsidP="00882A4D">
      <w:pPr>
        <w:pStyle w:val="ListParagraph"/>
        <w:numPr>
          <w:ilvl w:val="7"/>
          <w:numId w:val="23"/>
        </w:numPr>
        <w:shd w:val="clear" w:color="auto" w:fill="FFFFFF"/>
        <w:ind w:left="2160"/>
        <w:rPr>
          <w:lang w:val="en"/>
        </w:rPr>
      </w:pPr>
      <w:r w:rsidRPr="00C97AFC">
        <w:rPr>
          <w:lang w:val="en"/>
        </w:rPr>
        <w:t xml:space="preserve">Reproduction of approved designs through models, color renderings, photographs, or other presentation </w:t>
      </w:r>
      <w:r w:rsidR="00104103" w:rsidRPr="00C97AFC">
        <w:rPr>
          <w:lang w:val="en"/>
        </w:rPr>
        <w:t>media.</w:t>
      </w:r>
    </w:p>
    <w:p w14:paraId="59076777" w14:textId="6294F0C8" w:rsidR="00062FDE" w:rsidRPr="00C97AFC" w:rsidRDefault="00062FDE" w:rsidP="00882A4D">
      <w:pPr>
        <w:pStyle w:val="ListParagraph"/>
        <w:numPr>
          <w:ilvl w:val="7"/>
          <w:numId w:val="23"/>
        </w:numPr>
        <w:shd w:val="clear" w:color="auto" w:fill="FFFFFF"/>
        <w:ind w:left="2160"/>
        <w:rPr>
          <w:lang w:val="en"/>
        </w:rPr>
      </w:pPr>
      <w:r w:rsidRPr="00C97AFC">
        <w:rPr>
          <w:lang w:val="en"/>
        </w:rPr>
        <w:t xml:space="preserve">Travel and per diem allowances other than those required for the development and review of working drawings and </w:t>
      </w:r>
      <w:r w:rsidR="00104103" w:rsidRPr="00C97AFC">
        <w:rPr>
          <w:lang w:val="en"/>
        </w:rPr>
        <w:t>specifications.</w:t>
      </w:r>
    </w:p>
    <w:p w14:paraId="0C19167A" w14:textId="41427093" w:rsidR="00062FDE" w:rsidRPr="00C97AFC" w:rsidRDefault="00062FDE" w:rsidP="00882A4D">
      <w:pPr>
        <w:pStyle w:val="ListParagraph"/>
        <w:numPr>
          <w:ilvl w:val="7"/>
          <w:numId w:val="23"/>
        </w:numPr>
        <w:shd w:val="clear" w:color="auto" w:fill="FFFFFF"/>
        <w:ind w:left="2160"/>
        <w:rPr>
          <w:lang w:val="en"/>
        </w:rPr>
      </w:pPr>
      <w:r w:rsidRPr="00C97AFC">
        <w:rPr>
          <w:lang w:val="en"/>
        </w:rPr>
        <w:t xml:space="preserve">Supervision or inspection of construction, review of shop drawings or samples, and other services performed during the construction </w:t>
      </w:r>
      <w:r w:rsidR="00104103" w:rsidRPr="00C97AFC">
        <w:rPr>
          <w:lang w:val="en"/>
        </w:rPr>
        <w:t>phase.</w:t>
      </w:r>
      <w:r w:rsidRPr="00C97AFC">
        <w:rPr>
          <w:lang w:val="en"/>
        </w:rPr>
        <w:t xml:space="preserve"> </w:t>
      </w:r>
    </w:p>
    <w:p w14:paraId="397FFC6B" w14:textId="509B75E7" w:rsidR="00062FDE" w:rsidRPr="00C97AFC" w:rsidRDefault="00062FDE" w:rsidP="00882A4D">
      <w:pPr>
        <w:pStyle w:val="ListParagraph"/>
        <w:numPr>
          <w:ilvl w:val="7"/>
          <w:numId w:val="23"/>
        </w:numPr>
        <w:shd w:val="clear" w:color="auto" w:fill="FFFFFF"/>
        <w:ind w:left="2160"/>
        <w:rPr>
          <w:lang w:val="en"/>
        </w:rPr>
      </w:pPr>
      <w:r w:rsidRPr="00C97AFC">
        <w:rPr>
          <w:lang w:val="en"/>
        </w:rPr>
        <w:t>All other services that are not an integral part of the production and delivery of plans, designs, and specifications</w:t>
      </w:r>
      <w:r w:rsidR="00104103">
        <w:rPr>
          <w:lang w:val="en"/>
        </w:rPr>
        <w:t>.</w:t>
      </w:r>
    </w:p>
    <w:p w14:paraId="35A4BB7A" w14:textId="543B7E63" w:rsidR="00815A04" w:rsidRPr="00C97AFC" w:rsidRDefault="00062FDE" w:rsidP="00882A4D">
      <w:pPr>
        <w:pStyle w:val="ListParagraph"/>
        <w:numPr>
          <w:ilvl w:val="7"/>
          <w:numId w:val="23"/>
        </w:numPr>
        <w:shd w:val="clear" w:color="auto" w:fill="FFFFFF"/>
        <w:ind w:left="2160"/>
        <w:rPr>
          <w:lang w:val="en"/>
        </w:rPr>
      </w:pPr>
      <w:r w:rsidRPr="00C97AFC">
        <w:rPr>
          <w:lang w:val="en"/>
        </w:rPr>
        <w:t>The cost of reproducing drawings and specifications for bidding and their distribution to prospective bidders and plan file rooms.</w:t>
      </w:r>
    </w:p>
    <w:bookmarkEnd w:id="13"/>
    <w:p w14:paraId="0BB8F969" w14:textId="3913A8BD" w:rsidR="00815A04" w:rsidRPr="00FD126D" w:rsidRDefault="00815A04" w:rsidP="00882A4D">
      <w:pPr>
        <w:pStyle w:val="ListParagraph"/>
        <w:numPr>
          <w:ilvl w:val="1"/>
          <w:numId w:val="108"/>
        </w:numPr>
        <w:ind w:left="1080"/>
        <w:rPr>
          <w:snapToGrid w:val="0"/>
        </w:rPr>
      </w:pPr>
      <w:r w:rsidRPr="00DC5BF4">
        <w:rPr>
          <w:b/>
          <w:u w:val="single"/>
          <w:lang w:val="en"/>
        </w:rPr>
        <w:t>The estimated construction contract price to complete this project is $</w:t>
      </w:r>
      <w:r w:rsidR="00E37CD4" w:rsidRPr="00DC5BF4">
        <w:rPr>
          <w:b/>
          <w:u w:val="single"/>
          <w:lang w:val="en"/>
        </w:rPr>
        <w:t>19,318,566</w:t>
      </w:r>
      <w:r w:rsidRPr="00DC5BF4">
        <w:rPr>
          <w:b/>
          <w:u w:val="single"/>
          <w:lang w:val="en"/>
        </w:rPr>
        <w:t>.</w:t>
      </w:r>
      <w:r w:rsidR="00DC5BF4" w:rsidRPr="00DC5BF4">
        <w:rPr>
          <w:b/>
          <w:u w:val="single"/>
          <w:lang w:val="en"/>
        </w:rPr>
        <w:t>00</w:t>
      </w:r>
    </w:p>
    <w:bookmarkEnd w:id="14"/>
    <w:p w14:paraId="5244EC90" w14:textId="77777777" w:rsidR="00815A04" w:rsidRPr="00FD126D" w:rsidRDefault="00815A04" w:rsidP="00882A4D">
      <w:pPr>
        <w:pStyle w:val="ListParagraph"/>
        <w:numPr>
          <w:ilvl w:val="1"/>
          <w:numId w:val="108"/>
        </w:numPr>
        <w:ind w:left="1080"/>
        <w:rPr>
          <w:snapToGrid w:val="0"/>
        </w:rPr>
      </w:pPr>
      <w:r w:rsidRPr="00FD126D">
        <w:rPr>
          <w:snapToGrid w:val="0"/>
        </w:rPr>
        <w:t>The A/E is expected to provide a complete design package for all items listed in the scope of work, regardless of any CLIN, the priority, or construction cost.</w:t>
      </w:r>
    </w:p>
    <w:p w14:paraId="39342BBA" w14:textId="24111DAF" w:rsidR="00815A04" w:rsidRPr="00FD126D" w:rsidRDefault="00815A04" w:rsidP="00882A4D">
      <w:pPr>
        <w:pStyle w:val="ListParagraph"/>
        <w:numPr>
          <w:ilvl w:val="1"/>
          <w:numId w:val="108"/>
        </w:numPr>
        <w:ind w:left="1080"/>
        <w:rPr>
          <w:snapToGrid w:val="0"/>
        </w:rPr>
      </w:pPr>
      <w:r w:rsidRPr="00FD126D">
        <w:t>Funding limitations for both Non-Recurring Maintenance (NRM) and Minor projects shall not exceed a single, total project cost of $</w:t>
      </w:r>
      <w:r w:rsidR="00D5765E" w:rsidRPr="00FD126D">
        <w:t>3</w:t>
      </w:r>
      <w:r w:rsidRPr="00FD126D">
        <w:t>0M.</w:t>
      </w:r>
    </w:p>
    <w:p w14:paraId="217E4920" w14:textId="77777777" w:rsidR="00815A04" w:rsidRPr="00FD126D" w:rsidRDefault="00815A04" w:rsidP="00882A4D">
      <w:pPr>
        <w:pStyle w:val="ListParagraph"/>
        <w:numPr>
          <w:ilvl w:val="1"/>
          <w:numId w:val="108"/>
        </w:numPr>
        <w:ind w:left="1080"/>
        <w:rPr>
          <w:snapToGrid w:val="0"/>
        </w:rPr>
      </w:pPr>
      <w:r w:rsidRPr="00FD126D">
        <w:rPr>
          <w:snapToGrid w:val="0"/>
        </w:rPr>
        <w:t>Should the COR or CO provide approval to increase the cost of construction with all other requirements remaining the same, the A/E is not entitled to a fee increase.</w:t>
      </w:r>
    </w:p>
    <w:p w14:paraId="7ED9A727" w14:textId="671445BB" w:rsidR="00782E64" w:rsidRPr="00C97AFC" w:rsidRDefault="00815A04" w:rsidP="00882A4D">
      <w:pPr>
        <w:pStyle w:val="ListParagraph"/>
        <w:numPr>
          <w:ilvl w:val="1"/>
          <w:numId w:val="108"/>
        </w:numPr>
        <w:ind w:left="1080"/>
        <w:rPr>
          <w:snapToGrid w:val="0"/>
        </w:rPr>
      </w:pPr>
      <w:r w:rsidRPr="00FD126D">
        <w:rPr>
          <w:snapToGrid w:val="0"/>
        </w:rPr>
        <w:t>The above A/E scope constitutes a basic outline of the work and in no way outlines all the details for the design of this</w:t>
      </w:r>
      <w:r w:rsidRPr="00C97AFC">
        <w:rPr>
          <w:snapToGrid w:val="0"/>
        </w:rPr>
        <w:t xml:space="preserve"> project.</w:t>
      </w:r>
    </w:p>
    <w:p w14:paraId="21494D80" w14:textId="7B7E158C" w:rsidR="00062FDE" w:rsidRPr="00FD1D59" w:rsidRDefault="00062FDE">
      <w:pPr>
        <w:rPr>
          <w:b/>
          <w:highlight w:val="yellow"/>
        </w:rPr>
      </w:pPr>
    </w:p>
    <w:p w14:paraId="5BB48393" w14:textId="77777777" w:rsidR="00DF1C8B" w:rsidRDefault="00DF1C8B">
      <w:pPr>
        <w:rPr>
          <w:b/>
        </w:rPr>
      </w:pPr>
      <w:r>
        <w:rPr>
          <w:b/>
        </w:rPr>
        <w:br w:type="page"/>
      </w:r>
    </w:p>
    <w:p w14:paraId="6014502E" w14:textId="01D8229D" w:rsidR="00FD29D2" w:rsidRPr="00BF1BB5" w:rsidRDefault="00AE0B2C" w:rsidP="00882A4D">
      <w:pPr>
        <w:numPr>
          <w:ilvl w:val="0"/>
          <w:numId w:val="93"/>
        </w:numPr>
        <w:ind w:left="360"/>
      </w:pPr>
      <w:r w:rsidRPr="00BF1BB5">
        <w:rPr>
          <w:b/>
        </w:rPr>
        <w:lastRenderedPageBreak/>
        <w:t xml:space="preserve">Tasks and </w:t>
      </w:r>
      <w:r w:rsidR="00FD29D2" w:rsidRPr="00BF1BB5">
        <w:rPr>
          <w:b/>
        </w:rPr>
        <w:t>Responsibilities.</w:t>
      </w:r>
    </w:p>
    <w:p w14:paraId="0654E5A2" w14:textId="77777777" w:rsidR="009B59C7" w:rsidRPr="00BF1BB5" w:rsidRDefault="009B59C7" w:rsidP="004B41FE">
      <w:pPr>
        <w:rPr>
          <w:lang w:val="en"/>
        </w:rPr>
      </w:pPr>
    </w:p>
    <w:p w14:paraId="73D799A6" w14:textId="60785877" w:rsidR="00954A3B" w:rsidRPr="00BF1BB5" w:rsidRDefault="00782E64" w:rsidP="00E16D85">
      <w:pPr>
        <w:numPr>
          <w:ilvl w:val="0"/>
          <w:numId w:val="3"/>
        </w:numPr>
        <w:ind w:left="720"/>
      </w:pPr>
      <w:r w:rsidRPr="00BF1BB5">
        <w:t xml:space="preserve">A post award meeting between the Contracting Officer (CO) or Contracting Specialist (CS), the Contracting Officers Representative (COR), and key A/E team members will be conducted to review project objectives, scope, deliverables, communication, site access, schedule, and responsibilities.  After this meeting the awarded A/E firm shall provide their services per the following phases.  </w:t>
      </w:r>
    </w:p>
    <w:p w14:paraId="0BB14844" w14:textId="77777777" w:rsidR="00B601F5" w:rsidRPr="00BF1BB5" w:rsidRDefault="00B601F5" w:rsidP="00E16D85">
      <w:pPr>
        <w:pStyle w:val="ListParagraph"/>
        <w:numPr>
          <w:ilvl w:val="0"/>
          <w:numId w:val="11"/>
        </w:numPr>
        <w:ind w:left="720"/>
      </w:pPr>
      <w:r w:rsidRPr="00BF1BB5">
        <w:t xml:space="preserve">The first phase will begin with a Notice to Proceed from the Contracting Officer (CO) or Contracting Specialist (CS).   </w:t>
      </w:r>
      <w:bookmarkStart w:id="15" w:name="_Hlk10812526"/>
    </w:p>
    <w:p w14:paraId="2B2E1C37" w14:textId="589866C5" w:rsidR="00B601F5" w:rsidRPr="00BF1BB5" w:rsidRDefault="00B601F5" w:rsidP="00882A4D">
      <w:pPr>
        <w:pStyle w:val="ListParagraph"/>
        <w:numPr>
          <w:ilvl w:val="4"/>
          <w:numId w:val="93"/>
        </w:numPr>
        <w:ind w:left="1080"/>
      </w:pPr>
      <w:r w:rsidRPr="00BF1BB5">
        <w:t>Each phase will be concluded with deliverables rendered and a</w:t>
      </w:r>
      <w:r w:rsidRPr="00BF1BB5">
        <w:rPr>
          <w:lang w:val="en"/>
        </w:rPr>
        <w:t xml:space="preserve"> “Page-Turn” meeting with key personnel from both the A/E team, the CO/CS, the COR, and the </w:t>
      </w:r>
      <w:r w:rsidR="005D22CD">
        <w:rPr>
          <w:lang w:val="en"/>
        </w:rPr>
        <w:t>Edward Hines VA Hospital</w:t>
      </w:r>
      <w:r w:rsidRPr="00BF1BB5">
        <w:rPr>
          <w:lang w:val="en"/>
        </w:rPr>
        <w:t xml:space="preserve">.  The meeting will review all the comments consolidated by the COR following the </w:t>
      </w:r>
      <w:r w:rsidR="005D22CD">
        <w:rPr>
          <w:lang w:val="en"/>
        </w:rPr>
        <w:t>Edward Hines VA Hospital</w:t>
      </w:r>
      <w:r w:rsidRPr="00BF1BB5">
        <w:rPr>
          <w:lang w:val="en"/>
        </w:rPr>
        <w:t xml:space="preserve"> review period.   </w:t>
      </w:r>
    </w:p>
    <w:p w14:paraId="68757290" w14:textId="1767F4F9" w:rsidR="003A19A6" w:rsidRPr="00BF1BB5" w:rsidRDefault="00B601F5" w:rsidP="00882A4D">
      <w:pPr>
        <w:pStyle w:val="ListParagraph"/>
        <w:numPr>
          <w:ilvl w:val="4"/>
          <w:numId w:val="93"/>
        </w:numPr>
        <w:ind w:left="1080"/>
      </w:pPr>
      <w:r w:rsidRPr="00BF1BB5">
        <w:t xml:space="preserve">The </w:t>
      </w:r>
      <w:r w:rsidRPr="00BF1BB5">
        <w:rPr>
          <w:lang w:val="en"/>
        </w:rPr>
        <w:t>A/E shall submit a completed QA/QC form for review after each phase. The template shall have the name, date, and signature of the QA/QC reviewer.</w:t>
      </w:r>
      <w:bookmarkEnd w:id="15"/>
      <w:r w:rsidRPr="00BF1BB5">
        <w:rPr>
          <w:lang w:val="en"/>
        </w:rPr>
        <w:t xml:space="preserve"> </w:t>
      </w:r>
    </w:p>
    <w:p w14:paraId="44649B09" w14:textId="137BFE75" w:rsidR="00A44B10" w:rsidRPr="00BF1BB5" w:rsidRDefault="00B601F5" w:rsidP="00882A4D">
      <w:pPr>
        <w:pStyle w:val="ListParagraph"/>
        <w:numPr>
          <w:ilvl w:val="4"/>
          <w:numId w:val="93"/>
        </w:numPr>
        <w:ind w:left="1080"/>
      </w:pPr>
      <w:r w:rsidRPr="00BF1BB5">
        <w:rPr>
          <w:lang w:val="en"/>
        </w:rPr>
        <w:t>The A/E shall provide a full schedule including site visits, design meetings, deliverables, deliverable review meetings, government review periods, etc.  If the Period of Performance (POP) is extended, the A/E shall provide a revised schedule reflecting all date changes.</w:t>
      </w:r>
    </w:p>
    <w:p w14:paraId="4E702643" w14:textId="1EBAD0EA" w:rsidR="000B5708" w:rsidRDefault="00B379B2" w:rsidP="00E16D85">
      <w:pPr>
        <w:pStyle w:val="ListParagraph"/>
        <w:numPr>
          <w:ilvl w:val="0"/>
          <w:numId w:val="11"/>
        </w:numPr>
        <w:ind w:left="720"/>
      </w:pPr>
      <w:r w:rsidRPr="00BF1BB5">
        <w:t>The A/E shall develop a Phasing Plan as part of the contract documents. The plan shall include the coordination of utility shutdowns and/or relocation requirements.  The Phasing Plan shall at a minimum, incorporate notes on drawings at 60%, 90% and 100% submittals.  However, when the COR feels notes alone are insufficient, the A/E shall include drawings into the contract documents.</w:t>
      </w:r>
    </w:p>
    <w:p w14:paraId="3B0590F5" w14:textId="65823C9C" w:rsidR="000B5708" w:rsidRDefault="000B5708" w:rsidP="00E16D85">
      <w:pPr>
        <w:pStyle w:val="ListParagraph"/>
        <w:numPr>
          <w:ilvl w:val="0"/>
          <w:numId w:val="11"/>
        </w:numPr>
        <w:ind w:left="720"/>
      </w:pPr>
      <w:r w:rsidRPr="000B5708">
        <w:t>Pathology‑Specific Coordination Tasks:</w:t>
      </w:r>
    </w:p>
    <w:p w14:paraId="0E41330A" w14:textId="58274004" w:rsidR="000B5708" w:rsidRDefault="000B5708" w:rsidP="00882A4D">
      <w:pPr>
        <w:pStyle w:val="ListParagraph"/>
        <w:numPr>
          <w:ilvl w:val="0"/>
          <w:numId w:val="62"/>
        </w:numPr>
        <w:ind w:left="1080"/>
      </w:pPr>
      <w:r>
        <w:t>Coordinate adjacency and workflow requirements for specimen receipt, grossing, tissue processing, histology, cytology, frozen section, and storage areas to maintain unidirectional specimen flow and reduce cross‑contamination.</w:t>
      </w:r>
    </w:p>
    <w:p w14:paraId="764FC9D7" w14:textId="00964DAC" w:rsidR="000B5708" w:rsidRDefault="000B5708" w:rsidP="00882A4D">
      <w:pPr>
        <w:pStyle w:val="ListParagraph"/>
        <w:numPr>
          <w:ilvl w:val="0"/>
          <w:numId w:val="62"/>
        </w:numPr>
        <w:ind w:left="1080"/>
      </w:pPr>
      <w:r>
        <w:t>Coordinate with Infection Control for airflow zoning, containment requirements, negative‑pressure rooms, and pressure‑monitoring points specific to pathology environments.</w:t>
      </w:r>
    </w:p>
    <w:p w14:paraId="6DFF3AAF" w14:textId="5ED96804" w:rsidR="000B5708" w:rsidRDefault="000B5708" w:rsidP="00882A4D">
      <w:pPr>
        <w:pStyle w:val="ListParagraph"/>
        <w:numPr>
          <w:ilvl w:val="0"/>
          <w:numId w:val="62"/>
        </w:numPr>
        <w:ind w:left="1080"/>
      </w:pPr>
      <w:r>
        <w:t>Coordinate mechanical, electrical, and plumbing (MEP) designs to support fume hoods, biosafety cabinets, ventilated grossing stations, hazardous exhaust systems, and chemical waste management.</w:t>
      </w:r>
    </w:p>
    <w:p w14:paraId="737B35E5" w14:textId="5322C2B1" w:rsidR="000B5708" w:rsidRDefault="000B5708" w:rsidP="00882A4D">
      <w:pPr>
        <w:pStyle w:val="ListParagraph"/>
        <w:numPr>
          <w:ilvl w:val="0"/>
          <w:numId w:val="62"/>
        </w:numPr>
        <w:ind w:left="1080"/>
      </w:pPr>
      <w:r>
        <w:t>Coordinate with laboratory users to identify required equipment loads, bench layouts, clearances, utility locations, and specialized services such as vacuum, medical air, lab gases, and high‑density storage.</w:t>
      </w:r>
    </w:p>
    <w:p w14:paraId="58CF88CD" w14:textId="35BE9E4B" w:rsidR="000B5708" w:rsidRDefault="000B5708" w:rsidP="00882A4D">
      <w:pPr>
        <w:pStyle w:val="ListParagraph"/>
        <w:numPr>
          <w:ilvl w:val="0"/>
          <w:numId w:val="62"/>
        </w:numPr>
        <w:ind w:left="1080"/>
      </w:pPr>
      <w:r>
        <w:t>Coordinate routing and termination points for exhaust ductwork serving formaldehyde, xylene, and other chemical processes to ensure proper segregation and code‑compliant discharge.</w:t>
      </w:r>
    </w:p>
    <w:p w14:paraId="2CC00EFE" w14:textId="1902F0DE" w:rsidR="000B5708" w:rsidRDefault="000B5708" w:rsidP="00882A4D">
      <w:pPr>
        <w:pStyle w:val="ListParagraph"/>
        <w:numPr>
          <w:ilvl w:val="0"/>
          <w:numId w:val="62"/>
        </w:numPr>
        <w:ind w:left="1080"/>
      </w:pPr>
      <w:r>
        <w:t>Coordinate control‑system requirements for fume‑hood interlocks, alarm notifications, pressure differentials, and emergency shut‑off functions.</w:t>
      </w:r>
    </w:p>
    <w:p w14:paraId="5F0BFD0A" w14:textId="02FA078F" w:rsidR="000B5708" w:rsidRDefault="000B5708" w:rsidP="00882A4D">
      <w:pPr>
        <w:pStyle w:val="ListParagraph"/>
        <w:numPr>
          <w:ilvl w:val="0"/>
          <w:numId w:val="62"/>
        </w:numPr>
        <w:ind w:left="1080"/>
      </w:pPr>
      <w:r>
        <w:t>Coordinate integration of the pneumatic tube system with lab workflow and infection‑control considerations, including placement, tube carriers, and specimen drop‑off routing.</w:t>
      </w:r>
    </w:p>
    <w:p w14:paraId="69F74F82" w14:textId="48FEB7A3" w:rsidR="000B5708" w:rsidRDefault="000B5708" w:rsidP="00882A4D">
      <w:pPr>
        <w:pStyle w:val="ListParagraph"/>
        <w:numPr>
          <w:ilvl w:val="0"/>
          <w:numId w:val="62"/>
        </w:numPr>
        <w:ind w:left="1080"/>
      </w:pPr>
      <w:r>
        <w:lastRenderedPageBreak/>
        <w:t xml:space="preserve">Coordinate </w:t>
      </w:r>
      <w:r w:rsidR="00194873">
        <w:t xml:space="preserve">finish </w:t>
      </w:r>
      <w:r>
        <w:t>materials with laboratory durability standards, including chemical resistance, cleanability, and moisture tolerance.</w:t>
      </w:r>
    </w:p>
    <w:p w14:paraId="4FB21720" w14:textId="77C0EAEF" w:rsidR="000B5708" w:rsidRDefault="000B5708" w:rsidP="00882A4D">
      <w:pPr>
        <w:pStyle w:val="ListParagraph"/>
        <w:numPr>
          <w:ilvl w:val="0"/>
          <w:numId w:val="62"/>
        </w:numPr>
        <w:ind w:left="1080"/>
      </w:pPr>
      <w:r>
        <w:t>Coordinate hazardous‑material handling requirements, including interim storage, waste segregation, and access routes for removal.</w:t>
      </w:r>
    </w:p>
    <w:p w14:paraId="659050C4" w14:textId="7D227D08" w:rsidR="000B5708" w:rsidRPr="00BF1BB5" w:rsidRDefault="000B5708" w:rsidP="00882A4D">
      <w:pPr>
        <w:pStyle w:val="ListParagraph"/>
        <w:numPr>
          <w:ilvl w:val="0"/>
          <w:numId w:val="62"/>
        </w:numPr>
        <w:ind w:left="1080"/>
      </w:pPr>
      <w:r>
        <w:t>Coordinate with VA Safety, Facilities Management, and Engineering Services to ensure compliance with relevant VA, OSHA, NFPA, and CLSI laboratory design standards.</w:t>
      </w:r>
    </w:p>
    <w:p w14:paraId="5BFD442F" w14:textId="160CC2FE" w:rsidR="00B379B2" w:rsidRPr="00104103" w:rsidRDefault="00C22124" w:rsidP="00882A4D">
      <w:pPr>
        <w:pStyle w:val="ListParagraph"/>
        <w:numPr>
          <w:ilvl w:val="0"/>
          <w:numId w:val="94"/>
        </w:numPr>
        <w:ind w:left="720"/>
      </w:pPr>
      <w:r w:rsidRPr="00BF1BB5">
        <w:rPr>
          <w:snapToGrid w:val="0"/>
        </w:rPr>
        <w:t xml:space="preserve">CLIN 1 - </w:t>
      </w:r>
      <w:r w:rsidR="00B379B2" w:rsidRPr="00104103">
        <w:rPr>
          <w:snapToGrid w:val="0"/>
        </w:rPr>
        <w:t>Investigation.</w:t>
      </w:r>
    </w:p>
    <w:p w14:paraId="1E2DB83C" w14:textId="77777777" w:rsidR="00B379B2" w:rsidRPr="00104103" w:rsidRDefault="00B379B2" w:rsidP="00882A4D">
      <w:pPr>
        <w:pStyle w:val="ListParagraph"/>
        <w:numPr>
          <w:ilvl w:val="0"/>
          <w:numId w:val="109"/>
        </w:numPr>
        <w:ind w:left="1080"/>
        <w:rPr>
          <w:color w:val="000000" w:themeColor="text1"/>
        </w:rPr>
      </w:pPr>
      <w:r w:rsidRPr="00104103">
        <w:t xml:space="preserve">Field investigations and site visits are considered an essential function and one of </w:t>
      </w:r>
      <w:r w:rsidRPr="00104103">
        <w:rPr>
          <w:color w:val="000000" w:themeColor="text1"/>
        </w:rPr>
        <w:t>the first steps of the design process.</w:t>
      </w:r>
    </w:p>
    <w:p w14:paraId="1ADFEA99" w14:textId="6E7588F6" w:rsidR="00F57748" w:rsidRPr="00104103" w:rsidRDefault="00F57748" w:rsidP="00882A4D">
      <w:pPr>
        <w:pStyle w:val="ListParagraph"/>
        <w:numPr>
          <w:ilvl w:val="0"/>
          <w:numId w:val="109"/>
        </w:numPr>
        <w:ind w:left="1080"/>
        <w:rPr>
          <w:color w:val="000000" w:themeColor="text1"/>
        </w:rPr>
      </w:pPr>
      <w:bookmarkStart w:id="16" w:name="_Hlk216604205"/>
      <w:r w:rsidRPr="00104103">
        <w:rPr>
          <w:color w:val="000000" w:themeColor="text1"/>
        </w:rPr>
        <w:t>The A/E shall begin site visits and investigations within 14 days of award</w:t>
      </w:r>
      <w:r w:rsidR="00AB119E" w:rsidRPr="00104103">
        <w:rPr>
          <w:color w:val="000000" w:themeColor="text1"/>
        </w:rPr>
        <w:t>.</w:t>
      </w:r>
      <w:bookmarkEnd w:id="16"/>
    </w:p>
    <w:p w14:paraId="5B01A49F" w14:textId="295E0ACD" w:rsidR="00B379B2" w:rsidRPr="00104103" w:rsidRDefault="00B379B2" w:rsidP="00882A4D">
      <w:pPr>
        <w:pStyle w:val="ListParagraph"/>
        <w:numPr>
          <w:ilvl w:val="0"/>
          <w:numId w:val="109"/>
        </w:numPr>
        <w:ind w:left="1080"/>
      </w:pPr>
      <w:r w:rsidRPr="00104103">
        <w:t>The A/E firm shall visit</w:t>
      </w:r>
      <w:r w:rsidR="006F0E6C" w:rsidRPr="00104103">
        <w:t xml:space="preserve"> </w:t>
      </w:r>
      <w:r w:rsidR="00104103" w:rsidRPr="00104103">
        <w:t xml:space="preserve">Building 1 </w:t>
      </w:r>
      <w:r w:rsidR="00104103">
        <w:t xml:space="preserve">Attic, </w:t>
      </w:r>
      <w:r w:rsidR="00104103" w:rsidRPr="00104103">
        <w:t>1</w:t>
      </w:r>
      <w:r w:rsidR="00104103" w:rsidRPr="00104103">
        <w:rPr>
          <w:vertAlign w:val="superscript"/>
        </w:rPr>
        <w:t>st</w:t>
      </w:r>
      <w:r w:rsidR="00104103" w:rsidRPr="00104103">
        <w:t xml:space="preserve"> floor</w:t>
      </w:r>
      <w:r w:rsidR="00DC36E9">
        <w:t xml:space="preserve"> &amp; 2</w:t>
      </w:r>
      <w:r w:rsidR="00DC36E9" w:rsidRPr="00DC36E9">
        <w:rPr>
          <w:vertAlign w:val="superscript"/>
        </w:rPr>
        <w:t>nd</w:t>
      </w:r>
      <w:r w:rsidR="00DC36E9">
        <w:t xml:space="preserve"> floor of</w:t>
      </w:r>
      <w:r w:rsidR="00104103" w:rsidRPr="00104103">
        <w:t xml:space="preserve"> Section A, 2</w:t>
      </w:r>
      <w:r w:rsidR="00104103" w:rsidRPr="00104103">
        <w:rPr>
          <w:vertAlign w:val="superscript"/>
        </w:rPr>
        <w:t>nd</w:t>
      </w:r>
      <w:r w:rsidR="00104103" w:rsidRPr="00104103">
        <w:t xml:space="preserve"> floor Section F, 4</w:t>
      </w:r>
      <w:r w:rsidR="00104103" w:rsidRPr="00104103">
        <w:rPr>
          <w:vertAlign w:val="superscript"/>
        </w:rPr>
        <w:t>th</w:t>
      </w:r>
      <w:r w:rsidR="00104103" w:rsidRPr="00104103">
        <w:t xml:space="preserve"> floor Section E, and Building 200 1</w:t>
      </w:r>
      <w:r w:rsidR="00104103" w:rsidRPr="00104103">
        <w:rPr>
          <w:vertAlign w:val="superscript"/>
        </w:rPr>
        <w:t>st</w:t>
      </w:r>
      <w:r w:rsidR="00104103" w:rsidRPr="00104103">
        <w:t xml:space="preserve"> floor </w:t>
      </w:r>
      <w:r w:rsidRPr="00104103">
        <w:t>to perform field investigation</w:t>
      </w:r>
      <w:r w:rsidR="00C22124" w:rsidRPr="00104103">
        <w:t>s</w:t>
      </w:r>
      <w:r w:rsidRPr="00104103">
        <w:t xml:space="preserve"> of all engineering disciplines. Measurement of the existing spaces shall be taken to update the existing conditions into </w:t>
      </w:r>
      <w:r w:rsidR="00FB5CED" w:rsidRPr="00104103">
        <w:t>Revit</w:t>
      </w:r>
      <w:r w:rsidR="00C22124" w:rsidRPr="00104103">
        <w:t xml:space="preserve"> 2024 </w:t>
      </w:r>
      <w:r w:rsidRPr="00104103">
        <w:t>drawings.</w:t>
      </w:r>
    </w:p>
    <w:p w14:paraId="1062A320" w14:textId="3EFDD474" w:rsidR="00B379B2" w:rsidRDefault="00B379B2" w:rsidP="00882A4D">
      <w:pPr>
        <w:pStyle w:val="ListParagraph"/>
        <w:numPr>
          <w:ilvl w:val="0"/>
          <w:numId w:val="109"/>
        </w:numPr>
        <w:ind w:left="1080"/>
      </w:pPr>
      <w:bookmarkStart w:id="17" w:name="_Hlk221437613"/>
      <w:r w:rsidRPr="00BF1BB5">
        <w:rPr>
          <w:color w:val="000000" w:themeColor="text1"/>
        </w:rPr>
        <w:t xml:space="preserve">The A/E firm will issue a final report </w:t>
      </w:r>
      <w:bookmarkStart w:id="18" w:name="_Hlk216674829"/>
      <w:r w:rsidR="00B8076A" w:rsidRPr="00BF1BB5">
        <w:rPr>
          <w:color w:val="000000" w:themeColor="text1"/>
        </w:rPr>
        <w:t xml:space="preserve">based upon their findings and analysis. </w:t>
      </w:r>
      <w:bookmarkEnd w:id="17"/>
      <w:r w:rsidR="00B8076A" w:rsidRPr="00BF1BB5">
        <w:rPr>
          <w:color w:val="000000" w:themeColor="text1"/>
        </w:rPr>
        <w:t xml:space="preserve"> Include with the report information</w:t>
      </w:r>
      <w:r w:rsidR="00B8076A" w:rsidRPr="00BF1BB5">
        <w:rPr>
          <w:color w:val="FF0000"/>
        </w:rPr>
        <w:t xml:space="preserve"> </w:t>
      </w:r>
      <w:r w:rsidRPr="00BF1BB5">
        <w:t xml:space="preserve">detailing the condition of </w:t>
      </w:r>
      <w:r w:rsidR="006F0E6C" w:rsidRPr="00BF1BB5">
        <w:t>mechanical systems an</w:t>
      </w:r>
      <w:r w:rsidR="008B4325" w:rsidRPr="00BF1BB5">
        <w:t xml:space="preserve">d recommendations </w:t>
      </w:r>
      <w:r w:rsidR="006F0E6C" w:rsidRPr="00BF1BB5">
        <w:t xml:space="preserve">about the possible services to </w:t>
      </w:r>
      <w:r w:rsidR="008B4325" w:rsidRPr="00BF1BB5">
        <w:t>fill the extra space on</w:t>
      </w:r>
      <w:r w:rsidR="006F0E6C" w:rsidRPr="00BF1BB5">
        <w:t xml:space="preserve"> the </w:t>
      </w:r>
      <w:r w:rsidR="00814E2C">
        <w:t>floor</w:t>
      </w:r>
      <w:r w:rsidR="006F0E6C" w:rsidRPr="00BF1BB5">
        <w:t>.</w:t>
      </w:r>
      <w:bookmarkEnd w:id="18"/>
    </w:p>
    <w:p w14:paraId="30CFA890" w14:textId="72ADF27E" w:rsidR="008426B8" w:rsidRDefault="008426B8" w:rsidP="00882A4D">
      <w:pPr>
        <w:pStyle w:val="ListParagraph"/>
        <w:numPr>
          <w:ilvl w:val="0"/>
          <w:numId w:val="109"/>
        </w:numPr>
        <w:ind w:left="1080"/>
      </w:pPr>
      <w:r>
        <w:t>Pathology Specific Investigation Requirements</w:t>
      </w:r>
    </w:p>
    <w:p w14:paraId="2CC836AC" w14:textId="77777777" w:rsidR="008426B8" w:rsidRDefault="008426B8" w:rsidP="00882A4D">
      <w:pPr>
        <w:pStyle w:val="ListParagraph"/>
        <w:numPr>
          <w:ilvl w:val="2"/>
          <w:numId w:val="63"/>
        </w:numPr>
        <w:ind w:left="1440"/>
      </w:pPr>
      <w:r>
        <w:t>Assess existing airflow conditions, including supply volumes, exhaust volumes, directional airflow, and pressure differentials between clean and contaminated spaces.</w:t>
      </w:r>
    </w:p>
    <w:p w14:paraId="165BB58A" w14:textId="77777777" w:rsidR="008426B8" w:rsidRDefault="008426B8" w:rsidP="00882A4D">
      <w:pPr>
        <w:pStyle w:val="ListParagraph"/>
        <w:numPr>
          <w:ilvl w:val="2"/>
          <w:numId w:val="63"/>
        </w:numPr>
        <w:ind w:left="1440"/>
      </w:pPr>
      <w:r>
        <w:t> Evaluate the condition, sizing, routing, and termination of existing exhaust systems serving fume hoods, grossing stations, biosafety cabinets, and chemical storage areas.</w:t>
      </w:r>
    </w:p>
    <w:p w14:paraId="02326730" w14:textId="037ABAC4" w:rsidR="008426B8" w:rsidRDefault="008426B8" w:rsidP="00882A4D">
      <w:pPr>
        <w:pStyle w:val="ListParagraph"/>
        <w:numPr>
          <w:ilvl w:val="2"/>
          <w:numId w:val="63"/>
        </w:numPr>
        <w:ind w:left="1440"/>
      </w:pPr>
      <w:r>
        <w:t>Verify location, operability, and code compliance of existing fume hoods, grossing stations, downdraft tables, and other local exhaust equipment.</w:t>
      </w:r>
    </w:p>
    <w:p w14:paraId="62AD4FD6" w14:textId="1A24527E" w:rsidR="008426B8" w:rsidRDefault="008426B8" w:rsidP="00882A4D">
      <w:pPr>
        <w:pStyle w:val="ListParagraph"/>
        <w:numPr>
          <w:ilvl w:val="2"/>
          <w:numId w:val="63"/>
        </w:numPr>
        <w:ind w:left="1440"/>
      </w:pPr>
      <w:r>
        <w:t>Assess current utility infrastructure (vacuum, medical air, gases, RO water, emergency power) to determine capacity for pathology equipment and workflows.</w:t>
      </w:r>
    </w:p>
    <w:p w14:paraId="2DDCB5D0" w14:textId="733BF7EF" w:rsidR="008426B8" w:rsidRDefault="008426B8" w:rsidP="00882A4D">
      <w:pPr>
        <w:pStyle w:val="ListParagraph"/>
        <w:numPr>
          <w:ilvl w:val="2"/>
          <w:numId w:val="63"/>
        </w:numPr>
        <w:ind w:left="1440"/>
      </w:pPr>
      <w:r>
        <w:t>Document existing equipment loads, bench locations, cabinetry, casework conditions, and all fixed utilities that impact laboratory functions.</w:t>
      </w:r>
    </w:p>
    <w:p w14:paraId="0737BAB7" w14:textId="12E29D32" w:rsidR="008426B8" w:rsidRDefault="008426B8" w:rsidP="00882A4D">
      <w:pPr>
        <w:pStyle w:val="ListParagraph"/>
        <w:numPr>
          <w:ilvl w:val="2"/>
          <w:numId w:val="63"/>
        </w:numPr>
        <w:ind w:left="1440"/>
      </w:pPr>
      <w:r>
        <w:t>Evaluate conditions of chemical storage, hazardous waste holding areas, and specimen transport routes, identifying any compliance gaps with laboratory safety standards.</w:t>
      </w:r>
    </w:p>
    <w:p w14:paraId="0002C345" w14:textId="155E362D" w:rsidR="008426B8" w:rsidRDefault="008426B8" w:rsidP="00882A4D">
      <w:pPr>
        <w:pStyle w:val="ListParagraph"/>
        <w:numPr>
          <w:ilvl w:val="2"/>
          <w:numId w:val="63"/>
        </w:numPr>
        <w:ind w:left="1440"/>
      </w:pPr>
      <w:r>
        <w:t>Identify contamination‑control needs, including flooring transitions, wall and ceiling finishes, door seals, and any locations requiring negative- or positive-pressure control.</w:t>
      </w:r>
    </w:p>
    <w:p w14:paraId="0509D7CE" w14:textId="31FD27AB" w:rsidR="008426B8" w:rsidRDefault="008426B8" w:rsidP="00882A4D">
      <w:pPr>
        <w:pStyle w:val="ListParagraph"/>
        <w:numPr>
          <w:ilvl w:val="2"/>
          <w:numId w:val="63"/>
        </w:numPr>
        <w:ind w:left="1440"/>
      </w:pPr>
      <w:r>
        <w:t>Review pneumatic tube station locations, routing, and suitability for specimen transport, ensuring compatibility with proposed workflow.</w:t>
      </w:r>
    </w:p>
    <w:p w14:paraId="7DC1480D" w14:textId="7A99B8C8" w:rsidR="008426B8" w:rsidRDefault="008426B8" w:rsidP="00882A4D">
      <w:pPr>
        <w:pStyle w:val="ListParagraph"/>
        <w:numPr>
          <w:ilvl w:val="2"/>
          <w:numId w:val="63"/>
        </w:numPr>
        <w:ind w:left="1440"/>
      </w:pPr>
      <w:r>
        <w:t>Confirm all life‑safety features (fire alarm devices, suppression equipment, eyewash/showers, spill containment accommodations) in relation to pathology operations.</w:t>
      </w:r>
    </w:p>
    <w:p w14:paraId="47ED5341" w14:textId="4A2EBACE" w:rsidR="008426B8" w:rsidRPr="00BF1BB5" w:rsidRDefault="008426B8" w:rsidP="00882A4D">
      <w:pPr>
        <w:pStyle w:val="ListParagraph"/>
        <w:numPr>
          <w:ilvl w:val="2"/>
          <w:numId w:val="63"/>
        </w:numPr>
        <w:ind w:left="1440"/>
      </w:pPr>
      <w:r>
        <w:t>Capture all findings in the investigation report with photos, marked-up plans, and specific recommendations for supporting pathology laboratory functions.</w:t>
      </w:r>
    </w:p>
    <w:p w14:paraId="4B244664" w14:textId="77777777" w:rsidR="00DF1C8B" w:rsidRDefault="00DF1C8B">
      <w:r>
        <w:br w:type="page"/>
      </w:r>
    </w:p>
    <w:p w14:paraId="6F4A32E8" w14:textId="5137221B" w:rsidR="00782E64" w:rsidRPr="004579D7" w:rsidRDefault="00C22124" w:rsidP="00882A4D">
      <w:pPr>
        <w:pStyle w:val="ListParagraph"/>
        <w:numPr>
          <w:ilvl w:val="0"/>
          <w:numId w:val="95"/>
        </w:numPr>
        <w:ind w:left="720"/>
      </w:pPr>
      <w:r w:rsidRPr="004579D7">
        <w:lastRenderedPageBreak/>
        <w:t xml:space="preserve">CLIN 2 - </w:t>
      </w:r>
      <w:r w:rsidR="0057321E" w:rsidRPr="004579D7">
        <w:t>30% Design Phase (Schematic Design)</w:t>
      </w:r>
      <w:r w:rsidR="00AE0B2C" w:rsidRPr="004579D7">
        <w:t xml:space="preserve">  </w:t>
      </w:r>
    </w:p>
    <w:p w14:paraId="073BAE21" w14:textId="6FC7C981" w:rsidR="00782E64" w:rsidRDefault="00552C4B" w:rsidP="00E16D85">
      <w:pPr>
        <w:numPr>
          <w:ilvl w:val="1"/>
          <w:numId w:val="12"/>
        </w:numPr>
        <w:ind w:left="1080"/>
      </w:pPr>
      <w:bookmarkStart w:id="19" w:name="_Hlk216604319"/>
      <w:r w:rsidRPr="004579D7">
        <w:t xml:space="preserve">The A/E firm shall meet with key </w:t>
      </w:r>
      <w:r w:rsidR="005D22CD">
        <w:t>Edward Hines VA Hospital</w:t>
      </w:r>
      <w:r w:rsidRPr="004579D7">
        <w:t xml:space="preserve"> </w:t>
      </w:r>
      <w:r w:rsidRPr="004579D7">
        <w:rPr>
          <w:color w:val="000000" w:themeColor="text1"/>
        </w:rPr>
        <w:t xml:space="preserve">personnel to </w:t>
      </w:r>
      <w:r w:rsidR="00B8076A" w:rsidRPr="004579D7">
        <w:rPr>
          <w:color w:val="000000" w:themeColor="text1"/>
        </w:rPr>
        <w:t>discuss</w:t>
      </w:r>
      <w:r w:rsidRPr="004579D7">
        <w:rPr>
          <w:color w:val="000000" w:themeColor="text1"/>
        </w:rPr>
        <w:t xml:space="preserve"> a program </w:t>
      </w:r>
      <w:r w:rsidRPr="004579D7">
        <w:t>for design. Based upon these meetings, the field investigations, and the scope of work, the A/E firm shall develop a minimum of three (3) viable, preliminary, designs options with each option addressing the needs of the scope of work. Each option should consider equipment layout, best practices, and production flow. Each option shall include a narrative of their suggested design alternative, drawings, the estimated cost of construction, expected construction duration, and construction phasing if necessary.</w:t>
      </w:r>
      <w:bookmarkEnd w:id="19"/>
    </w:p>
    <w:p w14:paraId="60FE882D" w14:textId="11A3E7A8" w:rsidR="008426B8" w:rsidRDefault="008426B8" w:rsidP="00E16D85">
      <w:pPr>
        <w:numPr>
          <w:ilvl w:val="1"/>
          <w:numId w:val="12"/>
        </w:numPr>
        <w:ind w:left="1080"/>
      </w:pPr>
      <w:r>
        <w:t>Pathology-Specific Requirements:</w:t>
      </w:r>
    </w:p>
    <w:p w14:paraId="35FF793D" w14:textId="1EC47C96" w:rsidR="008426B8" w:rsidRDefault="008426B8" w:rsidP="00882A4D">
      <w:pPr>
        <w:pStyle w:val="ListParagraph"/>
        <w:numPr>
          <w:ilvl w:val="0"/>
          <w:numId w:val="64"/>
        </w:numPr>
        <w:ind w:left="1440"/>
      </w:pPr>
      <w:r>
        <w:t>Each design option shall incorporate unidirectional specimen workflow from receipt → grossing → processing → microtomy → staining → analysis.</w:t>
      </w:r>
    </w:p>
    <w:p w14:paraId="24DAE78A" w14:textId="2F39B16C" w:rsidR="008426B8" w:rsidRDefault="008426B8" w:rsidP="00882A4D">
      <w:pPr>
        <w:pStyle w:val="ListParagraph"/>
        <w:numPr>
          <w:ilvl w:val="0"/>
          <w:numId w:val="64"/>
        </w:numPr>
        <w:ind w:left="1440"/>
      </w:pPr>
      <w:r>
        <w:t>Options shall include proposed pressure zoning strategies (negative, neutral, positive) consistent with pathology laboratory safety and contamination‑control requirements.</w:t>
      </w:r>
    </w:p>
    <w:p w14:paraId="7CF14C75" w14:textId="1F8D4875" w:rsidR="008426B8" w:rsidRDefault="008426B8" w:rsidP="00882A4D">
      <w:pPr>
        <w:pStyle w:val="ListParagraph"/>
        <w:numPr>
          <w:ilvl w:val="0"/>
          <w:numId w:val="64"/>
        </w:numPr>
        <w:ind w:left="1440"/>
      </w:pPr>
      <w:r>
        <w:t>Design options shall identify locations of grossing stations, fume hoods, biosafety cabinets, hazardous chemical storage, and ventilated equipment.</w:t>
      </w:r>
    </w:p>
    <w:p w14:paraId="500F0E9A" w14:textId="3490A3D0" w:rsidR="008426B8" w:rsidRDefault="008426B8" w:rsidP="00882A4D">
      <w:pPr>
        <w:pStyle w:val="ListParagraph"/>
        <w:numPr>
          <w:ilvl w:val="0"/>
          <w:numId w:val="64"/>
        </w:numPr>
        <w:ind w:left="1440"/>
      </w:pPr>
      <w:r>
        <w:t>Layouts shall consider adjacency requirements for histology, cytology, frozen section, tissue storage, and support spaces.</w:t>
      </w:r>
    </w:p>
    <w:p w14:paraId="6CB00B93" w14:textId="067558E7" w:rsidR="008426B8" w:rsidRDefault="008426B8" w:rsidP="00882A4D">
      <w:pPr>
        <w:pStyle w:val="ListParagraph"/>
        <w:numPr>
          <w:ilvl w:val="0"/>
          <w:numId w:val="64"/>
        </w:numPr>
        <w:ind w:left="1440"/>
      </w:pPr>
      <w:r>
        <w:t>Options shall include conceptual routing of exhaust systems for formaldehyde, xylene, and other chemicals.</w:t>
      </w:r>
    </w:p>
    <w:p w14:paraId="4AA3344E" w14:textId="6FC2AD09" w:rsidR="008426B8" w:rsidRPr="004579D7" w:rsidRDefault="008426B8" w:rsidP="00882A4D">
      <w:pPr>
        <w:pStyle w:val="ListParagraph"/>
        <w:numPr>
          <w:ilvl w:val="0"/>
          <w:numId w:val="64"/>
        </w:numPr>
        <w:ind w:left="1440"/>
      </w:pPr>
      <w:r>
        <w:t>Utility layouts shall consider medical gases, vacuum, emergency power, and water purification needs for pathology equipment.</w:t>
      </w:r>
    </w:p>
    <w:p w14:paraId="6A065065" w14:textId="6FAD9AC7" w:rsidR="003613CE" w:rsidRDefault="00552C4B" w:rsidP="00E16D85">
      <w:pPr>
        <w:numPr>
          <w:ilvl w:val="1"/>
          <w:numId w:val="12"/>
        </w:numPr>
        <w:ind w:left="1080"/>
      </w:pPr>
      <w:r w:rsidRPr="004579D7">
        <w:t xml:space="preserve">If the COR </w:t>
      </w:r>
      <w:r w:rsidR="00FD126D" w:rsidRPr="004579D7">
        <w:t>determines whether</w:t>
      </w:r>
      <w:r w:rsidRPr="004579D7">
        <w:t xml:space="preserve"> one or all the options are not viable or </w:t>
      </w:r>
      <w:r w:rsidR="00FD126D" w:rsidRPr="004579D7">
        <w:t>does</w:t>
      </w:r>
      <w:r w:rsidRPr="004579D7">
        <w:t xml:space="preserve"> not adequately explore possible designs, the COR may request revisions</w:t>
      </w:r>
      <w:r w:rsidR="002258CF" w:rsidRPr="004579D7">
        <w:t xml:space="preserve"> at no cost to the government.</w:t>
      </w:r>
      <w:r w:rsidRPr="004579D7">
        <w:t xml:space="preserve"> </w:t>
      </w:r>
    </w:p>
    <w:p w14:paraId="352E16AE" w14:textId="79D9B082" w:rsidR="00552C4B" w:rsidRPr="004579D7" w:rsidRDefault="00AE0B2C" w:rsidP="00E16D85">
      <w:pPr>
        <w:numPr>
          <w:ilvl w:val="1"/>
          <w:numId w:val="12"/>
        </w:numPr>
        <w:ind w:left="1080"/>
      </w:pPr>
      <w:r w:rsidRPr="004579D7">
        <w:t xml:space="preserve">The </w:t>
      </w:r>
      <w:r w:rsidR="005D22CD">
        <w:t>Edward Hines VA Hospital</w:t>
      </w:r>
      <w:r w:rsidRPr="004579D7">
        <w:t xml:space="preserve"> </w:t>
      </w:r>
      <w:r w:rsidR="00AB119E" w:rsidRPr="004579D7">
        <w:t xml:space="preserve">team </w:t>
      </w:r>
      <w:r w:rsidRPr="004579D7">
        <w:t xml:space="preserve">will review the documents provided and select one of these options to pursue in the next phase. Comments will be collected by the COR and formally sent to the CO/CS.  It is possible the selected option to move forward contains elements from all </w:t>
      </w:r>
      <w:r w:rsidR="008C2A1C" w:rsidRPr="004579D7">
        <w:t>three</w:t>
      </w:r>
      <w:r w:rsidRPr="004579D7">
        <w:t xml:space="preserve"> preliminary options resulting in one, hybrid option.</w:t>
      </w:r>
      <w:r w:rsidR="00CE6E91" w:rsidRPr="004579D7">
        <w:t xml:space="preserve"> </w:t>
      </w:r>
    </w:p>
    <w:p w14:paraId="71C04532" w14:textId="790D15F4" w:rsidR="00E857FC" w:rsidRDefault="00CE6E91" w:rsidP="00E16D85">
      <w:pPr>
        <w:numPr>
          <w:ilvl w:val="1"/>
          <w:numId w:val="12"/>
        </w:numPr>
        <w:ind w:left="1080"/>
      </w:pPr>
      <w:r w:rsidRPr="004579D7">
        <w:t xml:space="preserve">The A/E shall provide a reply </w:t>
      </w:r>
      <w:r w:rsidR="00967BB2" w:rsidRPr="004579D7">
        <w:t>to</w:t>
      </w:r>
      <w:r w:rsidRPr="004579D7">
        <w:t xml:space="preserve"> all prior review comments with resolution thereof at each submittal phase.</w:t>
      </w:r>
    </w:p>
    <w:p w14:paraId="4FD42B26" w14:textId="77777777" w:rsidR="00551E77" w:rsidRDefault="00551E77" w:rsidP="00882A4D">
      <w:pPr>
        <w:pStyle w:val="ListParagraph"/>
        <w:numPr>
          <w:ilvl w:val="0"/>
          <w:numId w:val="65"/>
        </w:numPr>
        <w:ind w:left="1440"/>
      </w:pPr>
      <w:r>
        <w:t>Responses shall address airflow, pressure control, specimen flow, hazardous material handling, and equipment utility needs noted during review.</w:t>
      </w:r>
    </w:p>
    <w:p w14:paraId="33DF7977" w14:textId="3F55DC13" w:rsidR="00551E77" w:rsidRPr="004579D7" w:rsidRDefault="00551E77" w:rsidP="00882A4D">
      <w:pPr>
        <w:pStyle w:val="ListParagraph"/>
        <w:numPr>
          <w:ilvl w:val="0"/>
          <w:numId w:val="65"/>
        </w:numPr>
        <w:ind w:left="1440"/>
      </w:pPr>
      <w:r>
        <w:t>Any requested revisions from Infection Control, Safety, or Lab Users relating to workflow or biosafety must be addressed and incorporated into subsequent design submittals.</w:t>
      </w:r>
    </w:p>
    <w:p w14:paraId="1BD632BF" w14:textId="1F82A352" w:rsidR="00782E64" w:rsidRPr="004579D7" w:rsidRDefault="00C22124" w:rsidP="00882A4D">
      <w:pPr>
        <w:numPr>
          <w:ilvl w:val="0"/>
          <w:numId w:val="96"/>
        </w:numPr>
        <w:ind w:left="720"/>
        <w:rPr>
          <w:color w:val="000000" w:themeColor="text1"/>
        </w:rPr>
      </w:pPr>
      <w:r w:rsidRPr="004579D7">
        <w:rPr>
          <w:color w:val="000000" w:themeColor="text1"/>
        </w:rPr>
        <w:t>CLIN</w:t>
      </w:r>
      <w:r w:rsidR="00EE0477" w:rsidRPr="004579D7">
        <w:rPr>
          <w:color w:val="000000" w:themeColor="text1"/>
        </w:rPr>
        <w:t xml:space="preserve"> </w:t>
      </w:r>
      <w:r w:rsidRPr="004579D7">
        <w:rPr>
          <w:color w:val="000000" w:themeColor="text1"/>
        </w:rPr>
        <w:t xml:space="preserve">2 - </w:t>
      </w:r>
      <w:r w:rsidR="00AE0B2C" w:rsidRPr="004579D7">
        <w:rPr>
          <w:color w:val="000000" w:themeColor="text1"/>
        </w:rPr>
        <w:t>60% Design</w:t>
      </w:r>
      <w:r w:rsidR="0057321E" w:rsidRPr="004579D7">
        <w:rPr>
          <w:color w:val="000000" w:themeColor="text1"/>
        </w:rPr>
        <w:t xml:space="preserve"> Phase (Design Development)</w:t>
      </w:r>
      <w:r w:rsidR="00AE0B2C" w:rsidRPr="004579D7">
        <w:rPr>
          <w:color w:val="000000" w:themeColor="text1"/>
        </w:rPr>
        <w:t xml:space="preserve">.  </w:t>
      </w:r>
    </w:p>
    <w:p w14:paraId="22962448" w14:textId="2601A3AC" w:rsidR="00BD6001" w:rsidRDefault="00B8076A" w:rsidP="00882A4D">
      <w:pPr>
        <w:numPr>
          <w:ilvl w:val="0"/>
          <w:numId w:val="14"/>
        </w:numPr>
        <w:ind w:left="1080"/>
        <w:rPr>
          <w:color w:val="000000" w:themeColor="text1"/>
        </w:rPr>
      </w:pPr>
      <w:bookmarkStart w:id="20" w:name="_Hlk216604408"/>
      <w:bookmarkStart w:id="21" w:name="_Hlk216674909"/>
      <w:r w:rsidRPr="004579D7">
        <w:rPr>
          <w:color w:val="000000" w:themeColor="text1"/>
        </w:rPr>
        <w:t xml:space="preserve">Upon receiving notification from the COR of the selected Schematic Design option, the A/E shall write a </w:t>
      </w:r>
      <w:r w:rsidR="00BD6001" w:rsidRPr="004579D7">
        <w:rPr>
          <w:color w:val="000000" w:themeColor="text1"/>
        </w:rPr>
        <w:t>F</w:t>
      </w:r>
      <w:r w:rsidRPr="004579D7">
        <w:rPr>
          <w:color w:val="000000" w:themeColor="text1"/>
        </w:rPr>
        <w:t xml:space="preserve">ormal </w:t>
      </w:r>
      <w:r w:rsidR="00BD6001" w:rsidRPr="004579D7">
        <w:rPr>
          <w:color w:val="000000" w:themeColor="text1"/>
        </w:rPr>
        <w:t>P</w:t>
      </w:r>
      <w:r w:rsidRPr="004579D7">
        <w:rPr>
          <w:color w:val="000000" w:themeColor="text1"/>
        </w:rPr>
        <w:t>rogram</w:t>
      </w:r>
      <w:r w:rsidR="00BD6001" w:rsidRPr="004579D7">
        <w:rPr>
          <w:color w:val="000000" w:themeColor="text1"/>
        </w:rPr>
        <w:t xml:space="preserve"> for Design.  The Formal Program for Design will document VA TIL requirements for each room including room names, codes, functions, areas, requirements for mechanical, electrical, plumbing, telecom, lighting, finishes, equipment, and other specialized criteria.  </w:t>
      </w:r>
      <w:r w:rsidR="00642A84" w:rsidRPr="004579D7">
        <w:rPr>
          <w:color w:val="000000" w:themeColor="text1"/>
        </w:rPr>
        <w:t>This Formal Program for Design shall form the baseline of success for the design going forward.</w:t>
      </w:r>
      <w:r w:rsidR="00304103" w:rsidRPr="004579D7">
        <w:rPr>
          <w:color w:val="000000" w:themeColor="text1"/>
        </w:rPr>
        <w:t xml:space="preserve"> Additionally, while </w:t>
      </w:r>
      <w:r w:rsidR="00304103" w:rsidRPr="004579D7">
        <w:rPr>
          <w:color w:val="000000" w:themeColor="text1"/>
        </w:rPr>
        <w:lastRenderedPageBreak/>
        <w:t>the program relies heavily on information provided by the TIL, it should not be presented as a haphazard, cut and paste of TIL information.</w:t>
      </w:r>
      <w:bookmarkEnd w:id="20"/>
    </w:p>
    <w:p w14:paraId="7A4B06C9" w14:textId="204A2FFC" w:rsidR="00551E77" w:rsidRPr="00551E77" w:rsidRDefault="00551E77" w:rsidP="00882A4D">
      <w:pPr>
        <w:pStyle w:val="ListParagraph"/>
        <w:numPr>
          <w:ilvl w:val="1"/>
          <w:numId w:val="66"/>
        </w:numPr>
        <w:ind w:left="1440"/>
        <w:rPr>
          <w:color w:val="000000" w:themeColor="text1"/>
        </w:rPr>
      </w:pPr>
      <w:r w:rsidRPr="00551E77">
        <w:rPr>
          <w:color w:val="000000" w:themeColor="text1"/>
        </w:rPr>
        <w:t>The Formal Program shall define functional zoning for pathology areas, including grossing, histology, cytology, frozen section, tissue processing, storage, and support spaces.</w:t>
      </w:r>
    </w:p>
    <w:p w14:paraId="2B503D1D" w14:textId="7BAFB92D" w:rsidR="00551E77" w:rsidRPr="00551E77" w:rsidRDefault="00551E77" w:rsidP="00882A4D">
      <w:pPr>
        <w:pStyle w:val="ListParagraph"/>
        <w:numPr>
          <w:ilvl w:val="0"/>
          <w:numId w:val="66"/>
        </w:numPr>
        <w:ind w:left="1440"/>
        <w:rPr>
          <w:color w:val="000000" w:themeColor="text1"/>
        </w:rPr>
      </w:pPr>
      <w:r w:rsidRPr="00551E77">
        <w:rPr>
          <w:color w:val="000000" w:themeColor="text1"/>
        </w:rPr>
        <w:t>Each room shall include specific ventilation, pressure, exhaust, and biosafety classification requirements.</w:t>
      </w:r>
    </w:p>
    <w:p w14:paraId="4045512F" w14:textId="09004584" w:rsidR="00551E77" w:rsidRPr="00551E77" w:rsidRDefault="00551E77" w:rsidP="00882A4D">
      <w:pPr>
        <w:pStyle w:val="ListParagraph"/>
        <w:numPr>
          <w:ilvl w:val="0"/>
          <w:numId w:val="66"/>
        </w:numPr>
        <w:ind w:left="1440"/>
        <w:rPr>
          <w:color w:val="000000" w:themeColor="text1"/>
        </w:rPr>
      </w:pPr>
      <w:r w:rsidRPr="00551E77">
        <w:rPr>
          <w:color w:val="000000" w:themeColor="text1"/>
        </w:rPr>
        <w:t>Equipment lists shall identify specialized pathology equipment (ventilated grossing stations, fume hoods, cryostats, processors, embedding centers, stainers, microscopes), along with required utilities.</w:t>
      </w:r>
    </w:p>
    <w:p w14:paraId="5D4D9F27" w14:textId="0E492250" w:rsidR="00551E77" w:rsidRPr="00551E77" w:rsidRDefault="00551E77" w:rsidP="00882A4D">
      <w:pPr>
        <w:pStyle w:val="ListParagraph"/>
        <w:numPr>
          <w:ilvl w:val="0"/>
          <w:numId w:val="66"/>
        </w:numPr>
        <w:ind w:left="1440"/>
        <w:rPr>
          <w:color w:val="000000" w:themeColor="text1"/>
        </w:rPr>
      </w:pPr>
      <w:r w:rsidRPr="00551E77">
        <w:rPr>
          <w:color w:val="000000" w:themeColor="text1"/>
        </w:rPr>
        <w:t>Room criteria shall document workflow dependencies and adjacency requirements needed to maintain unidirectional specimen flow.</w:t>
      </w:r>
    </w:p>
    <w:bookmarkEnd w:id="21"/>
    <w:p w14:paraId="03657AB2" w14:textId="13BF07AD" w:rsidR="00AE0B2C" w:rsidRDefault="00AE0B2C" w:rsidP="00882A4D">
      <w:pPr>
        <w:numPr>
          <w:ilvl w:val="0"/>
          <w:numId w:val="14"/>
        </w:numPr>
        <w:ind w:left="1080"/>
      </w:pPr>
      <w:r w:rsidRPr="004579D7">
        <w:rPr>
          <w:color w:val="000000" w:themeColor="text1"/>
        </w:rPr>
        <w:t>The A/E firm s</w:t>
      </w:r>
      <w:r w:rsidRPr="004579D7">
        <w:t>hall develop the selected design option by expanding upon the drawings, details, and specifications of the work to be performed. The selected option shall include revisions to the A/E firm’s suggested design alternative, design narrative, drawings, specifications, the estimated cost of construction, expected construction duration, and construction phasing if necessary.</w:t>
      </w:r>
    </w:p>
    <w:p w14:paraId="00B6679F" w14:textId="051573F7" w:rsidR="00551E77" w:rsidRDefault="00551E77" w:rsidP="00882A4D">
      <w:pPr>
        <w:pStyle w:val="ListParagraph"/>
        <w:numPr>
          <w:ilvl w:val="0"/>
          <w:numId w:val="67"/>
        </w:numPr>
        <w:ind w:left="1440"/>
      </w:pPr>
      <w:r>
        <w:t>Drawings shall illustrate airflow direction, pressure zoning, exhaust duct routing, and fume‑hood locations.</w:t>
      </w:r>
    </w:p>
    <w:p w14:paraId="70B1FB4D" w14:textId="1A4B0150" w:rsidR="00551E77" w:rsidRDefault="00551E77" w:rsidP="00882A4D">
      <w:pPr>
        <w:pStyle w:val="ListParagraph"/>
        <w:numPr>
          <w:ilvl w:val="0"/>
          <w:numId w:val="67"/>
        </w:numPr>
        <w:ind w:left="1440"/>
      </w:pPr>
      <w:r>
        <w:t>Mechanical design shall show preliminary airflows, differential pressure targets, and system zoning for contaminated vs. non‑contaminated areas.</w:t>
      </w:r>
    </w:p>
    <w:p w14:paraId="7702B02F" w14:textId="6F8EDB32" w:rsidR="00551E77" w:rsidRDefault="00551E77" w:rsidP="00882A4D">
      <w:pPr>
        <w:pStyle w:val="ListParagraph"/>
        <w:numPr>
          <w:ilvl w:val="0"/>
          <w:numId w:val="67"/>
        </w:numPr>
        <w:ind w:left="1440"/>
      </w:pPr>
      <w:r>
        <w:t>Electrical drawings shall incorporate equipment loads, emergency power needs, redundancy for critical lab equipment, and isolation panels where required.</w:t>
      </w:r>
    </w:p>
    <w:p w14:paraId="3D2DE027" w14:textId="770DD407" w:rsidR="00551E77" w:rsidRDefault="00551E77" w:rsidP="00882A4D">
      <w:pPr>
        <w:pStyle w:val="ListParagraph"/>
        <w:numPr>
          <w:ilvl w:val="0"/>
          <w:numId w:val="67"/>
        </w:numPr>
        <w:ind w:left="1440"/>
      </w:pPr>
      <w:r>
        <w:t>Plumbing layouts shall include locations for lab sinks, emergency eyewash/shower units, purified water, vacuum, medical gas, and waste systems.</w:t>
      </w:r>
    </w:p>
    <w:p w14:paraId="23FD135C" w14:textId="55D8F28F" w:rsidR="00551E77" w:rsidRDefault="00551E77" w:rsidP="00882A4D">
      <w:pPr>
        <w:pStyle w:val="ListParagraph"/>
        <w:numPr>
          <w:ilvl w:val="0"/>
          <w:numId w:val="67"/>
        </w:numPr>
        <w:ind w:left="1440"/>
      </w:pPr>
      <w:r>
        <w:t>Casework, benching layouts, and fixed equipment arrangements shall reflect laboratory workflow, ergonomic access, and chemical‑resistant materials.</w:t>
      </w:r>
    </w:p>
    <w:p w14:paraId="4EE4B3DA" w14:textId="3EAEA1C2" w:rsidR="00396114" w:rsidRDefault="00551E77" w:rsidP="00825388">
      <w:pPr>
        <w:pStyle w:val="ListParagraph"/>
        <w:numPr>
          <w:ilvl w:val="0"/>
          <w:numId w:val="67"/>
        </w:numPr>
        <w:ind w:left="1440"/>
      </w:pPr>
      <w:r>
        <w:t>Pathology‑specific safety elements—formaldehyde monitoring, chemical storage ventilation, spill containment, and floor‑to‑ceiling hygiene requirements—shall be integrated.</w:t>
      </w:r>
    </w:p>
    <w:p w14:paraId="5AEE7001" w14:textId="16FBA48F" w:rsidR="00A44B10" w:rsidRPr="004579D7" w:rsidRDefault="00782E64" w:rsidP="00882A4D">
      <w:pPr>
        <w:numPr>
          <w:ilvl w:val="0"/>
          <w:numId w:val="14"/>
        </w:numPr>
        <w:ind w:left="1080"/>
      </w:pPr>
      <w:r w:rsidRPr="004579D7">
        <w:t xml:space="preserve">Following the 60% design submission </w:t>
      </w:r>
      <w:r w:rsidR="00C060E5" w:rsidRPr="004579D7">
        <w:t xml:space="preserve">the </w:t>
      </w:r>
      <w:r w:rsidRPr="004579D7">
        <w:t>COR will submit the package for an independent Fire Code Review</w:t>
      </w:r>
      <w:r w:rsidR="00C060E5" w:rsidRPr="004579D7">
        <w:t xml:space="preserve">.  </w:t>
      </w:r>
      <w:r w:rsidR="00552C4B" w:rsidRPr="004579D7">
        <w:rPr>
          <w:b/>
          <w:bCs/>
        </w:rPr>
        <w:t>See Attachment 1</w:t>
      </w:r>
      <w:r w:rsidR="008D3A68" w:rsidRPr="004579D7">
        <w:rPr>
          <w:b/>
          <w:bCs/>
        </w:rPr>
        <w:t>, Document 17</w:t>
      </w:r>
      <w:r w:rsidR="00552C4B" w:rsidRPr="004579D7">
        <w:rPr>
          <w:b/>
          <w:bCs/>
        </w:rPr>
        <w:t xml:space="preserve">. </w:t>
      </w:r>
      <w:r w:rsidRPr="004579D7">
        <w:t>The review may render life safety comments that will need to be incorporated into the 90% design submission.</w:t>
      </w:r>
    </w:p>
    <w:p w14:paraId="79B77B15" w14:textId="16193DCE" w:rsidR="00551E77" w:rsidRDefault="00551E77" w:rsidP="00882A4D">
      <w:pPr>
        <w:pStyle w:val="ListParagraph"/>
        <w:numPr>
          <w:ilvl w:val="0"/>
          <w:numId w:val="68"/>
        </w:numPr>
        <w:ind w:left="1440"/>
      </w:pPr>
      <w:r>
        <w:t>Verification of Life Safety Code compliance for chemical storage rooms, exhaust systems, and flammable liquid handling areas.</w:t>
      </w:r>
    </w:p>
    <w:p w14:paraId="21746692" w14:textId="3C0FB414" w:rsidR="00551E77" w:rsidRDefault="00551E77" w:rsidP="00882A4D">
      <w:pPr>
        <w:pStyle w:val="ListParagraph"/>
        <w:numPr>
          <w:ilvl w:val="0"/>
          <w:numId w:val="68"/>
        </w:numPr>
        <w:ind w:left="1440"/>
      </w:pPr>
      <w:r>
        <w:t>Evaluation of fire suppression coverage around fume hoods, grossing stations, and high‑heat equipment.</w:t>
      </w:r>
    </w:p>
    <w:p w14:paraId="084FAC64" w14:textId="25AE0EA4" w:rsidR="00552C4B" w:rsidRDefault="00552C4B" w:rsidP="00882A4D">
      <w:pPr>
        <w:numPr>
          <w:ilvl w:val="0"/>
          <w:numId w:val="14"/>
        </w:numPr>
        <w:ind w:left="1080"/>
      </w:pPr>
      <w:r w:rsidRPr="004579D7">
        <w:t xml:space="preserve">Following the 60% design submission </w:t>
      </w:r>
      <w:r w:rsidR="00C060E5" w:rsidRPr="004579D7">
        <w:t xml:space="preserve">the </w:t>
      </w:r>
      <w:r w:rsidRPr="004579D7">
        <w:t>COR will submit the package for a review by the Hines Energy Manager.  The review may render energy and water comments that will need to be incorporated into the 90% design submission.</w:t>
      </w:r>
    </w:p>
    <w:p w14:paraId="15CE0741" w14:textId="03E3D511" w:rsidR="00551E77" w:rsidRDefault="00551E77" w:rsidP="00882A4D">
      <w:pPr>
        <w:pStyle w:val="ListParagraph"/>
        <w:numPr>
          <w:ilvl w:val="0"/>
          <w:numId w:val="69"/>
        </w:numPr>
        <w:ind w:left="1440"/>
      </w:pPr>
      <w:r>
        <w:t>Energy impacts of dedicated exhaust systems, VAV requirements, and high‑air‑change‑rate spaces.</w:t>
      </w:r>
    </w:p>
    <w:p w14:paraId="1BF917AA" w14:textId="740A0544" w:rsidR="00551E77" w:rsidRDefault="00551E77" w:rsidP="00882A4D">
      <w:pPr>
        <w:pStyle w:val="ListParagraph"/>
        <w:numPr>
          <w:ilvl w:val="0"/>
          <w:numId w:val="69"/>
        </w:numPr>
        <w:ind w:left="1440"/>
      </w:pPr>
      <w:r>
        <w:t>Water‑use evaluation for tissue processors, embedding stations, and laboratory sinks.</w:t>
      </w:r>
    </w:p>
    <w:p w14:paraId="554F9158" w14:textId="2E0E1E60" w:rsidR="00551E77" w:rsidRPr="004579D7" w:rsidRDefault="00551E77" w:rsidP="00882A4D">
      <w:pPr>
        <w:pStyle w:val="ListParagraph"/>
        <w:numPr>
          <w:ilvl w:val="0"/>
          <w:numId w:val="69"/>
        </w:numPr>
        <w:ind w:left="1440"/>
      </w:pPr>
      <w:r>
        <w:lastRenderedPageBreak/>
        <w:t>Opportunities for energy recovery in high‑exhaust areas where allowed by biosafety and code requirements.</w:t>
      </w:r>
    </w:p>
    <w:p w14:paraId="699BC090" w14:textId="55578A0C" w:rsidR="00AE0B2C" w:rsidRPr="004579D7" w:rsidRDefault="00C22124" w:rsidP="00882A4D">
      <w:pPr>
        <w:numPr>
          <w:ilvl w:val="0"/>
          <w:numId w:val="96"/>
        </w:numPr>
        <w:ind w:left="720"/>
      </w:pPr>
      <w:r w:rsidRPr="004579D7">
        <w:t xml:space="preserve">CLIN 2 </w:t>
      </w:r>
      <w:r w:rsidR="00C060E5" w:rsidRPr="004579D7">
        <w:t>- 90% Design Phase (Construction Documents).</w:t>
      </w:r>
      <w:r w:rsidR="00AE0B2C" w:rsidRPr="004579D7">
        <w:t xml:space="preserve">  </w:t>
      </w:r>
    </w:p>
    <w:p w14:paraId="45193289" w14:textId="3D0B2AD3" w:rsidR="00C060E5" w:rsidRPr="00551E77" w:rsidRDefault="00C060E5" w:rsidP="00E16D85">
      <w:pPr>
        <w:pStyle w:val="ListParagraph"/>
        <w:numPr>
          <w:ilvl w:val="4"/>
          <w:numId w:val="11"/>
        </w:numPr>
        <w:ind w:left="1080"/>
        <w:rPr>
          <w:lang w:val="en"/>
        </w:rPr>
      </w:pPr>
      <w:bookmarkStart w:id="22" w:name="_Hlk534183924"/>
      <w:r w:rsidRPr="004579D7">
        <w:t>The A/E shall further develop the 60% design by creating more detail in the drawings, sections, schedules, notes, and specifications advancing them towards final design.  The selected option shall include revisions to the A/E firm’s design narrative, drawings, specifications, the estimated cost of construction, expected construction duration, and construction phasing if necessary.</w:t>
      </w:r>
    </w:p>
    <w:p w14:paraId="76E2A7C7" w14:textId="38974CC3" w:rsidR="00551E77" w:rsidRPr="00551E77" w:rsidRDefault="00551E77" w:rsidP="00882A4D">
      <w:pPr>
        <w:pStyle w:val="ListParagraph"/>
        <w:numPr>
          <w:ilvl w:val="0"/>
          <w:numId w:val="70"/>
        </w:numPr>
        <w:ind w:left="1440"/>
        <w:rPr>
          <w:lang w:val="en"/>
        </w:rPr>
      </w:pPr>
      <w:r w:rsidRPr="00551E77">
        <w:rPr>
          <w:lang w:val="en"/>
        </w:rPr>
        <w:t>Drawings shall include final locations and clearances for pathology equipment including grossing stations, fume hoods, biosafety cabinets, cryostats, tissue processors, stainers, and embedding centers.</w:t>
      </w:r>
    </w:p>
    <w:p w14:paraId="704B7780" w14:textId="726310A7" w:rsidR="00551E77" w:rsidRPr="00551E77" w:rsidRDefault="00551E77" w:rsidP="00882A4D">
      <w:pPr>
        <w:pStyle w:val="ListParagraph"/>
        <w:numPr>
          <w:ilvl w:val="0"/>
          <w:numId w:val="70"/>
        </w:numPr>
        <w:ind w:left="1440"/>
        <w:rPr>
          <w:lang w:val="en"/>
        </w:rPr>
      </w:pPr>
      <w:r w:rsidRPr="00551E77">
        <w:rPr>
          <w:lang w:val="en"/>
        </w:rPr>
        <w:t>Provide finalized airflow diagrams showing supply, exhaust, pressure relationships, and differential pressure setpoints for all pathology rooms.</w:t>
      </w:r>
    </w:p>
    <w:p w14:paraId="1A344D3B" w14:textId="7D6D6A48" w:rsidR="00551E77" w:rsidRPr="00551E77" w:rsidRDefault="00551E77" w:rsidP="00882A4D">
      <w:pPr>
        <w:pStyle w:val="ListParagraph"/>
        <w:numPr>
          <w:ilvl w:val="0"/>
          <w:numId w:val="70"/>
        </w:numPr>
        <w:ind w:left="1440"/>
        <w:rPr>
          <w:lang w:val="en"/>
        </w:rPr>
      </w:pPr>
      <w:r w:rsidRPr="00551E77">
        <w:rPr>
          <w:lang w:val="en"/>
        </w:rPr>
        <w:t>Finalize hazardous chemical exhaust routing, transitions, and termination points for formaldehyde, xylene, alcohols, and other volatile chemicals.</w:t>
      </w:r>
    </w:p>
    <w:p w14:paraId="6383A148" w14:textId="34D42F1A" w:rsidR="00551E77" w:rsidRPr="00551E77" w:rsidRDefault="00551E77" w:rsidP="00882A4D">
      <w:pPr>
        <w:pStyle w:val="ListParagraph"/>
        <w:numPr>
          <w:ilvl w:val="0"/>
          <w:numId w:val="70"/>
        </w:numPr>
        <w:ind w:left="1440"/>
        <w:rPr>
          <w:lang w:val="en"/>
        </w:rPr>
      </w:pPr>
      <w:r w:rsidRPr="00551E77">
        <w:rPr>
          <w:lang w:val="en"/>
        </w:rPr>
        <w:t>Incorporate final utility connections (vacuum, medical air, CO₂, RO/DI water, emergency power, dedicated circuits) needed to support pathology instrumentation.</w:t>
      </w:r>
    </w:p>
    <w:p w14:paraId="4BCF209F" w14:textId="581473B9" w:rsidR="00551E77" w:rsidRPr="00551E77" w:rsidRDefault="00551E77" w:rsidP="00882A4D">
      <w:pPr>
        <w:pStyle w:val="ListParagraph"/>
        <w:numPr>
          <w:ilvl w:val="0"/>
          <w:numId w:val="70"/>
        </w:numPr>
        <w:ind w:left="1440"/>
        <w:rPr>
          <w:lang w:val="en"/>
        </w:rPr>
      </w:pPr>
      <w:r w:rsidRPr="00551E77">
        <w:rPr>
          <w:lang w:val="en"/>
        </w:rPr>
        <w:t>Include detailed casework and benching plans with chemical‑resistant materials, backsplash requirements, and splash‑zone protections.</w:t>
      </w:r>
    </w:p>
    <w:p w14:paraId="0FD435CA" w14:textId="70B3F006" w:rsidR="00551E77" w:rsidRPr="004579D7" w:rsidRDefault="00551E77" w:rsidP="00882A4D">
      <w:pPr>
        <w:pStyle w:val="ListParagraph"/>
        <w:numPr>
          <w:ilvl w:val="0"/>
          <w:numId w:val="70"/>
        </w:numPr>
        <w:ind w:left="1440"/>
        <w:rPr>
          <w:lang w:val="en"/>
        </w:rPr>
      </w:pPr>
      <w:r w:rsidRPr="00551E77">
        <w:rPr>
          <w:lang w:val="en"/>
        </w:rPr>
        <w:t>Annotate infection control features such as sealed ceilings, cleanable finishes, isolation of negative‑pressure rooms, and gasketed doors for contamination‑sensitive areas.</w:t>
      </w:r>
    </w:p>
    <w:p w14:paraId="72B49C8A" w14:textId="77777777" w:rsidR="00C060E5" w:rsidRPr="00551E77" w:rsidRDefault="00C060E5" w:rsidP="00E16D85">
      <w:pPr>
        <w:pStyle w:val="ListParagraph"/>
        <w:numPr>
          <w:ilvl w:val="4"/>
          <w:numId w:val="11"/>
        </w:numPr>
        <w:ind w:left="1080"/>
        <w:rPr>
          <w:lang w:val="en"/>
        </w:rPr>
      </w:pPr>
      <w:r w:rsidRPr="004579D7">
        <w:t>The A/E firm shall incorporate any 60% design review comments submitted by the COR.  These comments should be tracked and addressed by the A/E.</w:t>
      </w:r>
    </w:p>
    <w:p w14:paraId="1DE3D1B2" w14:textId="408C27FC" w:rsidR="00551E77" w:rsidRPr="00551E77" w:rsidRDefault="00551E77" w:rsidP="00882A4D">
      <w:pPr>
        <w:pStyle w:val="ListParagraph"/>
        <w:numPr>
          <w:ilvl w:val="0"/>
          <w:numId w:val="71"/>
        </w:numPr>
        <w:ind w:left="1440"/>
        <w:rPr>
          <w:lang w:val="en"/>
        </w:rPr>
      </w:pPr>
      <w:r w:rsidRPr="00551E77">
        <w:rPr>
          <w:lang w:val="en"/>
        </w:rPr>
        <w:t>All comments from Laboratory Service, Infection Control, Safety, and Engineering regarding workflow, biosafety, and equipment placement shall be documented and incorporated.</w:t>
      </w:r>
    </w:p>
    <w:p w14:paraId="47F06C9C" w14:textId="54D63A28" w:rsidR="00551E77" w:rsidRPr="00551E77" w:rsidRDefault="00551E77" w:rsidP="00882A4D">
      <w:pPr>
        <w:pStyle w:val="ListParagraph"/>
        <w:numPr>
          <w:ilvl w:val="0"/>
          <w:numId w:val="71"/>
        </w:numPr>
        <w:ind w:left="1440"/>
        <w:rPr>
          <w:lang w:val="en"/>
        </w:rPr>
      </w:pPr>
      <w:r w:rsidRPr="00551E77">
        <w:rPr>
          <w:lang w:val="en"/>
        </w:rPr>
        <w:t>Address reviewer feedback regarding placement of emergency eyewash/showers, chemical storage, spill containment, and hazardous‑waste holding areas.</w:t>
      </w:r>
    </w:p>
    <w:p w14:paraId="15E6541E" w14:textId="77777777" w:rsidR="00C060E5" w:rsidRPr="004579D7" w:rsidRDefault="00C060E5" w:rsidP="00E16D85">
      <w:pPr>
        <w:pStyle w:val="ListParagraph"/>
        <w:numPr>
          <w:ilvl w:val="4"/>
          <w:numId w:val="11"/>
        </w:numPr>
        <w:ind w:left="1080"/>
        <w:rPr>
          <w:lang w:val="en"/>
        </w:rPr>
      </w:pPr>
      <w:r w:rsidRPr="004579D7">
        <w:t>The A/E firm will incorporate any life safety comments from the independent Fire Code Review.</w:t>
      </w:r>
      <w:bookmarkEnd w:id="22"/>
    </w:p>
    <w:p w14:paraId="39A2E57D" w14:textId="70A73FBE" w:rsidR="006A5A73" w:rsidRPr="006A5A73" w:rsidRDefault="006A5A73" w:rsidP="00882A4D">
      <w:pPr>
        <w:pStyle w:val="ListParagraph"/>
        <w:numPr>
          <w:ilvl w:val="0"/>
          <w:numId w:val="72"/>
        </w:numPr>
        <w:ind w:left="1440"/>
        <w:rPr>
          <w:lang w:val="en"/>
        </w:rPr>
      </w:pPr>
      <w:r w:rsidRPr="006A5A73">
        <w:rPr>
          <w:lang w:val="en"/>
        </w:rPr>
        <w:t>Update drawings to reflect compliance for flammable‑liquid storage, hazardous exhaust systems, and chemical rooms.</w:t>
      </w:r>
    </w:p>
    <w:p w14:paraId="189D1A0B" w14:textId="158F10B5" w:rsidR="00551E77" w:rsidRPr="00551E77" w:rsidRDefault="006A5A73" w:rsidP="00882A4D">
      <w:pPr>
        <w:pStyle w:val="ListParagraph"/>
        <w:numPr>
          <w:ilvl w:val="0"/>
          <w:numId w:val="72"/>
        </w:numPr>
        <w:ind w:left="1440"/>
        <w:rPr>
          <w:lang w:val="en"/>
        </w:rPr>
      </w:pPr>
      <w:r w:rsidRPr="006A5A73">
        <w:rPr>
          <w:lang w:val="en"/>
        </w:rPr>
        <w:t>Ensure fire‑rated separations, firestopping, and suppression requirements are coordinated with final lab layouts.</w:t>
      </w:r>
    </w:p>
    <w:p w14:paraId="73F931D7" w14:textId="1468EEC8" w:rsidR="00C060E5" w:rsidRPr="004579D7" w:rsidRDefault="00C060E5" w:rsidP="00E16D85">
      <w:pPr>
        <w:pStyle w:val="ListParagraph"/>
        <w:numPr>
          <w:ilvl w:val="4"/>
          <w:numId w:val="11"/>
        </w:numPr>
        <w:ind w:left="1080"/>
        <w:rPr>
          <w:lang w:val="en"/>
        </w:rPr>
      </w:pPr>
      <w:r w:rsidRPr="004579D7">
        <w:t xml:space="preserve">The A/E firm will incorporate any energy and water comments from the Hines Energy Manager Review. </w:t>
      </w:r>
    </w:p>
    <w:p w14:paraId="7BAE3F03" w14:textId="25C1B886" w:rsidR="006A5A73" w:rsidRPr="006A5A73" w:rsidRDefault="006A5A73" w:rsidP="00882A4D">
      <w:pPr>
        <w:pStyle w:val="ListParagraph"/>
        <w:numPr>
          <w:ilvl w:val="0"/>
          <w:numId w:val="73"/>
        </w:numPr>
        <w:ind w:left="1440"/>
        <w:rPr>
          <w:lang w:val="en"/>
        </w:rPr>
      </w:pPr>
      <w:r w:rsidRPr="006A5A73">
        <w:rPr>
          <w:lang w:val="en"/>
        </w:rPr>
        <w:t>Adjust airflows, heat loads, and exhaust rates in high‑exhaust pathology spaces where feasible and code‑compliant.</w:t>
      </w:r>
    </w:p>
    <w:p w14:paraId="66B43F10" w14:textId="35DE81D4" w:rsidR="006A5A73" w:rsidRPr="006A5A73" w:rsidRDefault="006A5A73" w:rsidP="00882A4D">
      <w:pPr>
        <w:pStyle w:val="ListParagraph"/>
        <w:numPr>
          <w:ilvl w:val="0"/>
          <w:numId w:val="73"/>
        </w:numPr>
        <w:ind w:left="1440"/>
        <w:rPr>
          <w:lang w:val="en"/>
        </w:rPr>
      </w:pPr>
      <w:r w:rsidRPr="006A5A73">
        <w:rPr>
          <w:lang w:val="en"/>
        </w:rPr>
        <w:t>Incorporate strategies to reduce water use for tissue processing and staining equipment while maintaining performance requirements.</w:t>
      </w:r>
    </w:p>
    <w:p w14:paraId="6BB8A378" w14:textId="5DFCD1FD" w:rsidR="00C060E5" w:rsidRPr="004579D7" w:rsidRDefault="00C060E5" w:rsidP="00E16D85">
      <w:pPr>
        <w:pStyle w:val="ListParagraph"/>
        <w:numPr>
          <w:ilvl w:val="4"/>
          <w:numId w:val="11"/>
        </w:numPr>
        <w:ind w:left="1080"/>
        <w:rPr>
          <w:lang w:val="en"/>
        </w:rPr>
      </w:pPr>
      <w:r w:rsidRPr="004579D7">
        <w:t xml:space="preserve">The A/E firm will review the project, assess the environmental impact, and ensure all necessary paperwork, permits, and forms are submitted in accordance with NEPA. </w:t>
      </w:r>
    </w:p>
    <w:p w14:paraId="3EF608C5" w14:textId="7F47BDEC" w:rsidR="004B1655" w:rsidRPr="004B1655" w:rsidRDefault="004B1655" w:rsidP="00882A4D">
      <w:pPr>
        <w:pStyle w:val="ListParagraph"/>
        <w:numPr>
          <w:ilvl w:val="0"/>
          <w:numId w:val="74"/>
        </w:numPr>
        <w:ind w:left="1440"/>
        <w:rPr>
          <w:lang w:val="en"/>
        </w:rPr>
      </w:pPr>
      <w:r w:rsidRPr="004B1655">
        <w:rPr>
          <w:lang w:val="en"/>
        </w:rPr>
        <w:t>Document potential impacts of chemical exhaust discharge, hazardous material handling, and waste‑stream modifications.</w:t>
      </w:r>
    </w:p>
    <w:p w14:paraId="2ABDFE9B" w14:textId="25391D47" w:rsidR="00551E77" w:rsidRPr="00551E77" w:rsidRDefault="004B1655" w:rsidP="00882A4D">
      <w:pPr>
        <w:pStyle w:val="ListParagraph"/>
        <w:numPr>
          <w:ilvl w:val="0"/>
          <w:numId w:val="74"/>
        </w:numPr>
        <w:ind w:left="1440"/>
        <w:rPr>
          <w:lang w:val="en"/>
        </w:rPr>
      </w:pPr>
      <w:r w:rsidRPr="004B1655">
        <w:rPr>
          <w:lang w:val="en"/>
        </w:rPr>
        <w:lastRenderedPageBreak/>
        <w:t>Identify mitigation measures for chemical odors, emissions, and potential contamination pathways during construction.</w:t>
      </w:r>
    </w:p>
    <w:p w14:paraId="22BC921C" w14:textId="69BDA05D" w:rsidR="00911823" w:rsidRPr="004B1655" w:rsidRDefault="00C060E5" w:rsidP="00E16D85">
      <w:pPr>
        <w:pStyle w:val="ListParagraph"/>
        <w:numPr>
          <w:ilvl w:val="4"/>
          <w:numId w:val="11"/>
        </w:numPr>
        <w:ind w:left="1080"/>
        <w:rPr>
          <w:lang w:val="en"/>
        </w:rPr>
      </w:pPr>
      <w:r w:rsidRPr="004579D7">
        <w:t>The A/E shall develop a construction schedule with the 90% submission. The schedule will address pre-construction, construction, and post-construction periods. The construction period shall include phasing (when called for in the design) and long-lead items. It is advised that the A/E meet with the COR to discuss the development of the construction schedule.</w:t>
      </w:r>
    </w:p>
    <w:p w14:paraId="6705DE63" w14:textId="27608CA4" w:rsidR="004B1655" w:rsidRPr="004B1655" w:rsidRDefault="004B1655" w:rsidP="00882A4D">
      <w:pPr>
        <w:pStyle w:val="ListParagraph"/>
        <w:numPr>
          <w:ilvl w:val="0"/>
          <w:numId w:val="75"/>
        </w:numPr>
        <w:ind w:left="1440"/>
        <w:rPr>
          <w:lang w:val="en"/>
        </w:rPr>
      </w:pPr>
      <w:r w:rsidRPr="004B1655">
        <w:rPr>
          <w:lang w:val="en"/>
        </w:rPr>
        <w:t>Identify long‑lead items such as fume hoods, ventilated grossing tables, specialty casework, air‑handling components, pressure‑monitoring devices, and specialized exhaust fans.</w:t>
      </w:r>
    </w:p>
    <w:p w14:paraId="67315B1F" w14:textId="35E56BCC" w:rsidR="004B1655" w:rsidRPr="004B1655" w:rsidRDefault="004B1655" w:rsidP="00882A4D">
      <w:pPr>
        <w:pStyle w:val="ListParagraph"/>
        <w:numPr>
          <w:ilvl w:val="0"/>
          <w:numId w:val="75"/>
        </w:numPr>
        <w:ind w:left="1440"/>
        <w:rPr>
          <w:lang w:val="en"/>
        </w:rPr>
      </w:pPr>
      <w:r w:rsidRPr="004B1655">
        <w:rPr>
          <w:lang w:val="en"/>
        </w:rPr>
        <w:t>Include sequencing to maintain airflow, pressure control, and hazard isolation during construction activities.</w:t>
      </w:r>
    </w:p>
    <w:p w14:paraId="269417F4" w14:textId="29DE7B35" w:rsidR="004B1655" w:rsidRPr="008819CD" w:rsidRDefault="004B1655" w:rsidP="00882A4D">
      <w:pPr>
        <w:pStyle w:val="ListParagraph"/>
        <w:numPr>
          <w:ilvl w:val="0"/>
          <w:numId w:val="75"/>
        </w:numPr>
        <w:ind w:left="1440"/>
        <w:rPr>
          <w:lang w:val="en"/>
        </w:rPr>
      </w:pPr>
      <w:r w:rsidRPr="004B1655">
        <w:rPr>
          <w:lang w:val="en"/>
        </w:rPr>
        <w:t>Plan construction phasing to minimize downtime for adjacent clinical or laboratory functions.</w:t>
      </w:r>
    </w:p>
    <w:p w14:paraId="0B2BDD6F" w14:textId="5EF1FEB8" w:rsidR="00C060E5" w:rsidRPr="004579D7" w:rsidRDefault="00C060E5" w:rsidP="00882A4D">
      <w:pPr>
        <w:numPr>
          <w:ilvl w:val="0"/>
          <w:numId w:val="96"/>
        </w:numPr>
        <w:ind w:left="720"/>
      </w:pPr>
      <w:r w:rsidRPr="004579D7">
        <w:t>CLIN 2 -100% Design Phase (Construction Documents).</w:t>
      </w:r>
    </w:p>
    <w:p w14:paraId="34F96725" w14:textId="1442F900" w:rsidR="00C060E5" w:rsidRDefault="00C060E5" w:rsidP="00882A4D">
      <w:pPr>
        <w:numPr>
          <w:ilvl w:val="1"/>
          <w:numId w:val="13"/>
        </w:numPr>
        <w:ind w:left="1080"/>
      </w:pPr>
      <w:r w:rsidRPr="004579D7">
        <w:t>The A/E firm shall incorporate any 90% design review comments submitted by the COR. These comments should be tracked and addressed by the A/E.</w:t>
      </w:r>
    </w:p>
    <w:p w14:paraId="41513D7B" w14:textId="3BDA71EF" w:rsidR="004B1655" w:rsidRDefault="004B1655" w:rsidP="00882A4D">
      <w:pPr>
        <w:pStyle w:val="ListParagraph"/>
        <w:numPr>
          <w:ilvl w:val="0"/>
          <w:numId w:val="76"/>
        </w:numPr>
        <w:ind w:left="1440"/>
      </w:pPr>
      <w:r>
        <w:t>All final comments from Lab Service, Infection Control, Safety, and Engineering related to biosafety, pressure control, workflow, hazardous materials, and equipment placement shall be incorporated.</w:t>
      </w:r>
    </w:p>
    <w:p w14:paraId="64B06070" w14:textId="10BEEBDC" w:rsidR="004B1655" w:rsidRDefault="004B1655" w:rsidP="00882A4D">
      <w:pPr>
        <w:pStyle w:val="ListParagraph"/>
        <w:numPr>
          <w:ilvl w:val="0"/>
          <w:numId w:val="76"/>
        </w:numPr>
        <w:ind w:left="1440"/>
      </w:pPr>
      <w:r>
        <w:t>Finalize responses to required adjustments for fume-hood placement, grossing station exhaust, and formaldehyde/xylene mitigation measures.</w:t>
      </w:r>
    </w:p>
    <w:p w14:paraId="76283A6A" w14:textId="037F23BE" w:rsidR="004B1655" w:rsidRPr="004579D7" w:rsidRDefault="004B1655" w:rsidP="00882A4D">
      <w:pPr>
        <w:pStyle w:val="ListParagraph"/>
        <w:numPr>
          <w:ilvl w:val="0"/>
          <w:numId w:val="76"/>
        </w:numPr>
        <w:ind w:left="1440"/>
      </w:pPr>
      <w:r>
        <w:t>Ensure all pathology equipment clearances, utility connections, and ergonomic requirements are fully reflected and coordinated across all disciplines.</w:t>
      </w:r>
    </w:p>
    <w:p w14:paraId="79F7FC2D" w14:textId="77777777" w:rsidR="004B1655" w:rsidRDefault="00C060E5" w:rsidP="00882A4D">
      <w:pPr>
        <w:numPr>
          <w:ilvl w:val="1"/>
          <w:numId w:val="13"/>
        </w:numPr>
        <w:ind w:left="1080"/>
      </w:pPr>
      <w:r w:rsidRPr="004579D7">
        <w:t>The A/E firm shall develop a full set of construction drawings and specifications.  These construction drawings and specifications will be used for bidding by a qualified contractor.</w:t>
      </w:r>
    </w:p>
    <w:p w14:paraId="42D4291C" w14:textId="3DAEE33D" w:rsidR="004B1655" w:rsidRDefault="004B1655" w:rsidP="00882A4D">
      <w:pPr>
        <w:pStyle w:val="ListParagraph"/>
        <w:numPr>
          <w:ilvl w:val="0"/>
          <w:numId w:val="77"/>
        </w:numPr>
        <w:ind w:left="1440"/>
      </w:pPr>
      <w:r>
        <w:t>Provide complete final MEP drawings for specialized exhaust systems, pressure‑controlled rooms, biosafety cabinets, grossing stations, cryostats, and chemical storage areas.</w:t>
      </w:r>
    </w:p>
    <w:p w14:paraId="6039DFA0" w14:textId="4B53F48D" w:rsidR="004B1655" w:rsidRDefault="004B1655" w:rsidP="00882A4D">
      <w:pPr>
        <w:pStyle w:val="ListParagraph"/>
        <w:numPr>
          <w:ilvl w:val="0"/>
          <w:numId w:val="77"/>
        </w:numPr>
        <w:ind w:left="1440"/>
      </w:pPr>
      <w:r>
        <w:t>Include final schedules for pathology casework, fume hoods, biological safety cabinets, equipment loads, and special utility requirements.</w:t>
      </w:r>
    </w:p>
    <w:p w14:paraId="2744EFC4" w14:textId="78641D53" w:rsidR="004B1655" w:rsidRDefault="004B1655" w:rsidP="00882A4D">
      <w:pPr>
        <w:pStyle w:val="ListParagraph"/>
        <w:numPr>
          <w:ilvl w:val="0"/>
          <w:numId w:val="77"/>
        </w:numPr>
        <w:ind w:left="1440"/>
      </w:pPr>
      <w:r>
        <w:t>Ensure all drawings reflect chemical‑resistant materials, cleanable finishes, sealed joints, and infection‑control construction (ICC) requirements.</w:t>
      </w:r>
    </w:p>
    <w:p w14:paraId="398E1436" w14:textId="098FB48D" w:rsidR="004B1655" w:rsidRDefault="004B1655" w:rsidP="00882A4D">
      <w:pPr>
        <w:pStyle w:val="ListParagraph"/>
        <w:numPr>
          <w:ilvl w:val="0"/>
          <w:numId w:val="77"/>
        </w:numPr>
        <w:ind w:left="1440"/>
      </w:pPr>
      <w:r>
        <w:t>Finalize all safety systems including emergency eyewash/shower locations, chemical spill containment details, and alarm integration for pressure, airflow, and hazardous exhaust.</w:t>
      </w:r>
    </w:p>
    <w:p w14:paraId="3CE0947E" w14:textId="1583BD0B" w:rsidR="00C060E5" w:rsidRPr="004579D7" w:rsidRDefault="00C060E5" w:rsidP="00882A4D">
      <w:pPr>
        <w:numPr>
          <w:ilvl w:val="1"/>
          <w:numId w:val="13"/>
        </w:numPr>
        <w:ind w:left="1080"/>
      </w:pPr>
      <w:r w:rsidRPr="004579D7">
        <w:t xml:space="preserve">The 100% contract documents shall be labeled “Issued for Bid”.  </w:t>
      </w:r>
    </w:p>
    <w:p w14:paraId="743350A1" w14:textId="5ED81653" w:rsidR="004B1655" w:rsidRDefault="004B1655" w:rsidP="00882A4D">
      <w:pPr>
        <w:pStyle w:val="ListParagraph"/>
        <w:numPr>
          <w:ilvl w:val="0"/>
          <w:numId w:val="78"/>
        </w:numPr>
        <w:ind w:left="1440"/>
      </w:pPr>
      <w:bookmarkStart w:id="23" w:name="_Hlk221437896"/>
      <w:r>
        <w:t>Specifications shall clearly identify all pathology equipment provided by the contractor versus government‑furnished equipment (GFE).</w:t>
      </w:r>
    </w:p>
    <w:p w14:paraId="6FA9156A" w14:textId="3B9E26E8" w:rsidR="004B1655" w:rsidRDefault="004B1655" w:rsidP="00882A4D">
      <w:pPr>
        <w:pStyle w:val="ListParagraph"/>
        <w:numPr>
          <w:ilvl w:val="0"/>
          <w:numId w:val="78"/>
        </w:numPr>
        <w:ind w:left="1440"/>
      </w:pPr>
      <w:r>
        <w:t>Include final commissioning requirements for airflow verification, fume‑hood performance testing, pressure‑differential testing, and equipment startup procedures.</w:t>
      </w:r>
    </w:p>
    <w:p w14:paraId="7621A326" w14:textId="1AAA3EAD" w:rsidR="00C060E5" w:rsidRDefault="00C060E5" w:rsidP="00882A4D">
      <w:pPr>
        <w:numPr>
          <w:ilvl w:val="1"/>
          <w:numId w:val="13"/>
        </w:numPr>
        <w:ind w:left="1080"/>
      </w:pPr>
      <w:r w:rsidRPr="004579D7">
        <w:t>After the 100% is accepted, there should be no further design changes made to the documents.</w:t>
      </w:r>
    </w:p>
    <w:p w14:paraId="526128BC" w14:textId="613BE4BC" w:rsidR="004B1655" w:rsidRDefault="004B1655" w:rsidP="00882A4D">
      <w:pPr>
        <w:pStyle w:val="ListParagraph"/>
        <w:numPr>
          <w:ilvl w:val="0"/>
          <w:numId w:val="79"/>
        </w:numPr>
        <w:ind w:left="1440"/>
      </w:pPr>
      <w:r>
        <w:lastRenderedPageBreak/>
        <w:t>The A/E shall confirm that all pathology‑related systems requiring integration (e.g., direct digital controls for pressure monitoring, fume‑hood interlocks, exhaust controls, emergency shutoff controls) are fully coordinated and finalized before document acceptance.</w:t>
      </w:r>
    </w:p>
    <w:p w14:paraId="525C5F70" w14:textId="77D09A2E" w:rsidR="004B1655" w:rsidRPr="004579D7" w:rsidRDefault="004B1655" w:rsidP="00882A4D">
      <w:pPr>
        <w:pStyle w:val="ListParagraph"/>
        <w:numPr>
          <w:ilvl w:val="0"/>
          <w:numId w:val="79"/>
        </w:numPr>
        <w:ind w:left="1440"/>
      </w:pPr>
      <w:r>
        <w:t>Any future modifications affecting hazardous exhaust, airflow zoning, or biosafety systems shall require a formal design change request and COR approval.</w:t>
      </w:r>
    </w:p>
    <w:bookmarkEnd w:id="23"/>
    <w:p w14:paraId="42A60B18" w14:textId="4C845133" w:rsidR="00954A3B" w:rsidRPr="004579D7" w:rsidRDefault="00C22124" w:rsidP="00882A4D">
      <w:pPr>
        <w:numPr>
          <w:ilvl w:val="0"/>
          <w:numId w:val="96"/>
        </w:numPr>
        <w:ind w:left="720"/>
      </w:pPr>
      <w:r w:rsidRPr="004579D7">
        <w:t xml:space="preserve">CLIN 3 - </w:t>
      </w:r>
      <w:bookmarkStart w:id="24" w:name="_Hlk190266411"/>
      <w:r w:rsidR="00552C4B" w:rsidRPr="004579D7">
        <w:rPr>
          <w:snapToGrid w:val="0"/>
        </w:rPr>
        <w:t>Bid Period Services</w:t>
      </w:r>
      <w:r w:rsidR="002F711F" w:rsidRPr="004579D7">
        <w:rPr>
          <w:snapToGrid w:val="0"/>
        </w:rPr>
        <w:t>.</w:t>
      </w:r>
      <w:bookmarkEnd w:id="24"/>
    </w:p>
    <w:p w14:paraId="5D0D1001" w14:textId="0B7D5615" w:rsidR="00552C4B" w:rsidRPr="004579D7" w:rsidRDefault="00552C4B" w:rsidP="00882A4D">
      <w:pPr>
        <w:pStyle w:val="ListParagraph"/>
        <w:numPr>
          <w:ilvl w:val="0"/>
          <w:numId w:val="19"/>
        </w:numPr>
        <w:ind w:left="1080" w:hanging="360"/>
      </w:pPr>
      <w:r w:rsidRPr="004579D7">
        <w:t>The A/E firm shall provide services during the bidding phase of the project including but not limited to:</w:t>
      </w:r>
    </w:p>
    <w:p w14:paraId="5F36EE54" w14:textId="673E39F4" w:rsidR="00552C4B" w:rsidRPr="004579D7" w:rsidRDefault="00552C4B" w:rsidP="00882A4D">
      <w:pPr>
        <w:pStyle w:val="ListParagraph"/>
        <w:numPr>
          <w:ilvl w:val="3"/>
          <w:numId w:val="19"/>
        </w:numPr>
        <w:ind w:left="1440"/>
      </w:pPr>
      <w:bookmarkStart w:id="25" w:name="_Hlk190267924"/>
      <w:r w:rsidRPr="004579D7">
        <w:t>The A/E shall attend Pre-bid meeting if requested by the COR or CO.</w:t>
      </w:r>
    </w:p>
    <w:p w14:paraId="5961FBC8" w14:textId="77777777" w:rsidR="00552C4B" w:rsidRPr="004579D7" w:rsidRDefault="00552C4B" w:rsidP="00882A4D">
      <w:pPr>
        <w:pStyle w:val="ListParagraph"/>
        <w:numPr>
          <w:ilvl w:val="3"/>
          <w:numId w:val="19"/>
        </w:numPr>
        <w:ind w:left="1440"/>
      </w:pPr>
      <w:r w:rsidRPr="004579D7">
        <w:t>The A/E shall provide a bid cost analysis when requested by the COR or CO.</w:t>
      </w:r>
    </w:p>
    <w:p w14:paraId="20F0A6D9" w14:textId="18B7D1F9" w:rsidR="00C060E5" w:rsidRDefault="00552C4B" w:rsidP="00882A4D">
      <w:pPr>
        <w:pStyle w:val="ListParagraph"/>
        <w:numPr>
          <w:ilvl w:val="3"/>
          <w:numId w:val="19"/>
        </w:numPr>
        <w:ind w:left="1440"/>
      </w:pPr>
      <w:r w:rsidRPr="004579D7">
        <w:t>The A/E shall address any questions, clarifications, and/or Requests for Information (RFI’s) that arise during the bidding phase.</w:t>
      </w:r>
    </w:p>
    <w:p w14:paraId="1F051DBF" w14:textId="078FA7AF" w:rsidR="00552C4B" w:rsidRPr="004579D7" w:rsidRDefault="00C060E5" w:rsidP="00882A4D">
      <w:pPr>
        <w:pStyle w:val="ListParagraph"/>
        <w:numPr>
          <w:ilvl w:val="3"/>
          <w:numId w:val="19"/>
        </w:numPr>
        <w:ind w:left="1440"/>
      </w:pPr>
      <w:r w:rsidRPr="004579D7">
        <w:t>Upon completion of the bidding process the A/E firm shall issue a final set of drawings and specifications to be commonly referred to as “</w:t>
      </w:r>
      <w:r w:rsidR="00D22C83" w:rsidRPr="004579D7">
        <w:t>c</w:t>
      </w:r>
      <w:r w:rsidRPr="004579D7">
        <w:t xml:space="preserve">ontract </w:t>
      </w:r>
      <w:r w:rsidR="00D22C83" w:rsidRPr="004579D7">
        <w:t>d</w:t>
      </w:r>
      <w:r w:rsidRPr="004579D7">
        <w:t>ocuments”.  Alternate designs options and/or cost savings measures agreed to by both the government and the contractor</w:t>
      </w:r>
      <w:r w:rsidR="00D22C83" w:rsidRPr="004579D7">
        <w:t xml:space="preserve"> for construction</w:t>
      </w:r>
      <w:r w:rsidRPr="004579D7">
        <w:t xml:space="preserve"> shall be incorporated into the contract documents.  Changes to the Issued for Bid” drawings will be clouded and marked with revision tags.  Drawings shall be stamped and sealed for all relevant disciplines in the drawing set.</w:t>
      </w:r>
    </w:p>
    <w:p w14:paraId="61A4F860" w14:textId="74D1BC3F" w:rsidR="00223F89" w:rsidRPr="004579D7" w:rsidRDefault="00C060E5" w:rsidP="00882A4D">
      <w:pPr>
        <w:pStyle w:val="ListParagraph"/>
        <w:numPr>
          <w:ilvl w:val="3"/>
          <w:numId w:val="19"/>
        </w:numPr>
        <w:ind w:left="1440"/>
      </w:pPr>
      <w:r w:rsidRPr="004579D7">
        <w:t>The updated contract documents shall be labeled “Issued for Construction”.</w:t>
      </w:r>
    </w:p>
    <w:bookmarkEnd w:id="25"/>
    <w:p w14:paraId="45D48680" w14:textId="77777777" w:rsidR="002F711F" w:rsidRPr="004579D7" w:rsidRDefault="002F711F" w:rsidP="00882A4D">
      <w:pPr>
        <w:pStyle w:val="ListParagraph"/>
        <w:numPr>
          <w:ilvl w:val="0"/>
          <w:numId w:val="96"/>
        </w:numPr>
        <w:ind w:left="720"/>
      </w:pPr>
      <w:r w:rsidRPr="004579D7">
        <w:t xml:space="preserve">CLIN 3 - </w:t>
      </w:r>
      <w:r w:rsidRPr="004579D7">
        <w:rPr>
          <w:snapToGrid w:val="0"/>
        </w:rPr>
        <w:t>Construction Administration Services.</w:t>
      </w:r>
    </w:p>
    <w:p w14:paraId="4560B1F2" w14:textId="6AC94121" w:rsidR="00954A3B" w:rsidRPr="004579D7" w:rsidRDefault="00C52ACE" w:rsidP="00882A4D">
      <w:pPr>
        <w:pStyle w:val="ListParagraph"/>
        <w:numPr>
          <w:ilvl w:val="0"/>
          <w:numId w:val="97"/>
        </w:numPr>
        <w:ind w:left="1080"/>
      </w:pPr>
      <w:r w:rsidRPr="004579D7">
        <w:t>The A/E firm shall provide services during the construction phase of the project including but not limited to:</w:t>
      </w:r>
    </w:p>
    <w:p w14:paraId="3A484245" w14:textId="77777777" w:rsidR="00084194" w:rsidRPr="004579D7" w:rsidRDefault="00C52ACE" w:rsidP="00882A4D">
      <w:pPr>
        <w:pStyle w:val="ListParagraph"/>
        <w:numPr>
          <w:ilvl w:val="0"/>
          <w:numId w:val="20"/>
        </w:numPr>
        <w:ind w:left="1440"/>
      </w:pPr>
      <w:r w:rsidRPr="004579D7">
        <w:t>Site visits during construction:</w:t>
      </w:r>
    </w:p>
    <w:p w14:paraId="725DC63A" w14:textId="6D50F80F" w:rsidR="00EE0477" w:rsidRPr="004579D7" w:rsidRDefault="00C52ACE" w:rsidP="00882A4D">
      <w:pPr>
        <w:pStyle w:val="ListParagraph"/>
        <w:numPr>
          <w:ilvl w:val="5"/>
          <w:numId w:val="98"/>
        </w:numPr>
        <w:ind w:left="1800"/>
      </w:pPr>
      <w:r w:rsidRPr="004579D7">
        <w:t xml:space="preserve">Attend </w:t>
      </w:r>
      <w:r w:rsidR="00565352" w:rsidRPr="004579D7">
        <w:t>post-award</w:t>
      </w:r>
      <w:r w:rsidRPr="004579D7">
        <w:t xml:space="preserve"> meeting. The Designer of Record and its key consultants will attend a “Page-Turn” meeting following the award for construction.  The goal of this meeting is to clarify any confusion the contractor may have regarding the contract documents in advance of commencing construction activities, delivery of project submittals, submission of the project schedule, the coordination of project phasing, etc.</w:t>
      </w:r>
    </w:p>
    <w:p w14:paraId="16D9DE1B" w14:textId="7E21EFAC" w:rsidR="00EE0477" w:rsidRPr="004579D7" w:rsidRDefault="00C52ACE" w:rsidP="00882A4D">
      <w:pPr>
        <w:pStyle w:val="ListParagraph"/>
        <w:numPr>
          <w:ilvl w:val="5"/>
          <w:numId w:val="98"/>
        </w:numPr>
        <w:ind w:left="1800"/>
      </w:pPr>
      <w:r w:rsidRPr="004579D7">
        <w:t>Attend weekly construction meetings.</w:t>
      </w:r>
    </w:p>
    <w:p w14:paraId="45375DE9" w14:textId="77777777" w:rsidR="00EE0477" w:rsidRPr="004579D7" w:rsidRDefault="00C52ACE" w:rsidP="00882A4D">
      <w:pPr>
        <w:pStyle w:val="ListParagraph"/>
        <w:numPr>
          <w:ilvl w:val="5"/>
          <w:numId w:val="98"/>
        </w:numPr>
        <w:ind w:left="1800"/>
      </w:pPr>
      <w:r w:rsidRPr="004579D7">
        <w:t>Participat</w:t>
      </w:r>
      <w:r w:rsidR="006663CC" w:rsidRPr="004579D7">
        <w:t>e</w:t>
      </w:r>
      <w:r w:rsidRPr="004579D7">
        <w:t xml:space="preserve"> in final acceptance inspection, prepare punch list.</w:t>
      </w:r>
    </w:p>
    <w:p w14:paraId="75F7B1E7" w14:textId="53BAED88" w:rsidR="008C2A1C" w:rsidRPr="004579D7" w:rsidRDefault="00C52ACE" w:rsidP="00882A4D">
      <w:pPr>
        <w:pStyle w:val="ListParagraph"/>
        <w:numPr>
          <w:ilvl w:val="5"/>
          <w:numId w:val="98"/>
        </w:numPr>
        <w:ind w:left="1800"/>
      </w:pPr>
      <w:r w:rsidRPr="004579D7">
        <w:t>Verif</w:t>
      </w:r>
      <w:r w:rsidR="006663CC" w:rsidRPr="004579D7">
        <w:t>y</w:t>
      </w:r>
      <w:r w:rsidRPr="004579D7">
        <w:t xml:space="preserve"> </w:t>
      </w:r>
      <w:r w:rsidR="006663CC" w:rsidRPr="004579D7">
        <w:t>completion of</w:t>
      </w:r>
      <w:r w:rsidRPr="004579D7">
        <w:t xml:space="preserve"> final inspection punch list items.</w:t>
      </w:r>
    </w:p>
    <w:p w14:paraId="54BB06AE" w14:textId="54B81391" w:rsidR="00EE0477" w:rsidRPr="004579D7" w:rsidRDefault="00E51D23" w:rsidP="00882A4D">
      <w:pPr>
        <w:pStyle w:val="ListParagraph"/>
        <w:numPr>
          <w:ilvl w:val="0"/>
          <w:numId w:val="20"/>
        </w:numPr>
        <w:ind w:left="1440"/>
      </w:pPr>
      <w:r w:rsidRPr="004579D7">
        <w:t>W</w:t>
      </w:r>
      <w:r w:rsidR="00C52ACE" w:rsidRPr="004579D7">
        <w:t>eekly construction meetings:</w:t>
      </w:r>
    </w:p>
    <w:p w14:paraId="6E93AC2D" w14:textId="7C68BCDF" w:rsidR="00EE0477" w:rsidRPr="004579D7" w:rsidRDefault="00EE0477" w:rsidP="00E16D85">
      <w:pPr>
        <w:ind w:left="1800" w:hanging="360"/>
      </w:pPr>
      <w:r w:rsidRPr="004579D7">
        <w:t xml:space="preserve">a)  </w:t>
      </w:r>
      <w:r w:rsidRPr="004579D7">
        <w:tab/>
      </w:r>
      <w:r w:rsidR="00C52ACE" w:rsidRPr="004579D7">
        <w:t xml:space="preserve">Provide a report narrating each visit/meeting with the </w:t>
      </w:r>
      <w:r w:rsidR="005D22CD">
        <w:t>Edward Hines VA Hospital</w:t>
      </w:r>
      <w:r w:rsidR="00C52ACE" w:rsidRPr="004579D7">
        <w:t xml:space="preserve"> (minutes) within seven (7) calendar days of the visit/meeting.</w:t>
      </w:r>
    </w:p>
    <w:p w14:paraId="108ACB8E" w14:textId="77777777" w:rsidR="00EE0477" w:rsidRPr="004579D7" w:rsidRDefault="00C52ACE" w:rsidP="00882A4D">
      <w:pPr>
        <w:pStyle w:val="ListParagraph"/>
        <w:numPr>
          <w:ilvl w:val="0"/>
          <w:numId w:val="20"/>
        </w:numPr>
        <w:ind w:left="1440"/>
      </w:pPr>
      <w:r w:rsidRPr="004579D7">
        <w:t xml:space="preserve">A site visit report which includes the purpose of the visit, observed construction, advisement of any deviations/deficiencies, recommendations, additional actions required, items reviewed, shall be furnished to the COR within seven (7) calendar days following the visit day. </w:t>
      </w:r>
    </w:p>
    <w:p w14:paraId="4C6678ED" w14:textId="07CD888E" w:rsidR="00EE0477" w:rsidRPr="004579D7" w:rsidRDefault="00C52ACE" w:rsidP="00882A4D">
      <w:pPr>
        <w:pStyle w:val="ListParagraph"/>
        <w:numPr>
          <w:ilvl w:val="0"/>
          <w:numId w:val="20"/>
        </w:numPr>
        <w:ind w:left="1440"/>
      </w:pPr>
      <w:r w:rsidRPr="004579D7">
        <w:t xml:space="preserve">Review all construction </w:t>
      </w:r>
      <w:r w:rsidR="00584291" w:rsidRPr="004579D7">
        <w:t>contractors</w:t>
      </w:r>
      <w:r w:rsidRPr="004579D7">
        <w:t xml:space="preserve"> submitted shop drawings, samples, RFIs and submittals, as required by specifications, recommending either conformance/non-conformance with inclusion of comments to the COR and return within seven (7) calendar days of receipt.</w:t>
      </w:r>
    </w:p>
    <w:p w14:paraId="1236F98B" w14:textId="77777777" w:rsidR="00EE0477" w:rsidRPr="004579D7" w:rsidRDefault="00C52ACE" w:rsidP="00882A4D">
      <w:pPr>
        <w:pStyle w:val="ListParagraph"/>
        <w:numPr>
          <w:ilvl w:val="0"/>
          <w:numId w:val="20"/>
        </w:numPr>
        <w:ind w:left="1440"/>
      </w:pPr>
      <w:r w:rsidRPr="004579D7">
        <w:lastRenderedPageBreak/>
        <w:t>Review all cost proposals for construction changes and return within seven (7)</w:t>
      </w:r>
      <w:r w:rsidR="002218A9" w:rsidRPr="004579D7">
        <w:t xml:space="preserve"> </w:t>
      </w:r>
      <w:r w:rsidRPr="004579D7">
        <w:t>calendar days.</w:t>
      </w:r>
    </w:p>
    <w:p w14:paraId="1B492D1D" w14:textId="77777777" w:rsidR="00EE0477" w:rsidRPr="004579D7" w:rsidRDefault="00C52ACE" w:rsidP="00882A4D">
      <w:pPr>
        <w:pStyle w:val="ListParagraph"/>
        <w:numPr>
          <w:ilvl w:val="0"/>
          <w:numId w:val="20"/>
        </w:numPr>
        <w:ind w:left="1440"/>
      </w:pPr>
      <w:r w:rsidRPr="004579D7">
        <w:t>Issue construction clarification drawings when requested by the CO, the CS, and/or the COR.</w:t>
      </w:r>
    </w:p>
    <w:p w14:paraId="744D1C8F" w14:textId="56913272" w:rsidR="00084194" w:rsidRDefault="00C52ACE" w:rsidP="00882A4D">
      <w:pPr>
        <w:pStyle w:val="ListParagraph"/>
        <w:numPr>
          <w:ilvl w:val="0"/>
          <w:numId w:val="20"/>
        </w:numPr>
        <w:ind w:left="1440"/>
      </w:pPr>
      <w:r w:rsidRPr="004579D7">
        <w:t>Assist in the development of RFP’s and Request for Modification’s on behalf of the government.</w:t>
      </w:r>
    </w:p>
    <w:p w14:paraId="07D945C0" w14:textId="044761EE" w:rsidR="00C52ACE" w:rsidRPr="004579D7" w:rsidRDefault="002F711F" w:rsidP="00882A4D">
      <w:pPr>
        <w:numPr>
          <w:ilvl w:val="0"/>
          <w:numId w:val="96"/>
        </w:numPr>
        <w:ind w:left="720"/>
        <w:jc w:val="both"/>
      </w:pPr>
      <w:r w:rsidRPr="004579D7">
        <w:t xml:space="preserve">CLIN 3 - </w:t>
      </w:r>
      <w:r w:rsidR="00AE0B2C" w:rsidRPr="004579D7">
        <w:t xml:space="preserve">Construction Close-out Documents. </w:t>
      </w:r>
    </w:p>
    <w:p w14:paraId="05FC2D98" w14:textId="754CFCAE" w:rsidR="00954A3B" w:rsidRPr="004579D7" w:rsidRDefault="00AE0B2C" w:rsidP="00882A4D">
      <w:pPr>
        <w:numPr>
          <w:ilvl w:val="0"/>
          <w:numId w:val="21"/>
        </w:numPr>
        <w:ind w:left="1080"/>
      </w:pPr>
      <w:r w:rsidRPr="004579D7">
        <w:t>The A/E firm shall review the contractor</w:t>
      </w:r>
      <w:r w:rsidR="00552C4B" w:rsidRPr="004579D7">
        <w:t>’s</w:t>
      </w:r>
      <w:r w:rsidRPr="004579D7">
        <w:t xml:space="preserve"> close-out submissions for thoroughness and conformance with the contract document requirements.  </w:t>
      </w:r>
    </w:p>
    <w:p w14:paraId="2BE6C1CA" w14:textId="77777777" w:rsidR="00954A3B" w:rsidRPr="004579D7" w:rsidRDefault="00AE0B2C" w:rsidP="00882A4D">
      <w:pPr>
        <w:numPr>
          <w:ilvl w:val="0"/>
          <w:numId w:val="21"/>
        </w:numPr>
        <w:ind w:left="1080"/>
      </w:pPr>
      <w:r w:rsidRPr="004579D7">
        <w:t xml:space="preserve">The A/E firm shall also review field-marked as-built drawings for conformance with final installations.  </w:t>
      </w:r>
    </w:p>
    <w:p w14:paraId="292184F5" w14:textId="77777777" w:rsidR="00552C4B" w:rsidRPr="004579D7" w:rsidRDefault="00552C4B" w:rsidP="00882A4D">
      <w:pPr>
        <w:numPr>
          <w:ilvl w:val="0"/>
          <w:numId w:val="21"/>
        </w:numPr>
        <w:ind w:left="1080"/>
      </w:pPr>
      <w:r w:rsidRPr="004579D7">
        <w:t>The A/E firm shall utilize these as-built drawings and specifications from the contractor and generate “As Recorded” drawings and specifications.</w:t>
      </w:r>
      <w:r w:rsidR="00D60688" w:rsidRPr="004579D7">
        <w:t xml:space="preserve"> </w:t>
      </w:r>
    </w:p>
    <w:p w14:paraId="3555794B" w14:textId="470A0AD1" w:rsidR="00AE0B2C" w:rsidRPr="004579D7" w:rsidRDefault="00552C4B" w:rsidP="00882A4D">
      <w:pPr>
        <w:numPr>
          <w:ilvl w:val="0"/>
          <w:numId w:val="21"/>
        </w:numPr>
        <w:ind w:left="1080"/>
      </w:pPr>
      <w:r w:rsidRPr="004579D7">
        <w:t xml:space="preserve">The </w:t>
      </w:r>
      <w:r w:rsidR="00D60688" w:rsidRPr="004579D7">
        <w:t xml:space="preserve">A/E shall provide </w:t>
      </w:r>
      <w:r w:rsidRPr="004579D7">
        <w:t xml:space="preserve">“As Recorded” </w:t>
      </w:r>
      <w:r w:rsidR="00980643" w:rsidRPr="004579D7">
        <w:t xml:space="preserve">drawings in both </w:t>
      </w:r>
      <w:r w:rsidR="00FB5CED" w:rsidRPr="00DC36E9">
        <w:t>Revit 202</w:t>
      </w:r>
      <w:r w:rsidRPr="00DC36E9">
        <w:t>4</w:t>
      </w:r>
      <w:r w:rsidR="00D60688" w:rsidRPr="004579D7">
        <w:t xml:space="preserve"> and PDF formats.  </w:t>
      </w:r>
    </w:p>
    <w:p w14:paraId="34B124AC" w14:textId="77777777" w:rsidR="001A126D" w:rsidRPr="00FD1D59" w:rsidRDefault="001A126D" w:rsidP="003613CE">
      <w:pPr>
        <w:rPr>
          <w:highlight w:val="yellow"/>
        </w:rPr>
      </w:pPr>
    </w:p>
    <w:p w14:paraId="46276B1F" w14:textId="77777777" w:rsidR="00AE0B2C" w:rsidRPr="00047B27" w:rsidRDefault="00AE0B2C" w:rsidP="00882A4D">
      <w:pPr>
        <w:numPr>
          <w:ilvl w:val="0"/>
          <w:numId w:val="93"/>
        </w:numPr>
        <w:ind w:left="360"/>
      </w:pPr>
      <w:r w:rsidRPr="00047B27">
        <w:rPr>
          <w:b/>
        </w:rPr>
        <w:t>Deliverables</w:t>
      </w:r>
    </w:p>
    <w:p w14:paraId="714570E8" w14:textId="77777777" w:rsidR="00AE0B2C" w:rsidRPr="00047B27" w:rsidRDefault="00AE0B2C" w:rsidP="004B41FE">
      <w:pPr>
        <w:ind w:left="360"/>
      </w:pPr>
    </w:p>
    <w:p w14:paraId="10095CA9" w14:textId="4E1606A6" w:rsidR="00AE0B2C" w:rsidRPr="00047B27" w:rsidRDefault="00AE0B2C" w:rsidP="004B41FE">
      <w:pPr>
        <w:ind w:firstLine="720"/>
      </w:pPr>
      <w:r w:rsidRPr="00047B27">
        <w:t xml:space="preserve">The awarded A/E firm shall have their services delivered </w:t>
      </w:r>
      <w:r w:rsidR="00DC36E9" w:rsidRPr="00047B27">
        <w:t>via</w:t>
      </w:r>
      <w:r w:rsidRPr="00047B27">
        <w:t xml:space="preserve"> the following phases:</w:t>
      </w:r>
    </w:p>
    <w:p w14:paraId="523473EB" w14:textId="77777777" w:rsidR="00AE0B2C" w:rsidRPr="00047B27" w:rsidRDefault="00AE0B2C" w:rsidP="004B41FE">
      <w:pPr>
        <w:ind w:left="360" w:firstLine="360"/>
      </w:pPr>
    </w:p>
    <w:p w14:paraId="7A41FA73" w14:textId="75F1E476" w:rsidR="00920255" w:rsidRPr="00047B27" w:rsidRDefault="00D975FB" w:rsidP="0006023A">
      <w:pPr>
        <w:numPr>
          <w:ilvl w:val="0"/>
          <w:numId w:val="4"/>
        </w:numPr>
        <w:ind w:left="720"/>
      </w:pPr>
      <w:r w:rsidRPr="00047B27">
        <w:t>CLIN 1 – Investigation.</w:t>
      </w:r>
    </w:p>
    <w:p w14:paraId="3E798F1E" w14:textId="0745E7CF" w:rsidR="00562D18" w:rsidRPr="00047B27" w:rsidRDefault="00562D18" w:rsidP="0006023A">
      <w:pPr>
        <w:numPr>
          <w:ilvl w:val="1"/>
          <w:numId w:val="4"/>
        </w:numPr>
        <w:ind w:left="1080"/>
      </w:pPr>
      <w:r w:rsidRPr="00047B27">
        <w:t>A report shall be issued in hardcopy (drawing set and report binder) and electronic (PDF) copy. One (1) drawing set and binder and one (1) compact disk containing the electronic copies shall be delivered to the COR per the schedule indicated in Section I. The report shall consist of four (4) sections:</w:t>
      </w:r>
    </w:p>
    <w:p w14:paraId="4FC13E95" w14:textId="049AC00D" w:rsidR="00562D18" w:rsidRPr="00047B27" w:rsidRDefault="00562D18" w:rsidP="0006023A">
      <w:pPr>
        <w:numPr>
          <w:ilvl w:val="3"/>
          <w:numId w:val="4"/>
        </w:numPr>
        <w:ind w:left="1440"/>
      </w:pPr>
      <w:r w:rsidRPr="00047B27">
        <w:t>Front-end information.</w:t>
      </w:r>
    </w:p>
    <w:p w14:paraId="05798D48" w14:textId="77777777" w:rsidR="00562D18" w:rsidRPr="00047B27" w:rsidRDefault="00562D18" w:rsidP="0006023A">
      <w:pPr>
        <w:numPr>
          <w:ilvl w:val="3"/>
          <w:numId w:val="4"/>
        </w:numPr>
        <w:ind w:left="1440"/>
      </w:pPr>
      <w:r w:rsidRPr="00047B27">
        <w:t>Existing building conditions section.</w:t>
      </w:r>
    </w:p>
    <w:p w14:paraId="232DB0F1" w14:textId="77777777" w:rsidR="00562D18" w:rsidRPr="00047B27" w:rsidRDefault="00562D18" w:rsidP="0006023A">
      <w:pPr>
        <w:numPr>
          <w:ilvl w:val="3"/>
          <w:numId w:val="4"/>
        </w:numPr>
        <w:ind w:left="1440"/>
      </w:pPr>
      <w:r w:rsidRPr="00047B27">
        <w:t>Analysis of building limitations or obstructions.</w:t>
      </w:r>
    </w:p>
    <w:p w14:paraId="1BFD8233" w14:textId="619E8D5A" w:rsidR="00562D18" w:rsidRPr="00047B27" w:rsidRDefault="00562D18" w:rsidP="0006023A">
      <w:pPr>
        <w:numPr>
          <w:ilvl w:val="3"/>
          <w:numId w:val="4"/>
        </w:numPr>
        <w:ind w:left="1440"/>
      </w:pPr>
      <w:r w:rsidRPr="00047B27">
        <w:t>Recommendations.</w:t>
      </w:r>
    </w:p>
    <w:p w14:paraId="680778C2" w14:textId="6EA90CDF" w:rsidR="00562D18" w:rsidRPr="00F605F2" w:rsidRDefault="00562D18" w:rsidP="0006023A">
      <w:pPr>
        <w:pStyle w:val="ListParagraph"/>
        <w:numPr>
          <w:ilvl w:val="1"/>
          <w:numId w:val="4"/>
        </w:numPr>
        <w:ind w:left="1080"/>
      </w:pPr>
      <w:r w:rsidRPr="00F605F2">
        <w:t>Report formatting, organization, and suggested contents.</w:t>
      </w:r>
    </w:p>
    <w:p w14:paraId="1B442C97" w14:textId="1141ED90" w:rsidR="00920255" w:rsidRPr="00F605F2" w:rsidRDefault="00562D18" w:rsidP="0006023A">
      <w:pPr>
        <w:numPr>
          <w:ilvl w:val="3"/>
          <w:numId w:val="4"/>
        </w:numPr>
        <w:ind w:left="1440"/>
      </w:pPr>
      <w:r w:rsidRPr="00F605F2">
        <w:t>Title the report, “Investigations Report of 578-2</w:t>
      </w:r>
      <w:r w:rsidR="00047B27" w:rsidRPr="00F605F2">
        <w:t>7</w:t>
      </w:r>
      <w:r w:rsidRPr="00F605F2">
        <w:t>-00</w:t>
      </w:r>
      <w:r w:rsidR="00047B27" w:rsidRPr="00F605F2">
        <w:t>3</w:t>
      </w:r>
      <w:r w:rsidRPr="00F605F2">
        <w:t xml:space="preserve"> Renovate </w:t>
      </w:r>
      <w:r w:rsidR="002C6835">
        <w:t>Building</w:t>
      </w:r>
      <w:r w:rsidR="00047B27" w:rsidRPr="00F605F2">
        <w:t xml:space="preserve"> 1 Section </w:t>
      </w:r>
      <w:r w:rsidR="00F605F2" w:rsidRPr="00F605F2">
        <w:t xml:space="preserve">A </w:t>
      </w:r>
      <w:r w:rsidR="00047B27" w:rsidRPr="00F605F2">
        <w:t xml:space="preserve">First </w:t>
      </w:r>
      <w:r w:rsidR="00814E2C">
        <w:t>Floor</w:t>
      </w:r>
      <w:r w:rsidRPr="00F605F2">
        <w:t>”.  Include the submission date. Any required revisions will update the submission date to current.</w:t>
      </w:r>
    </w:p>
    <w:p w14:paraId="774B7D70" w14:textId="69204026" w:rsidR="00576CBD" w:rsidRPr="00F605F2" w:rsidRDefault="00562D18" w:rsidP="0006023A">
      <w:pPr>
        <w:numPr>
          <w:ilvl w:val="3"/>
          <w:numId w:val="4"/>
        </w:numPr>
        <w:ind w:left="1440"/>
      </w:pPr>
      <w:r w:rsidRPr="00F605F2">
        <w:t>Include in the front-end information section of the report:</w:t>
      </w:r>
    </w:p>
    <w:p w14:paraId="5AAA0D67" w14:textId="77777777" w:rsidR="00562D18" w:rsidRPr="00F605F2" w:rsidRDefault="00562D18" w:rsidP="0006023A">
      <w:pPr>
        <w:numPr>
          <w:ilvl w:val="6"/>
          <w:numId w:val="4"/>
        </w:numPr>
        <w:ind w:left="1800"/>
      </w:pPr>
      <w:r w:rsidRPr="00F605F2">
        <w:t>Table of Contents.</w:t>
      </w:r>
    </w:p>
    <w:p w14:paraId="48D10CAC" w14:textId="77777777" w:rsidR="00562D18" w:rsidRPr="00F605F2" w:rsidRDefault="00562D18" w:rsidP="0006023A">
      <w:pPr>
        <w:numPr>
          <w:ilvl w:val="6"/>
          <w:numId w:val="4"/>
        </w:numPr>
        <w:ind w:left="1800"/>
      </w:pPr>
      <w:r w:rsidRPr="00F605F2">
        <w:t>Name of the investigative personnel, the lead point of contact, and the credentials of the Qualified Professional(s).</w:t>
      </w:r>
    </w:p>
    <w:p w14:paraId="16DFFDAD" w14:textId="77777777" w:rsidR="00562D18" w:rsidRPr="00F605F2" w:rsidRDefault="00562D18" w:rsidP="0006023A">
      <w:pPr>
        <w:numPr>
          <w:ilvl w:val="6"/>
          <w:numId w:val="4"/>
        </w:numPr>
        <w:ind w:left="1800"/>
      </w:pPr>
      <w:r w:rsidRPr="00F605F2">
        <w:t>Definitions and explanations of key terms.</w:t>
      </w:r>
    </w:p>
    <w:p w14:paraId="603FD7A3" w14:textId="6733B50F" w:rsidR="00562D18" w:rsidRPr="00F605F2" w:rsidRDefault="00562D18" w:rsidP="0006023A">
      <w:pPr>
        <w:numPr>
          <w:ilvl w:val="6"/>
          <w:numId w:val="4"/>
        </w:numPr>
        <w:ind w:left="1800"/>
      </w:pPr>
      <w:r w:rsidRPr="00F605F2">
        <w:t>Listing of applica</w:t>
      </w:r>
      <w:r w:rsidR="00F6534E" w:rsidRPr="00F605F2">
        <w:t>ble</w:t>
      </w:r>
      <w:r w:rsidRPr="00F605F2">
        <w:t xml:space="preserve"> of codes to this project, and any </w:t>
      </w:r>
      <w:r w:rsidR="00F6534E" w:rsidRPr="00F605F2">
        <w:t xml:space="preserve">other </w:t>
      </w:r>
      <w:r w:rsidRPr="00F605F2">
        <w:t>code</w:t>
      </w:r>
      <w:r w:rsidR="00D22C83" w:rsidRPr="00F605F2">
        <w:t>s</w:t>
      </w:r>
      <w:r w:rsidRPr="00F605F2">
        <w:t>, directive</w:t>
      </w:r>
      <w:r w:rsidR="00D22C83" w:rsidRPr="00F605F2">
        <w:t>s</w:t>
      </w:r>
      <w:r w:rsidRPr="00F605F2">
        <w:t xml:space="preserve">, or other </w:t>
      </w:r>
      <w:r w:rsidR="00D22C83" w:rsidRPr="00F605F2">
        <w:t>constraints that will impact the design of this project</w:t>
      </w:r>
      <w:r w:rsidRPr="00F605F2">
        <w:t>.</w:t>
      </w:r>
    </w:p>
    <w:p w14:paraId="4F26DBCC" w14:textId="46E3ECE5" w:rsidR="00562D18" w:rsidRPr="00951516" w:rsidRDefault="001D66E5" w:rsidP="0006023A">
      <w:pPr>
        <w:numPr>
          <w:ilvl w:val="3"/>
          <w:numId w:val="4"/>
        </w:numPr>
        <w:ind w:left="1440"/>
      </w:pPr>
      <w:r w:rsidRPr="00F605F2">
        <w:t>Th</w:t>
      </w:r>
      <w:r w:rsidR="0039112B" w:rsidRPr="00F605F2">
        <w:t>e list that follows</w:t>
      </w:r>
      <w:r w:rsidRPr="00F605F2">
        <w:t xml:space="preserve"> is a rough scope and can be expanded as deemed necessary and appropriate.  Include in the existing </w:t>
      </w:r>
      <w:r w:rsidRPr="00951516">
        <w:t>building conditions section of the report:</w:t>
      </w:r>
    </w:p>
    <w:p w14:paraId="322A020A" w14:textId="5EA91D7B" w:rsidR="001D66E5" w:rsidRPr="00951516" w:rsidRDefault="001D66E5" w:rsidP="0006023A">
      <w:pPr>
        <w:numPr>
          <w:ilvl w:val="6"/>
          <w:numId w:val="4"/>
        </w:numPr>
        <w:ind w:left="1800"/>
      </w:pPr>
      <w:r w:rsidRPr="00951516">
        <w:t xml:space="preserve">Confirm the room sizes, dimensions, </w:t>
      </w:r>
      <w:r w:rsidR="00814E2C" w:rsidRPr="00951516">
        <w:t>floor</w:t>
      </w:r>
      <w:r w:rsidRPr="00951516">
        <w:t xml:space="preserve"> to </w:t>
      </w:r>
      <w:r w:rsidR="00814E2C" w:rsidRPr="00951516">
        <w:t>floor</w:t>
      </w:r>
      <w:r w:rsidRPr="00951516">
        <w:t xml:space="preserve"> heights, </w:t>
      </w:r>
      <w:r w:rsidR="00814E2C" w:rsidRPr="00951516">
        <w:t>floor</w:t>
      </w:r>
      <w:r w:rsidRPr="00951516">
        <w:t xml:space="preserve"> to ceiling heights, doors, finishes, and equipment of the existing </w:t>
      </w:r>
      <w:r w:rsidR="00951516" w:rsidRPr="00951516">
        <w:t xml:space="preserve">Pathology Department locations in </w:t>
      </w:r>
      <w:r w:rsidR="002C6835">
        <w:t>Building</w:t>
      </w:r>
      <w:r w:rsidR="00951516" w:rsidRPr="00951516">
        <w:t xml:space="preserve"> 1 and </w:t>
      </w:r>
      <w:r w:rsidR="002C6835">
        <w:t>Building</w:t>
      </w:r>
      <w:r w:rsidR="00951516" w:rsidRPr="00951516">
        <w:t xml:space="preserve"> 200</w:t>
      </w:r>
      <w:r w:rsidR="00D22C83" w:rsidRPr="00951516">
        <w:t>.</w:t>
      </w:r>
    </w:p>
    <w:p w14:paraId="5CDAD54E" w14:textId="14611D6F" w:rsidR="008819CD" w:rsidRDefault="001D66E5" w:rsidP="0006023A">
      <w:pPr>
        <w:numPr>
          <w:ilvl w:val="6"/>
          <w:numId w:val="4"/>
        </w:numPr>
        <w:ind w:left="1800"/>
      </w:pPr>
      <w:r w:rsidRPr="00F605F2">
        <w:lastRenderedPageBreak/>
        <w:t xml:space="preserve">Confirm existing structural design, plumbing, HVAC loads/capacity/controls, electrical loads and capacity, </w:t>
      </w:r>
      <w:r w:rsidR="00951516" w:rsidRPr="00951516">
        <w:t>vacuum</w:t>
      </w:r>
      <w:r w:rsidRPr="00951516">
        <w:t xml:space="preserve"> tube system,</w:t>
      </w:r>
      <w:r w:rsidRPr="00F605F2">
        <w:t xml:space="preserve"> data and phone cabling, </w:t>
      </w:r>
      <w:r w:rsidR="00951516">
        <w:t xml:space="preserve">life safety, security, </w:t>
      </w:r>
      <w:r w:rsidRPr="00F605F2">
        <w:t>etc.</w:t>
      </w:r>
    </w:p>
    <w:p w14:paraId="7855810B" w14:textId="77777777" w:rsidR="0063511D" w:rsidRDefault="0063511D" w:rsidP="0006023A">
      <w:pPr>
        <w:numPr>
          <w:ilvl w:val="6"/>
          <w:numId w:val="4"/>
        </w:numPr>
        <w:ind w:left="1800"/>
      </w:pPr>
      <w:r>
        <w:t>Detailed airflow measurements (supply, return, exhaust), differential pressure readings, and air change rates for all pathology related rooms, including grossing, histology, cytology, microbiology, frozen section, tissue processing, and storage.</w:t>
      </w:r>
    </w:p>
    <w:p w14:paraId="034483BA" w14:textId="77777777" w:rsidR="0063511D" w:rsidRDefault="0063511D" w:rsidP="0006023A">
      <w:pPr>
        <w:numPr>
          <w:ilvl w:val="6"/>
          <w:numId w:val="4"/>
        </w:numPr>
        <w:ind w:left="1800"/>
      </w:pPr>
      <w:r>
        <w:t>Verification of the operational performance of all fume hoods, biosafety cabinets, ventilated grossing stations, and other local exhaust systems, including required face velocities and capture efficiency.</w:t>
      </w:r>
    </w:p>
    <w:p w14:paraId="767E2C71" w14:textId="77777777" w:rsidR="0063511D" w:rsidRDefault="0063511D" w:rsidP="0006023A">
      <w:pPr>
        <w:numPr>
          <w:ilvl w:val="6"/>
          <w:numId w:val="4"/>
        </w:numPr>
        <w:ind w:left="1800"/>
      </w:pPr>
      <w:r>
        <w:t>Assessment of existing hazardous chemical storage areas, waste holding locations, and biosafety compliance gaps.</w:t>
      </w:r>
    </w:p>
    <w:p w14:paraId="617BDBE5" w14:textId="77777777" w:rsidR="0063511D" w:rsidRDefault="0063511D" w:rsidP="0006023A">
      <w:pPr>
        <w:numPr>
          <w:ilvl w:val="6"/>
          <w:numId w:val="4"/>
        </w:numPr>
        <w:ind w:left="1800"/>
      </w:pPr>
      <w:r>
        <w:t>Identification and documentation of contamination control issues, including deficiencies in room pressurization, finishes, door seals, and airflow direction.</w:t>
      </w:r>
    </w:p>
    <w:p w14:paraId="67AFBFDF" w14:textId="77777777" w:rsidR="0063511D" w:rsidRDefault="0063511D" w:rsidP="0006023A">
      <w:pPr>
        <w:numPr>
          <w:ilvl w:val="6"/>
          <w:numId w:val="4"/>
        </w:numPr>
        <w:ind w:left="1800"/>
      </w:pPr>
      <w:r>
        <w:t>Evaluation of existing pneumatic tube system components serving Pathology, including station condition, routing, compatibility, and infection control performance.</w:t>
      </w:r>
    </w:p>
    <w:p w14:paraId="5C60CC7D" w14:textId="77777777" w:rsidR="0063511D" w:rsidRDefault="0063511D" w:rsidP="0006023A">
      <w:pPr>
        <w:numPr>
          <w:ilvl w:val="6"/>
          <w:numId w:val="4"/>
        </w:numPr>
        <w:ind w:left="1800"/>
      </w:pPr>
      <w:r>
        <w:t>Documentation of existing specimen transport routes and any cross contamination or flow conflicts.</w:t>
      </w:r>
    </w:p>
    <w:p w14:paraId="068CFA44" w14:textId="467F9285" w:rsidR="0063511D" w:rsidRPr="00F605F2" w:rsidRDefault="0063511D" w:rsidP="0006023A">
      <w:pPr>
        <w:numPr>
          <w:ilvl w:val="6"/>
          <w:numId w:val="4"/>
        </w:numPr>
        <w:ind w:left="1800"/>
      </w:pPr>
      <w:r w:rsidRPr="0063511D">
        <w:t>All pathology</w:t>
      </w:r>
      <w:r w:rsidRPr="0063511D">
        <w:noBreakHyphen/>
        <w:t>specific findings shall be captured in annotated plans, photos, and recommendations within the Investigation Report</w:t>
      </w:r>
      <w:r>
        <w:t>.</w:t>
      </w:r>
    </w:p>
    <w:p w14:paraId="098EB347" w14:textId="53509AE5" w:rsidR="00562D18" w:rsidRPr="006A0843" w:rsidRDefault="001D66E5" w:rsidP="0006023A">
      <w:pPr>
        <w:numPr>
          <w:ilvl w:val="3"/>
          <w:numId w:val="4"/>
        </w:numPr>
        <w:ind w:left="1440"/>
      </w:pPr>
      <w:r w:rsidRPr="006A0843">
        <w:t>Include in the analysis of building limitations or obstructions section of the report. In general, we are trying to identify what the issues are and how they can be overcome.</w:t>
      </w:r>
    </w:p>
    <w:p w14:paraId="3E77A0BB" w14:textId="426EC268" w:rsidR="00951516" w:rsidRPr="00951516" w:rsidRDefault="001D66E5" w:rsidP="0006023A">
      <w:pPr>
        <w:numPr>
          <w:ilvl w:val="6"/>
          <w:numId w:val="4"/>
        </w:numPr>
        <w:ind w:left="1800"/>
      </w:pPr>
      <w:r w:rsidRPr="00951516">
        <w:t xml:space="preserve">Provide updated </w:t>
      </w:r>
      <w:r w:rsidR="00814E2C" w:rsidRPr="00951516">
        <w:t>floor</w:t>
      </w:r>
      <w:r w:rsidRPr="00951516">
        <w:t xml:space="preserve"> plans, elevations, and sections of the existing </w:t>
      </w:r>
      <w:r w:rsidR="00951516" w:rsidRPr="00951516">
        <w:t xml:space="preserve">Pathology Department locations in </w:t>
      </w:r>
      <w:r w:rsidR="002C6835">
        <w:t>Building</w:t>
      </w:r>
      <w:r w:rsidR="00951516" w:rsidRPr="00951516">
        <w:t xml:space="preserve"> 1 and </w:t>
      </w:r>
      <w:r w:rsidR="002C6835">
        <w:t>Building</w:t>
      </w:r>
      <w:r w:rsidR="00951516" w:rsidRPr="00951516">
        <w:t xml:space="preserve"> 200.</w:t>
      </w:r>
    </w:p>
    <w:p w14:paraId="082E9959" w14:textId="2B12BAFE" w:rsidR="00F14BCA" w:rsidRDefault="001D66E5" w:rsidP="00DC205E">
      <w:pPr>
        <w:numPr>
          <w:ilvl w:val="6"/>
          <w:numId w:val="4"/>
        </w:numPr>
        <w:ind w:left="1800"/>
      </w:pPr>
      <w:r w:rsidRPr="00951516">
        <w:t xml:space="preserve">Provide updated </w:t>
      </w:r>
      <w:r w:rsidR="00814E2C" w:rsidRPr="00951516">
        <w:t>floor</w:t>
      </w:r>
      <w:r w:rsidRPr="00951516">
        <w:t xml:space="preserve"> plans depicting the structural design, plumbing layout, HVAC loads/capacity/controls, electrical loads and capacity, pneumatic tube system, data and phone cabling, etc.</w:t>
      </w:r>
      <w:r w:rsidR="0039112B" w:rsidRPr="00951516">
        <w:t xml:space="preserve">  Utility</w:t>
      </w:r>
      <w:r w:rsidR="005800A9" w:rsidRPr="00951516">
        <w:t xml:space="preserve"> </w:t>
      </w:r>
      <w:r w:rsidR="005C2C50" w:rsidRPr="00951516">
        <w:t xml:space="preserve">systems </w:t>
      </w:r>
      <w:r w:rsidR="0060388D" w:rsidRPr="00951516">
        <w:t xml:space="preserve">shall be identified as “green” for functioning and servicing </w:t>
      </w:r>
      <w:r w:rsidR="002C6835">
        <w:t>Building</w:t>
      </w:r>
      <w:r w:rsidR="00951516" w:rsidRPr="00951516">
        <w:t xml:space="preserve"> 1 Section A 1</w:t>
      </w:r>
      <w:r w:rsidR="00951516" w:rsidRPr="00DF1C8B">
        <w:rPr>
          <w:vertAlign w:val="superscript"/>
        </w:rPr>
        <w:t>st</w:t>
      </w:r>
      <w:r w:rsidR="00951516" w:rsidRPr="00951516">
        <w:t xml:space="preserve"> Floor</w:t>
      </w:r>
      <w:r w:rsidR="0060388D" w:rsidRPr="00951516">
        <w:t xml:space="preserve">, “blue” for functioning and servicing other </w:t>
      </w:r>
      <w:r w:rsidR="00814E2C" w:rsidRPr="00951516">
        <w:t>floor</w:t>
      </w:r>
      <w:r w:rsidR="0060388D" w:rsidRPr="00951516">
        <w:t>s, and “red” for non-functioning</w:t>
      </w:r>
      <w:r w:rsidR="005800A9" w:rsidRPr="00951516">
        <w:t>.</w:t>
      </w:r>
    </w:p>
    <w:p w14:paraId="4C0E6FE5" w14:textId="248E7516" w:rsidR="001D66E5" w:rsidRDefault="001D66E5" w:rsidP="0006023A">
      <w:pPr>
        <w:numPr>
          <w:ilvl w:val="6"/>
          <w:numId w:val="4"/>
        </w:numPr>
        <w:ind w:left="1800"/>
      </w:pPr>
      <w:r w:rsidRPr="00951516">
        <w:t xml:space="preserve">Provide a Testing and Balancing (TAB) report for the </w:t>
      </w:r>
      <w:r w:rsidR="00951516" w:rsidRPr="00951516">
        <w:t xml:space="preserve">existing Pathology Department locations in </w:t>
      </w:r>
      <w:r w:rsidR="002C6835">
        <w:t>Building</w:t>
      </w:r>
      <w:r w:rsidR="00951516" w:rsidRPr="00951516">
        <w:t xml:space="preserve"> 1 and </w:t>
      </w:r>
      <w:r w:rsidR="002C6835">
        <w:t>Building</w:t>
      </w:r>
      <w:r w:rsidR="00951516" w:rsidRPr="00951516">
        <w:t xml:space="preserve"> 200 </w:t>
      </w:r>
      <w:r w:rsidRPr="00951516">
        <w:t>that will be impacted by this design.</w:t>
      </w:r>
    </w:p>
    <w:p w14:paraId="47262A36" w14:textId="6A456259" w:rsidR="00D95BD9" w:rsidRDefault="00D95BD9" w:rsidP="00882A4D">
      <w:pPr>
        <w:pStyle w:val="ListParagraph"/>
        <w:numPr>
          <w:ilvl w:val="0"/>
          <w:numId w:val="80"/>
        </w:numPr>
        <w:ind w:left="2160"/>
      </w:pPr>
      <w:r>
        <w:t>Measure and document existing supply, return, and exhaust airflows for all Pathology Department rooms, including grossing, histology, cytology, frozen section, tissue processing, specimen storage, and support spaces.</w:t>
      </w:r>
    </w:p>
    <w:p w14:paraId="1E2E35B5" w14:textId="5F0EDCEA" w:rsidR="00D95BD9" w:rsidRDefault="00D95BD9" w:rsidP="00882A4D">
      <w:pPr>
        <w:pStyle w:val="ListParagraph"/>
        <w:numPr>
          <w:ilvl w:val="0"/>
          <w:numId w:val="80"/>
        </w:numPr>
        <w:ind w:left="2160"/>
      </w:pPr>
      <w:r>
        <w:t>Record differential pressure values between rooms and adjacent corridors to verify directional airflow (negative, neutral, or positive) relative to contamination and cleanliness requirements.</w:t>
      </w:r>
    </w:p>
    <w:p w14:paraId="6DCF1D4B" w14:textId="764BEC75" w:rsidR="00D95BD9" w:rsidRDefault="00D95BD9" w:rsidP="00882A4D">
      <w:pPr>
        <w:pStyle w:val="ListParagraph"/>
        <w:numPr>
          <w:ilvl w:val="0"/>
          <w:numId w:val="80"/>
        </w:numPr>
        <w:ind w:left="2160"/>
      </w:pPr>
      <w:r>
        <w:t>Verify operational performance of all fume hoods, biosafety cabinets, and ventilated grossing stations, including face velocities, sash performance, hood exhaust volumes, and capture efficiency.</w:t>
      </w:r>
    </w:p>
    <w:p w14:paraId="3DA3BD75" w14:textId="7AF3DFC2" w:rsidR="00D95BD9" w:rsidRDefault="00D95BD9" w:rsidP="00882A4D">
      <w:pPr>
        <w:pStyle w:val="ListParagraph"/>
        <w:numPr>
          <w:ilvl w:val="0"/>
          <w:numId w:val="80"/>
        </w:numPr>
        <w:ind w:left="2160"/>
      </w:pPr>
      <w:r>
        <w:t>Confirm existing exhaust systems dedicated to formaldehyde, xylene, and other chemical processes are functioning, properly isolated, and separated from general building exhaust.</w:t>
      </w:r>
    </w:p>
    <w:p w14:paraId="4DA80B0B" w14:textId="2980AE36" w:rsidR="00D95BD9" w:rsidRDefault="00D95BD9" w:rsidP="00882A4D">
      <w:pPr>
        <w:pStyle w:val="ListParagraph"/>
        <w:numPr>
          <w:ilvl w:val="0"/>
          <w:numId w:val="80"/>
        </w:numPr>
        <w:ind w:left="2160"/>
      </w:pPr>
      <w:r>
        <w:lastRenderedPageBreak/>
        <w:t>Document air change rates per hour (ACH) for each pathology space and compare them to required ACH levels for laboratory use (e.g., 6–12 ACH depending on room function).</w:t>
      </w:r>
    </w:p>
    <w:p w14:paraId="42BC8128" w14:textId="71A7F6F2" w:rsidR="00D95BD9" w:rsidRDefault="00D95BD9" w:rsidP="00882A4D">
      <w:pPr>
        <w:pStyle w:val="ListParagraph"/>
        <w:numPr>
          <w:ilvl w:val="0"/>
          <w:numId w:val="80"/>
        </w:numPr>
        <w:ind w:left="2160"/>
      </w:pPr>
      <w:r>
        <w:t>Identify airflow imbalances, deficient exhaust volumes, or pressure reversals that may compromise specimen integrity or contamination control.</w:t>
      </w:r>
    </w:p>
    <w:p w14:paraId="54B3C567" w14:textId="01E8588B" w:rsidR="00D95BD9" w:rsidRDefault="00D95BD9" w:rsidP="00882A4D">
      <w:pPr>
        <w:pStyle w:val="ListParagraph"/>
        <w:numPr>
          <w:ilvl w:val="0"/>
          <w:numId w:val="80"/>
        </w:numPr>
        <w:ind w:left="2160"/>
      </w:pPr>
      <w:r>
        <w:t>Evaluate temperature and humidity control performance in all laboratory areas and note any deviations from laboratory environmental standards.</w:t>
      </w:r>
    </w:p>
    <w:p w14:paraId="0FA8F383" w14:textId="050679D6" w:rsidR="00D95BD9" w:rsidRDefault="00D95BD9" w:rsidP="00882A4D">
      <w:pPr>
        <w:pStyle w:val="ListParagraph"/>
        <w:numPr>
          <w:ilvl w:val="0"/>
          <w:numId w:val="80"/>
        </w:numPr>
        <w:ind w:left="2160"/>
      </w:pPr>
      <w:r>
        <w:t>Confirm that existing mechanical equipment (air handlers, exhaust fans, VAV boxes, terminal units) adequately supports current and projected pathology operations.</w:t>
      </w:r>
    </w:p>
    <w:p w14:paraId="5F929C10" w14:textId="107FDE05" w:rsidR="00D95BD9" w:rsidRDefault="00D95BD9" w:rsidP="00882A4D">
      <w:pPr>
        <w:pStyle w:val="ListParagraph"/>
        <w:numPr>
          <w:ilvl w:val="0"/>
          <w:numId w:val="80"/>
        </w:numPr>
        <w:ind w:left="2160"/>
      </w:pPr>
      <w:r>
        <w:t>Provide recommendations to correct deficiencies, adjust airflows, add or modify exhaust systems, or reestablish required pressure relationships to meet pathology laboratory requirements.</w:t>
      </w:r>
    </w:p>
    <w:p w14:paraId="0DDA71D3" w14:textId="1029A114" w:rsidR="00D95BD9" w:rsidRPr="00951516" w:rsidRDefault="00D95BD9" w:rsidP="00882A4D">
      <w:pPr>
        <w:pStyle w:val="ListParagraph"/>
        <w:numPr>
          <w:ilvl w:val="0"/>
          <w:numId w:val="80"/>
        </w:numPr>
        <w:ind w:left="2160"/>
      </w:pPr>
      <w:r>
        <w:t>Include all TAB data in the final report, with annotated floor plans showing airflow direction, pressure zones, and equipment deficiencies.</w:t>
      </w:r>
    </w:p>
    <w:p w14:paraId="0490A119" w14:textId="7A474C01" w:rsidR="00D95BD9" w:rsidRPr="00951516" w:rsidRDefault="001D66E5" w:rsidP="006E5239">
      <w:pPr>
        <w:numPr>
          <w:ilvl w:val="6"/>
          <w:numId w:val="4"/>
        </w:numPr>
        <w:ind w:left="1800"/>
      </w:pPr>
      <w:r w:rsidRPr="00951516">
        <w:t xml:space="preserve">Show on </w:t>
      </w:r>
      <w:r w:rsidR="002C6835">
        <w:t>Building</w:t>
      </w:r>
      <w:r w:rsidR="00951516" w:rsidRPr="00951516">
        <w:t xml:space="preserve"> 1 Section A 1</w:t>
      </w:r>
      <w:r w:rsidR="00951516" w:rsidRPr="00951516">
        <w:rPr>
          <w:vertAlign w:val="superscript"/>
        </w:rPr>
        <w:t>st</w:t>
      </w:r>
      <w:r w:rsidR="00951516" w:rsidRPr="00951516">
        <w:t xml:space="preserve"> floor</w:t>
      </w:r>
      <w:r w:rsidRPr="00951516">
        <w:t xml:space="preserve"> drawings the locations of the conflict</w:t>
      </w:r>
      <w:r w:rsidR="00F6534E" w:rsidRPr="00951516">
        <w:t>s</w:t>
      </w:r>
      <w:r w:rsidRPr="00951516">
        <w:t xml:space="preserve"> or obstruction</w:t>
      </w:r>
      <w:r w:rsidR="00F6534E" w:rsidRPr="00951516">
        <w:t>s</w:t>
      </w:r>
      <w:r w:rsidRPr="00951516">
        <w:t xml:space="preserve"> for the new </w:t>
      </w:r>
      <w:r w:rsidR="00951516" w:rsidRPr="00951516">
        <w:t>cooling system</w:t>
      </w:r>
      <w:r w:rsidRPr="00951516">
        <w:t>.</w:t>
      </w:r>
    </w:p>
    <w:p w14:paraId="67B463FC" w14:textId="77777777" w:rsidR="00F6534E" w:rsidRPr="008A447C" w:rsidRDefault="00F6534E" w:rsidP="006E5239">
      <w:pPr>
        <w:numPr>
          <w:ilvl w:val="3"/>
          <w:numId w:val="4"/>
        </w:numPr>
        <w:ind w:left="1440"/>
      </w:pPr>
      <w:r w:rsidRPr="008A447C">
        <w:t>Include in the recommendations section of the report.</w:t>
      </w:r>
    </w:p>
    <w:p w14:paraId="559C5F76" w14:textId="77777777" w:rsidR="00F6534E" w:rsidRPr="008A447C" w:rsidRDefault="00F6534E" w:rsidP="006E5239">
      <w:pPr>
        <w:numPr>
          <w:ilvl w:val="6"/>
          <w:numId w:val="4"/>
        </w:numPr>
        <w:ind w:left="1800"/>
      </w:pPr>
      <w:r w:rsidRPr="008A447C">
        <w:t>Provide a list of conflicts and obstructions identified in the previous sections.</w:t>
      </w:r>
    </w:p>
    <w:p w14:paraId="6B0721F5" w14:textId="1BE47487" w:rsidR="00F6534E" w:rsidRPr="008A447C" w:rsidRDefault="00F6534E" w:rsidP="006E5239">
      <w:pPr>
        <w:numPr>
          <w:ilvl w:val="6"/>
          <w:numId w:val="4"/>
        </w:numPr>
        <w:ind w:left="1800"/>
      </w:pPr>
      <w:r w:rsidRPr="008A447C">
        <w:t xml:space="preserve">Provide ideas for possible solutions. Indicate ballpark costs for the solutions. List in order of preference </w:t>
      </w:r>
    </w:p>
    <w:p w14:paraId="0BAEAA05" w14:textId="77777777" w:rsidR="00F6534E" w:rsidRPr="008A447C" w:rsidRDefault="00F6534E" w:rsidP="006E5239">
      <w:pPr>
        <w:numPr>
          <w:ilvl w:val="6"/>
          <w:numId w:val="4"/>
        </w:numPr>
        <w:ind w:left="1800"/>
      </w:pPr>
      <w:r w:rsidRPr="008A447C">
        <w:t>Identify conflicts and obstructions that cannot be addressed.</w:t>
      </w:r>
    </w:p>
    <w:p w14:paraId="3F828138" w14:textId="6FA07A05" w:rsidR="00F6534E" w:rsidRPr="008A447C" w:rsidRDefault="00F6534E" w:rsidP="006E5239">
      <w:pPr>
        <w:numPr>
          <w:ilvl w:val="6"/>
          <w:numId w:val="4"/>
        </w:numPr>
        <w:ind w:left="1800"/>
      </w:pPr>
      <w:r w:rsidRPr="008A447C">
        <w:t xml:space="preserve">Identify conflicts and obstructions that will require design and coordination with the </w:t>
      </w:r>
      <w:r w:rsidR="00814E2C">
        <w:t>floor</w:t>
      </w:r>
      <w:r w:rsidRPr="008A447C">
        <w:t>s above or below.</w:t>
      </w:r>
    </w:p>
    <w:p w14:paraId="616D0F5D" w14:textId="2EC292C0" w:rsidR="005C2C50" w:rsidRPr="008A447C" w:rsidRDefault="005C2C50" w:rsidP="006E5239">
      <w:pPr>
        <w:numPr>
          <w:ilvl w:val="6"/>
          <w:numId w:val="4"/>
        </w:numPr>
        <w:ind w:left="1800"/>
      </w:pPr>
      <w:r w:rsidRPr="008A447C">
        <w:rPr>
          <w:snapToGrid w:val="0"/>
        </w:rPr>
        <w:t xml:space="preserve">Provide recommendations for any necessary repairs, adjustments, or replacement </w:t>
      </w:r>
      <w:r w:rsidR="00BE13BD" w:rsidRPr="008A447C">
        <w:rPr>
          <w:snapToGrid w:val="0"/>
        </w:rPr>
        <w:t>of</w:t>
      </w:r>
      <w:r w:rsidRPr="008A447C">
        <w:rPr>
          <w:snapToGrid w:val="0"/>
        </w:rPr>
        <w:t xml:space="preserve"> the pneumatic tube system.</w:t>
      </w:r>
    </w:p>
    <w:p w14:paraId="1420B5E9" w14:textId="7184F13D" w:rsidR="00967BB2" w:rsidRDefault="00967BB2" w:rsidP="006E5239">
      <w:pPr>
        <w:numPr>
          <w:ilvl w:val="6"/>
          <w:numId w:val="4"/>
        </w:numPr>
        <w:ind w:left="1800"/>
      </w:pPr>
      <w:r w:rsidRPr="008A447C">
        <w:t xml:space="preserve">Provide the recommended location for the new </w:t>
      </w:r>
      <w:r w:rsidR="00951516">
        <w:t>mechanical room and electrical room</w:t>
      </w:r>
      <w:r w:rsidRPr="008A447C">
        <w:t>.</w:t>
      </w:r>
    </w:p>
    <w:p w14:paraId="1ACC2404" w14:textId="089C5D65" w:rsidR="00F14BCA" w:rsidRDefault="00951516" w:rsidP="005A6246">
      <w:pPr>
        <w:pStyle w:val="ListParagraph"/>
        <w:numPr>
          <w:ilvl w:val="6"/>
          <w:numId w:val="4"/>
        </w:numPr>
        <w:ind w:left="1800"/>
      </w:pPr>
      <w:r w:rsidRPr="00951516">
        <w:t>Provide the recommended location for the new cooling system and ventilation/exhaust opportunities.</w:t>
      </w:r>
    </w:p>
    <w:p w14:paraId="414FE4E0" w14:textId="45B3B8FA" w:rsidR="00AE0B2C" w:rsidRPr="008A447C" w:rsidRDefault="00D975FB" w:rsidP="00DF1C8B">
      <w:pPr>
        <w:numPr>
          <w:ilvl w:val="0"/>
          <w:numId w:val="4"/>
        </w:numPr>
        <w:ind w:left="720"/>
      </w:pPr>
      <w:r w:rsidRPr="008A447C">
        <w:t>CLIN 2 – 30% Design.</w:t>
      </w:r>
      <w:r w:rsidR="00AE0B2C" w:rsidRPr="008A447C">
        <w:t xml:space="preserve">  </w:t>
      </w:r>
    </w:p>
    <w:p w14:paraId="6B723E3E" w14:textId="1DBCDE67" w:rsidR="00D975FB" w:rsidRPr="008A447C" w:rsidRDefault="00B96B08" w:rsidP="00DF1C8B">
      <w:pPr>
        <w:numPr>
          <w:ilvl w:val="1"/>
          <w:numId w:val="4"/>
        </w:numPr>
        <w:ind w:left="1080"/>
      </w:pPr>
      <w:r w:rsidRPr="008A447C">
        <w:t>The schematic designs shall be issued in hardcopy (drawing set and report binder) and electronic (PDF) copy.  One (1) drawing set and binder and one (1) compact disk containing the electronic copies shall be delivered to the COR per the schedule indicated in Section I.  Preliminary design drawings from the A/E shall be consistent with the Program Guide, PG-18-15, Volume C, Schematics checklist.</w:t>
      </w:r>
    </w:p>
    <w:p w14:paraId="5B0FE8D7" w14:textId="05B9F2E2" w:rsidR="00B96B08" w:rsidRPr="008A447C" w:rsidRDefault="00B96B08" w:rsidP="00DF1C8B">
      <w:pPr>
        <w:numPr>
          <w:ilvl w:val="1"/>
          <w:numId w:val="4"/>
        </w:numPr>
        <w:ind w:left="1080"/>
      </w:pPr>
      <w:r w:rsidRPr="008A447C">
        <w:t>The package shall include but is not limited to:</w:t>
      </w:r>
    </w:p>
    <w:p w14:paraId="67CB4EC9" w14:textId="7A2F1941" w:rsidR="00D975FB" w:rsidRPr="008A447C" w:rsidRDefault="00D975FB" w:rsidP="00DF1C8B">
      <w:pPr>
        <w:numPr>
          <w:ilvl w:val="3"/>
          <w:numId w:val="4"/>
        </w:numPr>
        <w:ind w:left="1440"/>
      </w:pPr>
      <w:r w:rsidRPr="008A447C">
        <w:t>At a minimum, all 3 schematic design options</w:t>
      </w:r>
    </w:p>
    <w:p w14:paraId="5CA17C14" w14:textId="77777777" w:rsidR="00D975FB" w:rsidRPr="008A447C" w:rsidRDefault="00D975FB" w:rsidP="00DF1C8B">
      <w:pPr>
        <w:numPr>
          <w:ilvl w:val="3"/>
          <w:numId w:val="4"/>
        </w:numPr>
        <w:ind w:left="1440"/>
      </w:pPr>
      <w:r w:rsidRPr="008A447C">
        <w:t>QA/QC checklist.</w:t>
      </w:r>
    </w:p>
    <w:p w14:paraId="5360985A" w14:textId="0A1A9D01" w:rsidR="00DA0761" w:rsidRPr="008A447C" w:rsidRDefault="00DA0761" w:rsidP="00DF1C8B">
      <w:pPr>
        <w:numPr>
          <w:ilvl w:val="3"/>
          <w:numId w:val="4"/>
        </w:numPr>
        <w:ind w:left="1440"/>
      </w:pPr>
      <w:r w:rsidRPr="008A447C">
        <w:t>Code information.</w:t>
      </w:r>
    </w:p>
    <w:p w14:paraId="21956DF3" w14:textId="12E7B67C" w:rsidR="0063511D" w:rsidRDefault="00D975FB" w:rsidP="00DF1C8B">
      <w:pPr>
        <w:numPr>
          <w:ilvl w:val="3"/>
          <w:numId w:val="4"/>
        </w:numPr>
        <w:ind w:left="1440"/>
      </w:pPr>
      <w:r w:rsidRPr="008A447C">
        <w:t>Cost estimates.</w:t>
      </w:r>
    </w:p>
    <w:p w14:paraId="3C4B21C0" w14:textId="0D043D9D" w:rsidR="0063511D" w:rsidRPr="008A447C" w:rsidRDefault="0063511D" w:rsidP="00DF1C8B">
      <w:pPr>
        <w:numPr>
          <w:ilvl w:val="3"/>
          <w:numId w:val="4"/>
        </w:numPr>
        <w:ind w:left="1440"/>
      </w:pPr>
      <w:r w:rsidRPr="008A447C">
        <w:t>Design narrative report.</w:t>
      </w:r>
    </w:p>
    <w:p w14:paraId="09C81906" w14:textId="24333DC8" w:rsidR="0063511D" w:rsidRDefault="0063511D" w:rsidP="00DF1C8B">
      <w:pPr>
        <w:numPr>
          <w:ilvl w:val="6"/>
          <w:numId w:val="4"/>
        </w:numPr>
        <w:ind w:left="1800"/>
      </w:pPr>
      <w:r>
        <w:t>PDT meeting notes</w:t>
      </w:r>
    </w:p>
    <w:p w14:paraId="2E30D179" w14:textId="77777777" w:rsidR="00DF1C8B" w:rsidRDefault="00DF1C8B">
      <w:r>
        <w:br w:type="page"/>
      </w:r>
    </w:p>
    <w:p w14:paraId="31EA8BA7" w14:textId="71B7AB3A" w:rsidR="0063511D" w:rsidRDefault="0063511D" w:rsidP="00DF1C8B">
      <w:pPr>
        <w:numPr>
          <w:ilvl w:val="3"/>
          <w:numId w:val="4"/>
        </w:numPr>
        <w:ind w:left="1440"/>
      </w:pPr>
      <w:r>
        <w:lastRenderedPageBreak/>
        <w:t>Pathology specific design options</w:t>
      </w:r>
      <w:r w:rsidRPr="008A447C">
        <w:t>.</w:t>
      </w:r>
    </w:p>
    <w:p w14:paraId="0D5A4455" w14:textId="77777777" w:rsidR="0063511D" w:rsidRDefault="0063511D" w:rsidP="00DF1C8B">
      <w:pPr>
        <w:numPr>
          <w:ilvl w:val="6"/>
          <w:numId w:val="4"/>
        </w:numPr>
        <w:ind w:left="1800"/>
      </w:pPr>
      <w:r>
        <w:t>Unidirectional pathology flow diagrams illustrating receipt → grossing → processing → microtomy → staining → analysis.</w:t>
      </w:r>
    </w:p>
    <w:p w14:paraId="2161FACA" w14:textId="77777777" w:rsidR="0063511D" w:rsidRDefault="0063511D" w:rsidP="00DF1C8B">
      <w:pPr>
        <w:numPr>
          <w:ilvl w:val="6"/>
          <w:numId w:val="4"/>
        </w:numPr>
        <w:ind w:left="1800"/>
      </w:pPr>
      <w:r>
        <w:t>Preliminary adjacency diagrams for all pathology functions, including grossing, histology, cytology, microbiology, molecular, tissue processing, frozen section, and support areas.</w:t>
      </w:r>
    </w:p>
    <w:p w14:paraId="5BAABA3F" w14:textId="77777777" w:rsidR="0063511D" w:rsidRDefault="0063511D" w:rsidP="00DF1C8B">
      <w:pPr>
        <w:numPr>
          <w:ilvl w:val="6"/>
          <w:numId w:val="4"/>
        </w:numPr>
        <w:ind w:left="1800"/>
      </w:pPr>
      <w:r>
        <w:t>Preliminary pressure zoning diagrams identifying negative, neutral, and positive rooms.</w:t>
      </w:r>
    </w:p>
    <w:p w14:paraId="43D77E8B" w14:textId="77777777" w:rsidR="0063511D" w:rsidRDefault="0063511D" w:rsidP="00DF1C8B">
      <w:pPr>
        <w:numPr>
          <w:ilvl w:val="6"/>
          <w:numId w:val="4"/>
        </w:numPr>
        <w:ind w:left="1800"/>
      </w:pPr>
      <w:r>
        <w:t>Conceptual exhaust system routing for fume hoods, biosafety cabinets, grossing stations, and chemical storage.</w:t>
      </w:r>
    </w:p>
    <w:p w14:paraId="7988425E" w14:textId="0E8FF5DB" w:rsidR="0063511D" w:rsidRPr="008A447C" w:rsidRDefault="0063511D" w:rsidP="00DF1C8B">
      <w:pPr>
        <w:numPr>
          <w:ilvl w:val="6"/>
          <w:numId w:val="4"/>
        </w:numPr>
        <w:ind w:left="1800"/>
      </w:pPr>
      <w:r>
        <w:t>Preliminary pathology equipment layouts and equipment schedule with utility assumptions</w:t>
      </w:r>
    </w:p>
    <w:p w14:paraId="491ABD2E" w14:textId="78A18937" w:rsidR="0063511D" w:rsidRDefault="0063511D" w:rsidP="00DF1C8B">
      <w:pPr>
        <w:numPr>
          <w:ilvl w:val="3"/>
          <w:numId w:val="4"/>
        </w:numPr>
        <w:ind w:left="1440"/>
      </w:pPr>
      <w:r>
        <w:t>Pneumatic Tube System deliverables</w:t>
      </w:r>
    </w:p>
    <w:p w14:paraId="23428F2A" w14:textId="77777777" w:rsidR="0063511D" w:rsidRDefault="0063511D" w:rsidP="00DF1C8B">
      <w:pPr>
        <w:numPr>
          <w:ilvl w:val="6"/>
          <w:numId w:val="4"/>
        </w:numPr>
        <w:ind w:left="1800"/>
      </w:pPr>
      <w:r>
        <w:t>Conceptual routing for the new pneumatic tube system connecting Building 1 Section A to Buildings 200, 217, and 221.</w:t>
      </w:r>
    </w:p>
    <w:p w14:paraId="3AA70491" w14:textId="77777777" w:rsidR="0063511D" w:rsidRDefault="0063511D" w:rsidP="00DF1C8B">
      <w:pPr>
        <w:numPr>
          <w:ilvl w:val="6"/>
          <w:numId w:val="4"/>
        </w:numPr>
        <w:ind w:left="1800"/>
      </w:pPr>
      <w:r>
        <w:t>Preliminary locations and requirements for tube stations.</w:t>
      </w:r>
    </w:p>
    <w:p w14:paraId="21D85711" w14:textId="34A43746" w:rsidR="0063511D" w:rsidRDefault="0063511D" w:rsidP="00DF1C8B">
      <w:pPr>
        <w:numPr>
          <w:ilvl w:val="6"/>
          <w:numId w:val="4"/>
        </w:numPr>
        <w:ind w:left="1800"/>
      </w:pPr>
      <w:r>
        <w:t>Initial color-coding strategy (ER/OR, Blood Bank, General Pathology).</w:t>
      </w:r>
    </w:p>
    <w:p w14:paraId="0390FA5A" w14:textId="6B99C99E" w:rsidR="0063511D" w:rsidRPr="008A447C" w:rsidRDefault="0063511D" w:rsidP="00DF1C8B">
      <w:pPr>
        <w:numPr>
          <w:ilvl w:val="3"/>
          <w:numId w:val="4"/>
        </w:numPr>
        <w:ind w:left="1440"/>
      </w:pPr>
      <w:r>
        <w:t>Swing space Deliverable</w:t>
      </w:r>
      <w:r w:rsidRPr="008A447C">
        <w:t>.</w:t>
      </w:r>
    </w:p>
    <w:p w14:paraId="714B458D" w14:textId="5979E577" w:rsidR="006E10D6" w:rsidRPr="006E5239" w:rsidRDefault="0063511D" w:rsidP="00882A4D">
      <w:pPr>
        <w:pStyle w:val="ListParagraph"/>
        <w:numPr>
          <w:ilvl w:val="5"/>
          <w:numId w:val="93"/>
        </w:numPr>
        <w:ind w:left="2160"/>
        <w:rPr>
          <w:snapToGrid w:val="0"/>
        </w:rPr>
      </w:pPr>
      <w:r w:rsidRPr="0063511D">
        <w:t>Identification of the required 20′×20′ swing space, including preliminary layout and adjacency considerations.</w:t>
      </w:r>
    </w:p>
    <w:p w14:paraId="14A05284" w14:textId="2CA92DB5" w:rsidR="00AE0B2C" w:rsidRPr="008A447C" w:rsidRDefault="00D975FB" w:rsidP="00DF1C8B">
      <w:pPr>
        <w:numPr>
          <w:ilvl w:val="0"/>
          <w:numId w:val="4"/>
        </w:numPr>
        <w:ind w:left="720"/>
      </w:pPr>
      <w:r w:rsidRPr="008A447C">
        <w:rPr>
          <w:snapToGrid w:val="0"/>
        </w:rPr>
        <w:t xml:space="preserve">CLIN 2 – </w:t>
      </w:r>
      <w:r w:rsidRPr="008A447C">
        <w:t>60% Design.</w:t>
      </w:r>
      <w:r w:rsidR="00AE0B2C" w:rsidRPr="008A447C">
        <w:t xml:space="preserve">  </w:t>
      </w:r>
    </w:p>
    <w:p w14:paraId="1BEC701D" w14:textId="1E213709" w:rsidR="006E5239" w:rsidRDefault="00B96B08" w:rsidP="00DF1C8B">
      <w:pPr>
        <w:numPr>
          <w:ilvl w:val="1"/>
          <w:numId w:val="4"/>
        </w:numPr>
        <w:ind w:left="1080"/>
      </w:pPr>
      <w:bookmarkStart w:id="26" w:name="_Hlk534187953"/>
      <w:bookmarkStart w:id="27" w:name="_Hlk121081544"/>
      <w:r w:rsidRPr="008A447C">
        <w:t xml:space="preserve">The 60% review sets shall be issued in hardcopy (full-size/half-size drawings and bound specifications) and electronic (PDF) copy.  Electronic copies of specifications shall be in Microsoft Word and PDF formats. Electronic copies of drawings shall be in </w:t>
      </w:r>
      <w:r w:rsidRPr="00951516">
        <w:t>Revit 2024 or earlier and PDF formats. CAD reference files shall be bound to the principal sheet drawing</w:t>
      </w:r>
      <w:r w:rsidRPr="008A447C">
        <w:t xml:space="preserve">. One (1) set of full-size drawings, </w:t>
      </w:r>
      <w:r w:rsidR="00D95BD9">
        <w:t>one</w:t>
      </w:r>
      <w:r w:rsidRPr="008A447C">
        <w:t xml:space="preserve"> (</w:t>
      </w:r>
      <w:r w:rsidR="00D95BD9">
        <w:t>1</w:t>
      </w:r>
      <w:r w:rsidRPr="008A447C">
        <w:t>) set of half-size drawings, one (1) set of specifications, and one (1) compact disk containing the electronic copies shall be delivered to the COR per the schedule indicated in Section I. Drawings and specifications from the A/E shall be consistent the Program Guide, PG-18-15, Volume C, Design Development checklist.</w:t>
      </w:r>
      <w:r w:rsidR="00D975FB" w:rsidRPr="008A447C">
        <w:t xml:space="preserve"> </w:t>
      </w:r>
    </w:p>
    <w:p w14:paraId="2EECB1CC" w14:textId="3464D92D" w:rsidR="00D975FB" w:rsidRPr="007B62E5" w:rsidRDefault="00D975FB" w:rsidP="00DF1C8B">
      <w:pPr>
        <w:numPr>
          <w:ilvl w:val="1"/>
          <w:numId w:val="4"/>
        </w:numPr>
        <w:ind w:left="1080"/>
      </w:pPr>
      <w:r w:rsidRPr="007B62E5">
        <w:t>The package shall include but is not limited to:</w:t>
      </w:r>
    </w:p>
    <w:p w14:paraId="496D9AB7" w14:textId="5B9B021D" w:rsidR="00D975FB" w:rsidRPr="007B62E5" w:rsidRDefault="00D975FB" w:rsidP="00DF1C8B">
      <w:pPr>
        <w:numPr>
          <w:ilvl w:val="3"/>
          <w:numId w:val="4"/>
        </w:numPr>
        <w:ind w:left="1440"/>
      </w:pPr>
      <w:r w:rsidRPr="007B62E5">
        <w:t>QA/QC checklist.</w:t>
      </w:r>
    </w:p>
    <w:p w14:paraId="0CD53823" w14:textId="77777777" w:rsidR="00D975FB" w:rsidRPr="007B62E5" w:rsidRDefault="00D975FB" w:rsidP="00DF1C8B">
      <w:pPr>
        <w:numPr>
          <w:ilvl w:val="3"/>
          <w:numId w:val="4"/>
        </w:numPr>
        <w:ind w:left="1440"/>
      </w:pPr>
      <w:r w:rsidRPr="007B62E5">
        <w:t>Cost estimate.</w:t>
      </w:r>
    </w:p>
    <w:p w14:paraId="6AD743D2" w14:textId="77777777" w:rsidR="00D975FB" w:rsidRPr="007B62E5" w:rsidRDefault="00D975FB" w:rsidP="00DF1C8B">
      <w:pPr>
        <w:numPr>
          <w:ilvl w:val="3"/>
          <w:numId w:val="4"/>
        </w:numPr>
        <w:ind w:left="1440"/>
        <w:rPr>
          <w:color w:val="000000" w:themeColor="text1"/>
        </w:rPr>
      </w:pPr>
      <w:r w:rsidRPr="007B62E5">
        <w:rPr>
          <w:color w:val="000000" w:themeColor="text1"/>
        </w:rPr>
        <w:t xml:space="preserve">Design narrative report. </w:t>
      </w:r>
    </w:p>
    <w:p w14:paraId="4E42CA77" w14:textId="77777777" w:rsidR="00063187" w:rsidRPr="007B62E5" w:rsidRDefault="00063187" w:rsidP="0055605F">
      <w:pPr>
        <w:pStyle w:val="ListParagraph"/>
        <w:numPr>
          <w:ilvl w:val="7"/>
          <w:numId w:val="110"/>
        </w:numPr>
        <w:ind w:left="1800"/>
        <w:rPr>
          <w:color w:val="000000" w:themeColor="text1"/>
        </w:rPr>
      </w:pPr>
      <w:bookmarkStart w:id="28" w:name="_Hlk216674992"/>
      <w:r w:rsidRPr="007B62E5">
        <w:rPr>
          <w:color w:val="000000" w:themeColor="text1"/>
        </w:rPr>
        <w:t>Formal Program for Design.</w:t>
      </w:r>
    </w:p>
    <w:bookmarkEnd w:id="28"/>
    <w:p w14:paraId="0178FCC3" w14:textId="73F316F0" w:rsidR="00D95BD9" w:rsidRPr="007B62E5" w:rsidRDefault="00ED5CC3" w:rsidP="0055605F">
      <w:pPr>
        <w:pStyle w:val="ListParagraph"/>
        <w:numPr>
          <w:ilvl w:val="7"/>
          <w:numId w:val="110"/>
        </w:numPr>
        <w:ind w:left="1800"/>
      </w:pPr>
      <w:r w:rsidRPr="007B62E5">
        <w:t>PDT meeting notes.</w:t>
      </w:r>
    </w:p>
    <w:p w14:paraId="5F51B677" w14:textId="77777777" w:rsidR="00D975FB" w:rsidRPr="007B62E5" w:rsidRDefault="00D975FB" w:rsidP="00DF1C8B">
      <w:pPr>
        <w:numPr>
          <w:ilvl w:val="3"/>
          <w:numId w:val="4"/>
        </w:numPr>
        <w:ind w:left="1440"/>
      </w:pPr>
      <w:r w:rsidRPr="007B62E5">
        <w:t>Cover page.</w:t>
      </w:r>
    </w:p>
    <w:p w14:paraId="5CD1D1B7" w14:textId="77777777" w:rsidR="00D975FB" w:rsidRPr="007B62E5" w:rsidRDefault="00D975FB" w:rsidP="0055605F">
      <w:pPr>
        <w:pStyle w:val="ListParagraph"/>
        <w:numPr>
          <w:ilvl w:val="7"/>
          <w:numId w:val="111"/>
        </w:numPr>
        <w:ind w:left="1800"/>
      </w:pPr>
      <w:r w:rsidRPr="007B62E5">
        <w:t>List of drawings.</w:t>
      </w:r>
    </w:p>
    <w:p w14:paraId="78673531" w14:textId="77777777" w:rsidR="00D975FB" w:rsidRPr="007B62E5" w:rsidRDefault="00D975FB" w:rsidP="0055605F">
      <w:pPr>
        <w:pStyle w:val="ListParagraph"/>
        <w:numPr>
          <w:ilvl w:val="7"/>
          <w:numId w:val="111"/>
        </w:numPr>
        <w:ind w:left="1800"/>
      </w:pPr>
      <w:r w:rsidRPr="007B62E5">
        <w:t>Location information.</w:t>
      </w:r>
    </w:p>
    <w:p w14:paraId="2A707F3B" w14:textId="77777777" w:rsidR="00D975FB" w:rsidRPr="007B62E5" w:rsidRDefault="00D975FB" w:rsidP="0055605F">
      <w:pPr>
        <w:pStyle w:val="ListParagraph"/>
        <w:numPr>
          <w:ilvl w:val="7"/>
          <w:numId w:val="111"/>
        </w:numPr>
        <w:ind w:left="1800"/>
      </w:pPr>
      <w:r w:rsidRPr="007B62E5">
        <w:t>Code information.</w:t>
      </w:r>
    </w:p>
    <w:p w14:paraId="7025B2E7" w14:textId="1828CB4E" w:rsidR="008819CD" w:rsidRPr="007B62E5" w:rsidRDefault="00D975FB" w:rsidP="0055605F">
      <w:pPr>
        <w:pStyle w:val="ListParagraph"/>
        <w:numPr>
          <w:ilvl w:val="7"/>
          <w:numId w:val="111"/>
        </w:numPr>
        <w:ind w:left="1800"/>
      </w:pPr>
      <w:r w:rsidRPr="007B62E5">
        <w:t>General notes.</w:t>
      </w:r>
    </w:p>
    <w:p w14:paraId="47560124" w14:textId="29FEEF90" w:rsidR="00D975FB" w:rsidRPr="007B62E5" w:rsidRDefault="00B96B08" w:rsidP="00DF1C8B">
      <w:pPr>
        <w:pStyle w:val="ListParagraph"/>
        <w:numPr>
          <w:ilvl w:val="3"/>
          <w:numId w:val="4"/>
        </w:numPr>
        <w:ind w:left="1440"/>
      </w:pPr>
      <w:r w:rsidRPr="007B62E5">
        <w:t>Preliminary</w:t>
      </w:r>
      <w:r w:rsidR="00D975FB" w:rsidRPr="007B62E5">
        <w:t xml:space="preserve"> plans.</w:t>
      </w:r>
    </w:p>
    <w:p w14:paraId="4976A4C2" w14:textId="77777777" w:rsidR="00D975FB" w:rsidRPr="007B62E5" w:rsidRDefault="00D975FB" w:rsidP="00DF1C8B">
      <w:pPr>
        <w:pStyle w:val="ListParagraph"/>
        <w:numPr>
          <w:ilvl w:val="0"/>
          <w:numId w:val="27"/>
        </w:numPr>
        <w:ind w:left="1800"/>
      </w:pPr>
      <w:bookmarkStart w:id="29" w:name="_Hlk217998551"/>
      <w:r w:rsidRPr="007B62E5">
        <w:t>Demolition.</w:t>
      </w:r>
    </w:p>
    <w:p w14:paraId="679B88C8" w14:textId="77777777" w:rsidR="00D975FB" w:rsidRPr="007B62E5" w:rsidRDefault="00D975FB" w:rsidP="00DF1C8B">
      <w:pPr>
        <w:pStyle w:val="ListParagraph"/>
        <w:numPr>
          <w:ilvl w:val="0"/>
          <w:numId w:val="27"/>
        </w:numPr>
        <w:ind w:left="1800"/>
      </w:pPr>
      <w:r w:rsidRPr="007B62E5">
        <w:t>Construction.</w:t>
      </w:r>
    </w:p>
    <w:p w14:paraId="5E9A6068" w14:textId="77777777" w:rsidR="00B96B08" w:rsidRPr="007B62E5" w:rsidRDefault="00B96B08" w:rsidP="00DF1C8B">
      <w:pPr>
        <w:pStyle w:val="ListParagraph"/>
        <w:numPr>
          <w:ilvl w:val="0"/>
          <w:numId w:val="27"/>
        </w:numPr>
        <w:ind w:left="1800"/>
      </w:pPr>
      <w:r w:rsidRPr="007B62E5">
        <w:t>Structure.</w:t>
      </w:r>
    </w:p>
    <w:p w14:paraId="31571D41" w14:textId="77777777" w:rsidR="00B96B08" w:rsidRPr="007B62E5" w:rsidRDefault="00B96B08" w:rsidP="00DF1C8B">
      <w:pPr>
        <w:pStyle w:val="ListParagraph"/>
        <w:numPr>
          <w:ilvl w:val="0"/>
          <w:numId w:val="27"/>
        </w:numPr>
        <w:ind w:left="1800"/>
      </w:pPr>
      <w:r w:rsidRPr="007B62E5">
        <w:t>Roof.</w:t>
      </w:r>
    </w:p>
    <w:p w14:paraId="54DB467C" w14:textId="684B71BC" w:rsidR="00D975FB" w:rsidRPr="007B62E5" w:rsidRDefault="00D975FB" w:rsidP="00DF1C8B">
      <w:pPr>
        <w:pStyle w:val="ListParagraph"/>
        <w:numPr>
          <w:ilvl w:val="0"/>
          <w:numId w:val="27"/>
        </w:numPr>
        <w:ind w:left="1800"/>
      </w:pPr>
      <w:r w:rsidRPr="007B62E5">
        <w:lastRenderedPageBreak/>
        <w:t>MEP.</w:t>
      </w:r>
    </w:p>
    <w:p w14:paraId="7B2BD71D" w14:textId="77777777" w:rsidR="00D975FB" w:rsidRPr="007B62E5" w:rsidRDefault="00D975FB" w:rsidP="00DF1C8B">
      <w:pPr>
        <w:pStyle w:val="ListParagraph"/>
        <w:numPr>
          <w:ilvl w:val="0"/>
          <w:numId w:val="27"/>
        </w:numPr>
        <w:ind w:left="1800"/>
      </w:pPr>
      <w:r w:rsidRPr="007B62E5">
        <w:t>Reflected Ceiling.</w:t>
      </w:r>
    </w:p>
    <w:p w14:paraId="5BE86C18" w14:textId="77777777" w:rsidR="00D975FB" w:rsidRPr="007B62E5" w:rsidRDefault="00D975FB" w:rsidP="00DF1C8B">
      <w:pPr>
        <w:pStyle w:val="ListParagraph"/>
        <w:numPr>
          <w:ilvl w:val="0"/>
          <w:numId w:val="27"/>
        </w:numPr>
        <w:ind w:left="1800"/>
      </w:pPr>
      <w:r w:rsidRPr="007B62E5">
        <w:t>Security.</w:t>
      </w:r>
    </w:p>
    <w:p w14:paraId="00552F66" w14:textId="5EA27F19" w:rsidR="00D157A7" w:rsidRPr="007B62E5" w:rsidRDefault="00D975FB" w:rsidP="00DF1C8B">
      <w:pPr>
        <w:pStyle w:val="ListParagraph"/>
        <w:numPr>
          <w:ilvl w:val="0"/>
          <w:numId w:val="27"/>
        </w:numPr>
        <w:ind w:left="1800"/>
      </w:pPr>
      <w:r w:rsidRPr="007B62E5">
        <w:t>Telecom.</w:t>
      </w:r>
      <w:bookmarkEnd w:id="29"/>
    </w:p>
    <w:p w14:paraId="37C1A44B" w14:textId="192D77AF" w:rsidR="00D975FB" w:rsidRPr="007B62E5" w:rsidRDefault="00D975FB" w:rsidP="00DF1C8B">
      <w:pPr>
        <w:pStyle w:val="ListParagraph"/>
        <w:numPr>
          <w:ilvl w:val="3"/>
          <w:numId w:val="4"/>
        </w:numPr>
        <w:ind w:left="1440"/>
      </w:pPr>
      <w:r w:rsidRPr="007B62E5">
        <w:t>Preliminary Schedules.</w:t>
      </w:r>
    </w:p>
    <w:p w14:paraId="1AC89B81" w14:textId="77777777" w:rsidR="00D975FB" w:rsidRPr="007B62E5" w:rsidRDefault="00D975FB" w:rsidP="00DF1C8B">
      <w:pPr>
        <w:pStyle w:val="ListParagraph"/>
        <w:numPr>
          <w:ilvl w:val="0"/>
          <w:numId w:val="28"/>
        </w:numPr>
        <w:ind w:left="1800"/>
      </w:pPr>
      <w:r w:rsidRPr="007B62E5">
        <w:t>Finished Material Schedule.</w:t>
      </w:r>
    </w:p>
    <w:p w14:paraId="1D025791" w14:textId="77777777" w:rsidR="00D975FB" w:rsidRPr="007B62E5" w:rsidRDefault="00D975FB" w:rsidP="00DF1C8B">
      <w:pPr>
        <w:pStyle w:val="ListParagraph"/>
        <w:numPr>
          <w:ilvl w:val="0"/>
          <w:numId w:val="28"/>
        </w:numPr>
        <w:ind w:left="1800"/>
      </w:pPr>
      <w:r w:rsidRPr="007B62E5">
        <w:t>Light Fixture schedule.</w:t>
      </w:r>
    </w:p>
    <w:p w14:paraId="7DE615E3" w14:textId="77777777" w:rsidR="00D975FB" w:rsidRPr="007B62E5" w:rsidRDefault="00D975FB" w:rsidP="00DF1C8B">
      <w:pPr>
        <w:pStyle w:val="ListParagraph"/>
        <w:numPr>
          <w:ilvl w:val="0"/>
          <w:numId w:val="28"/>
        </w:numPr>
        <w:ind w:left="1800"/>
      </w:pPr>
      <w:r w:rsidRPr="007B62E5">
        <w:t>Room Finish Schedule.</w:t>
      </w:r>
    </w:p>
    <w:p w14:paraId="7EE298DA" w14:textId="77777777" w:rsidR="00D975FB" w:rsidRPr="007B62E5" w:rsidRDefault="00D975FB" w:rsidP="00DF1C8B">
      <w:pPr>
        <w:pStyle w:val="ListParagraph"/>
        <w:numPr>
          <w:ilvl w:val="0"/>
          <w:numId w:val="28"/>
        </w:numPr>
        <w:ind w:left="1800"/>
      </w:pPr>
      <w:r w:rsidRPr="007B62E5">
        <w:t>Equipment Schedule (Provided by/Installed by).</w:t>
      </w:r>
    </w:p>
    <w:p w14:paraId="560ED8E8" w14:textId="77777777" w:rsidR="00D975FB" w:rsidRPr="007B62E5" w:rsidRDefault="00D975FB" w:rsidP="00DF1C8B">
      <w:pPr>
        <w:pStyle w:val="ListParagraph"/>
        <w:numPr>
          <w:ilvl w:val="3"/>
          <w:numId w:val="4"/>
        </w:numPr>
        <w:ind w:left="1440"/>
      </w:pPr>
      <w:r w:rsidRPr="007B62E5">
        <w:t>Preliminary Interior Elevations.</w:t>
      </w:r>
    </w:p>
    <w:p w14:paraId="3E025D23" w14:textId="099A4A21" w:rsidR="00D975FB" w:rsidRPr="007B62E5" w:rsidRDefault="00D975FB" w:rsidP="00DF1C8B">
      <w:pPr>
        <w:pStyle w:val="ListParagraph"/>
        <w:numPr>
          <w:ilvl w:val="0"/>
          <w:numId w:val="25"/>
        </w:numPr>
        <w:ind w:left="1800"/>
      </w:pPr>
      <w:r w:rsidRPr="007B62E5">
        <w:t>All impacted rooms and spaces.</w:t>
      </w:r>
    </w:p>
    <w:p w14:paraId="7BBBEA18" w14:textId="66C4E5D4" w:rsidR="00D975FB" w:rsidRPr="007B62E5" w:rsidRDefault="00D975FB" w:rsidP="00DF1C8B">
      <w:pPr>
        <w:pStyle w:val="ListParagraph"/>
        <w:numPr>
          <w:ilvl w:val="3"/>
          <w:numId w:val="4"/>
        </w:numPr>
        <w:ind w:left="1440"/>
      </w:pPr>
      <w:r w:rsidRPr="007B62E5">
        <w:t>Preliminary Sections and Details.</w:t>
      </w:r>
    </w:p>
    <w:p w14:paraId="79924197" w14:textId="1D716A90" w:rsidR="00B96B08" w:rsidRPr="007B62E5" w:rsidRDefault="00B96B08" w:rsidP="00DF1C8B">
      <w:pPr>
        <w:pStyle w:val="ListParagraph"/>
        <w:numPr>
          <w:ilvl w:val="6"/>
          <w:numId w:val="4"/>
        </w:numPr>
        <w:ind w:left="1800"/>
      </w:pPr>
      <w:r w:rsidRPr="007B62E5">
        <w:t>Multiple cross-sectional sections drawings.</w:t>
      </w:r>
    </w:p>
    <w:p w14:paraId="238C33B3" w14:textId="5FC70339" w:rsidR="00B96B08" w:rsidRPr="007B62E5" w:rsidRDefault="00B96B08" w:rsidP="00DF1C8B">
      <w:pPr>
        <w:pStyle w:val="ListParagraph"/>
        <w:numPr>
          <w:ilvl w:val="6"/>
          <w:numId w:val="4"/>
        </w:numPr>
        <w:ind w:left="1800"/>
      </w:pPr>
      <w:r w:rsidRPr="007B62E5">
        <w:t>Interior wall types.</w:t>
      </w:r>
    </w:p>
    <w:p w14:paraId="73108783" w14:textId="77777777" w:rsidR="00D975FB" w:rsidRPr="007B62E5" w:rsidRDefault="00D975FB" w:rsidP="00DF1C8B">
      <w:pPr>
        <w:pStyle w:val="ListParagraph"/>
        <w:numPr>
          <w:ilvl w:val="3"/>
          <w:numId w:val="4"/>
        </w:numPr>
        <w:ind w:left="1440"/>
      </w:pPr>
      <w:r w:rsidRPr="007B62E5">
        <w:t>Preliminary Specifications.</w:t>
      </w:r>
    </w:p>
    <w:p w14:paraId="1EA89FD4" w14:textId="7C6CC19C" w:rsidR="006E10D6" w:rsidRDefault="005C2C50" w:rsidP="00DF1C8B">
      <w:pPr>
        <w:pStyle w:val="ListParagraph"/>
        <w:numPr>
          <w:ilvl w:val="6"/>
          <w:numId w:val="4"/>
        </w:numPr>
        <w:ind w:left="1800"/>
      </w:pPr>
      <w:r w:rsidRPr="007B62E5">
        <w:t>All relevant disciplines.</w:t>
      </w:r>
    </w:p>
    <w:p w14:paraId="5C2BA2E6" w14:textId="700C305F" w:rsidR="00D975FB" w:rsidRPr="007B62E5" w:rsidRDefault="00D975FB" w:rsidP="00DF1C8B">
      <w:pPr>
        <w:pStyle w:val="ListParagraph"/>
        <w:numPr>
          <w:ilvl w:val="3"/>
          <w:numId w:val="4"/>
        </w:numPr>
        <w:ind w:left="1440"/>
      </w:pPr>
      <w:r w:rsidRPr="007B62E5">
        <w:t>Preliminary BIM modeling and initial renderings.</w:t>
      </w:r>
    </w:p>
    <w:bookmarkEnd w:id="27"/>
    <w:p w14:paraId="0BCD692E" w14:textId="04925385" w:rsidR="00B96B08" w:rsidRPr="007B62E5" w:rsidRDefault="00B96B08" w:rsidP="00DF1C8B">
      <w:pPr>
        <w:pStyle w:val="ListParagraph"/>
        <w:numPr>
          <w:ilvl w:val="0"/>
          <w:numId w:val="26"/>
        </w:numPr>
        <w:ind w:left="1800"/>
      </w:pPr>
      <w:r w:rsidRPr="007B62E5">
        <w:t>Provide five (5), 3D models of the new architectural design and mechanical systems.  Model vantage points and views to be coordinated with the COR.</w:t>
      </w:r>
    </w:p>
    <w:p w14:paraId="58DEE830" w14:textId="06BB9726" w:rsidR="006E5239" w:rsidRDefault="00B96B08" w:rsidP="00DF1C8B">
      <w:pPr>
        <w:pStyle w:val="ListParagraph"/>
        <w:numPr>
          <w:ilvl w:val="0"/>
          <w:numId w:val="26"/>
        </w:numPr>
        <w:ind w:left="1800"/>
      </w:pPr>
      <w:r w:rsidRPr="007B62E5">
        <w:t>Five (5), initial, photorealistic renderings shall be provided at the 60% Design.  The vantage point is to be mutually determined by the COR and the A/E.</w:t>
      </w:r>
    </w:p>
    <w:p w14:paraId="188AEDB9" w14:textId="734C8032" w:rsidR="00D654A0" w:rsidRPr="007B62E5" w:rsidRDefault="00D654A0" w:rsidP="00DF1C8B">
      <w:pPr>
        <w:pStyle w:val="ListParagraph"/>
        <w:numPr>
          <w:ilvl w:val="3"/>
          <w:numId w:val="4"/>
        </w:numPr>
        <w:ind w:left="1440"/>
      </w:pPr>
      <w:r w:rsidRPr="007B62E5">
        <w:t>P</w:t>
      </w:r>
      <w:r>
        <w:t>athology Specific Design Deliverables</w:t>
      </w:r>
      <w:r w:rsidRPr="007B62E5">
        <w:t>.</w:t>
      </w:r>
    </w:p>
    <w:p w14:paraId="23D659BB" w14:textId="77777777" w:rsidR="00D654A0" w:rsidRDefault="00D654A0" w:rsidP="00DF1C8B">
      <w:pPr>
        <w:pStyle w:val="ListParagraph"/>
        <w:numPr>
          <w:ilvl w:val="6"/>
          <w:numId w:val="4"/>
        </w:numPr>
        <w:ind w:left="1800"/>
      </w:pPr>
      <w:r>
        <w:t>Updated unidirectional flow diagrams and complete adjacency matrices.</w:t>
      </w:r>
    </w:p>
    <w:p w14:paraId="713D2B8E" w14:textId="6B6F0C06" w:rsidR="00D654A0" w:rsidRDefault="00D654A0" w:rsidP="00DF1C8B">
      <w:pPr>
        <w:pStyle w:val="ListParagraph"/>
        <w:numPr>
          <w:ilvl w:val="6"/>
          <w:numId w:val="4"/>
        </w:numPr>
        <w:ind w:left="1800"/>
      </w:pPr>
      <w:r>
        <w:t>Detailed pressure zoning diagrams with preliminary setpoints.</w:t>
      </w:r>
    </w:p>
    <w:p w14:paraId="52BCD182" w14:textId="2C72C649" w:rsidR="00D654A0" w:rsidRDefault="00D654A0" w:rsidP="00DF1C8B">
      <w:pPr>
        <w:pStyle w:val="ListParagraph"/>
        <w:numPr>
          <w:ilvl w:val="6"/>
          <w:numId w:val="4"/>
        </w:numPr>
        <w:ind w:left="1800"/>
      </w:pPr>
      <w:r>
        <w:t xml:space="preserve">Exhaust </w:t>
      </w:r>
      <w:r w:rsidR="000D1FCD">
        <w:t>route</w:t>
      </w:r>
      <w:r>
        <w:t xml:space="preserve"> drawings for formaldehyde, xylene, and other chemicals.</w:t>
      </w:r>
    </w:p>
    <w:p w14:paraId="30BE49DC" w14:textId="44023D5A" w:rsidR="00D654A0" w:rsidRDefault="00D654A0" w:rsidP="00DF1C8B">
      <w:pPr>
        <w:pStyle w:val="ListParagraph"/>
        <w:numPr>
          <w:ilvl w:val="6"/>
          <w:numId w:val="4"/>
        </w:numPr>
        <w:ind w:left="1800"/>
      </w:pPr>
      <w:r>
        <w:t>Equipment schedules listing utilities, exhaust needs, clearance requirements, and installation notes for all pathology equipment.</w:t>
      </w:r>
    </w:p>
    <w:p w14:paraId="724444D3" w14:textId="0E4E4BA0" w:rsidR="00D654A0" w:rsidRDefault="00D654A0" w:rsidP="00DF1C8B">
      <w:pPr>
        <w:pStyle w:val="ListParagraph"/>
        <w:numPr>
          <w:ilvl w:val="6"/>
          <w:numId w:val="4"/>
        </w:numPr>
        <w:ind w:left="1800"/>
      </w:pPr>
      <w:r>
        <w:t>Integration of pathology chemical handling, spill containment, and biosafety requirements into drawings and specifications.</w:t>
      </w:r>
    </w:p>
    <w:p w14:paraId="40114511" w14:textId="072C0A04" w:rsidR="00D654A0" w:rsidRPr="007B62E5" w:rsidRDefault="00D654A0" w:rsidP="00DF1C8B">
      <w:pPr>
        <w:pStyle w:val="ListParagraph"/>
        <w:numPr>
          <w:ilvl w:val="3"/>
          <w:numId w:val="4"/>
        </w:numPr>
        <w:ind w:left="1440"/>
      </w:pPr>
      <w:r>
        <w:t>Pneumatic Tube System Deliverables</w:t>
      </w:r>
      <w:r w:rsidRPr="007B62E5">
        <w:t>.</w:t>
      </w:r>
    </w:p>
    <w:p w14:paraId="3A73E03F" w14:textId="4CF4B57C" w:rsidR="00D654A0" w:rsidRDefault="00D654A0" w:rsidP="00DF1C8B">
      <w:pPr>
        <w:pStyle w:val="ListParagraph"/>
        <w:numPr>
          <w:ilvl w:val="6"/>
          <w:numId w:val="4"/>
        </w:numPr>
        <w:ind w:left="1800"/>
      </w:pPr>
      <w:r>
        <w:t>Complete routing plans with structural, mechanical, electrical, and telecom requirements.</w:t>
      </w:r>
    </w:p>
    <w:p w14:paraId="0A6EAB41" w14:textId="4140A2AC" w:rsidR="00D654A0" w:rsidRDefault="00D654A0" w:rsidP="00DF1C8B">
      <w:pPr>
        <w:pStyle w:val="ListParagraph"/>
        <w:numPr>
          <w:ilvl w:val="6"/>
          <w:numId w:val="4"/>
        </w:numPr>
        <w:ind w:left="1800"/>
      </w:pPr>
      <w:r>
        <w:t>Riser diagrams showing vertical transitions.</w:t>
      </w:r>
    </w:p>
    <w:p w14:paraId="52AC9256" w14:textId="03072D2D" w:rsidR="00D654A0" w:rsidRDefault="00D654A0" w:rsidP="00DF1C8B">
      <w:pPr>
        <w:pStyle w:val="ListParagraph"/>
        <w:numPr>
          <w:ilvl w:val="6"/>
          <w:numId w:val="4"/>
        </w:numPr>
        <w:ind w:left="1800"/>
      </w:pPr>
      <w:r>
        <w:t>Infection control design considerations for tube placement and routing.</w:t>
      </w:r>
    </w:p>
    <w:p w14:paraId="1A19593A" w14:textId="0AEE46CB" w:rsidR="008819CD" w:rsidRDefault="00D654A0" w:rsidP="00DF1C8B">
      <w:pPr>
        <w:pStyle w:val="ListParagraph"/>
        <w:numPr>
          <w:ilvl w:val="6"/>
          <w:numId w:val="4"/>
        </w:numPr>
        <w:ind w:left="1800"/>
      </w:pPr>
      <w:r>
        <w:t>Verified color coding system.</w:t>
      </w:r>
    </w:p>
    <w:p w14:paraId="14AC7EA0" w14:textId="3C7638EB" w:rsidR="00D654A0" w:rsidRDefault="00D654A0" w:rsidP="00DF1C8B">
      <w:pPr>
        <w:pStyle w:val="ListParagraph"/>
        <w:numPr>
          <w:ilvl w:val="3"/>
          <w:numId w:val="4"/>
        </w:numPr>
        <w:ind w:left="1440"/>
      </w:pPr>
      <w:r>
        <w:t>Deductive Alternates</w:t>
      </w:r>
      <w:r w:rsidRPr="007B62E5">
        <w:t>.</w:t>
      </w:r>
    </w:p>
    <w:p w14:paraId="7855F490" w14:textId="77777777" w:rsidR="000D1FCD" w:rsidRDefault="000D1FCD" w:rsidP="00DF1C8B">
      <w:pPr>
        <w:pStyle w:val="ListParagraph"/>
        <w:numPr>
          <w:ilvl w:val="6"/>
          <w:numId w:val="4"/>
        </w:numPr>
        <w:ind w:left="1800"/>
      </w:pPr>
      <w:r>
        <w:t>Identification of at least two deductive alternates reducing construction cost by ~20%.</w:t>
      </w:r>
    </w:p>
    <w:p w14:paraId="1494281C" w14:textId="27CD7C2F" w:rsidR="000D1FCD" w:rsidRDefault="000D1FCD" w:rsidP="00DF1C8B">
      <w:pPr>
        <w:pStyle w:val="ListParagraph"/>
        <w:numPr>
          <w:ilvl w:val="6"/>
          <w:numId w:val="4"/>
        </w:numPr>
        <w:ind w:left="1800"/>
      </w:pPr>
      <w:r>
        <w:t>Narrative describing scope removal for each alternate.</w:t>
      </w:r>
    </w:p>
    <w:p w14:paraId="12D36DF3" w14:textId="5DD9560A" w:rsidR="000D1FCD" w:rsidRDefault="000D1FCD" w:rsidP="00DF1C8B">
      <w:pPr>
        <w:pStyle w:val="ListParagraph"/>
        <w:numPr>
          <w:ilvl w:val="6"/>
          <w:numId w:val="4"/>
        </w:numPr>
        <w:ind w:left="1800"/>
      </w:pPr>
      <w:r>
        <w:t>Preliminary drawings/specifications delineating deductive items.</w:t>
      </w:r>
    </w:p>
    <w:p w14:paraId="63CB0D86" w14:textId="632B9AE6" w:rsidR="000D1FCD" w:rsidRDefault="000D1FCD" w:rsidP="00DF1C8B">
      <w:pPr>
        <w:pStyle w:val="ListParagraph"/>
        <w:numPr>
          <w:ilvl w:val="6"/>
          <w:numId w:val="4"/>
        </w:numPr>
        <w:ind w:left="1800"/>
      </w:pPr>
      <w:r>
        <w:t>Initial cost breakdown for each alternate.</w:t>
      </w:r>
    </w:p>
    <w:p w14:paraId="058C1A22" w14:textId="05670922" w:rsidR="000D1FCD" w:rsidRDefault="000D1FCD" w:rsidP="00DF1C8B">
      <w:pPr>
        <w:pStyle w:val="ListParagraph"/>
        <w:numPr>
          <w:ilvl w:val="3"/>
          <w:numId w:val="4"/>
        </w:numPr>
        <w:ind w:left="1440"/>
      </w:pPr>
      <w:r>
        <w:t>Swing Space Deliverable</w:t>
      </w:r>
    </w:p>
    <w:p w14:paraId="3B2D5881" w14:textId="717C9EC1" w:rsidR="00D654A0" w:rsidRPr="007B62E5" w:rsidRDefault="000D1FCD" w:rsidP="00DF1C8B">
      <w:pPr>
        <w:pStyle w:val="ListParagraph"/>
        <w:numPr>
          <w:ilvl w:val="6"/>
          <w:numId w:val="4"/>
        </w:numPr>
        <w:ind w:left="1800"/>
      </w:pPr>
      <w:r w:rsidRPr="000D1FCD">
        <w:t>Fully developed swing space plan showing utilities, HVAC needs, access, and interim operational use.</w:t>
      </w:r>
    </w:p>
    <w:bookmarkEnd w:id="26"/>
    <w:p w14:paraId="1D71B15B" w14:textId="77777777" w:rsidR="0055605F" w:rsidRDefault="0055605F">
      <w:pPr>
        <w:rPr>
          <w:snapToGrid w:val="0"/>
        </w:rPr>
      </w:pPr>
      <w:r>
        <w:rPr>
          <w:snapToGrid w:val="0"/>
        </w:rPr>
        <w:br w:type="page"/>
      </w:r>
    </w:p>
    <w:p w14:paraId="06F12BF8" w14:textId="65A24659" w:rsidR="00D975FB" w:rsidRPr="007B62E5" w:rsidRDefault="00D975FB" w:rsidP="00DF1C8B">
      <w:pPr>
        <w:numPr>
          <w:ilvl w:val="0"/>
          <w:numId w:val="4"/>
        </w:numPr>
        <w:ind w:left="720"/>
      </w:pPr>
      <w:r w:rsidRPr="007B62E5">
        <w:rPr>
          <w:snapToGrid w:val="0"/>
        </w:rPr>
        <w:lastRenderedPageBreak/>
        <w:t xml:space="preserve">CLIN 2 – </w:t>
      </w:r>
      <w:r w:rsidRPr="007B62E5">
        <w:t>90% Design.</w:t>
      </w:r>
    </w:p>
    <w:p w14:paraId="1C6C8F3B" w14:textId="1BBF0977" w:rsidR="006E10D6" w:rsidRDefault="00B96B08" w:rsidP="00DF1C8B">
      <w:pPr>
        <w:numPr>
          <w:ilvl w:val="1"/>
          <w:numId w:val="4"/>
        </w:numPr>
        <w:ind w:left="1080"/>
      </w:pPr>
      <w:bookmarkStart w:id="30" w:name="_Hlk534185716"/>
      <w:r w:rsidRPr="007B62E5">
        <w:t xml:space="preserve">The 90% review sets shall be issued in hardcopy (full-size/half-size drawings and bound specifications) and electronic (PDF) copy.  Electronic copies of specifications shall be in Microsoft Word and PDF formats. Electronic copies of drawings shall be in Revit 2024 or earlier and PDF formats. CAD reference files shall be bound to the principal sheet drawing. One (1) set of full-size drawings, </w:t>
      </w:r>
      <w:r w:rsidR="00D95BD9">
        <w:t>one</w:t>
      </w:r>
      <w:r w:rsidRPr="007B62E5">
        <w:t xml:space="preserve"> (</w:t>
      </w:r>
      <w:r w:rsidR="00D95BD9">
        <w:t>1</w:t>
      </w:r>
      <w:r w:rsidRPr="007B62E5">
        <w:t>) set of half-size drawings, one (1) set of specifications, and one (1) compact disk containing the electronic copies shall be delivered to the COR per the schedule indicated in Section I. The drawings and specifications from the A/E shall be consistent with the Program Guide, PG-18-15, Volume C, Construction Documents checklist.</w:t>
      </w:r>
      <w:r w:rsidR="00D975FB" w:rsidRPr="007B62E5">
        <w:t xml:space="preserve"> </w:t>
      </w:r>
    </w:p>
    <w:p w14:paraId="56B469B5" w14:textId="721EA353" w:rsidR="00D975FB" w:rsidRPr="007B62E5" w:rsidRDefault="00D975FB" w:rsidP="00DF1C8B">
      <w:pPr>
        <w:numPr>
          <w:ilvl w:val="1"/>
          <w:numId w:val="4"/>
        </w:numPr>
        <w:ind w:left="1080"/>
      </w:pPr>
      <w:r w:rsidRPr="007B62E5">
        <w:t>The package shall include but is not limited to:</w:t>
      </w:r>
    </w:p>
    <w:p w14:paraId="62483991" w14:textId="77777777" w:rsidR="00D975FB" w:rsidRPr="007B62E5" w:rsidRDefault="00D975FB" w:rsidP="00DF1C8B">
      <w:pPr>
        <w:numPr>
          <w:ilvl w:val="3"/>
          <w:numId w:val="4"/>
        </w:numPr>
        <w:ind w:left="1440"/>
        <w:rPr>
          <w:color w:val="000000" w:themeColor="text1"/>
        </w:rPr>
      </w:pPr>
      <w:r w:rsidRPr="007B62E5">
        <w:rPr>
          <w:color w:val="000000" w:themeColor="text1"/>
        </w:rPr>
        <w:t>QA/QC checklist.</w:t>
      </w:r>
    </w:p>
    <w:p w14:paraId="07D55056" w14:textId="77777777" w:rsidR="00D975FB" w:rsidRPr="007B62E5" w:rsidRDefault="00D975FB" w:rsidP="00DF1C8B">
      <w:pPr>
        <w:numPr>
          <w:ilvl w:val="3"/>
          <w:numId w:val="4"/>
        </w:numPr>
        <w:ind w:left="1440"/>
        <w:rPr>
          <w:color w:val="000000" w:themeColor="text1"/>
        </w:rPr>
      </w:pPr>
      <w:r w:rsidRPr="007B62E5">
        <w:rPr>
          <w:color w:val="000000" w:themeColor="text1"/>
        </w:rPr>
        <w:t>Cost estimate.</w:t>
      </w:r>
    </w:p>
    <w:p w14:paraId="303651F2" w14:textId="19E08D40" w:rsidR="0055605F" w:rsidRPr="007B62E5" w:rsidRDefault="0055605F" w:rsidP="0055605F">
      <w:pPr>
        <w:numPr>
          <w:ilvl w:val="3"/>
          <w:numId w:val="4"/>
        </w:numPr>
        <w:ind w:left="1440"/>
      </w:pPr>
      <w:r>
        <w:t>Design narrative report.</w:t>
      </w:r>
    </w:p>
    <w:p w14:paraId="2EF2734D" w14:textId="329C322A" w:rsidR="0055605F" w:rsidRPr="007B62E5" w:rsidRDefault="0055605F" w:rsidP="0055605F">
      <w:pPr>
        <w:pStyle w:val="ListParagraph"/>
        <w:numPr>
          <w:ilvl w:val="0"/>
          <w:numId w:val="29"/>
        </w:numPr>
        <w:ind w:left="1800" w:hanging="360"/>
      </w:pPr>
      <w:r>
        <w:t>Formal Program for Design.</w:t>
      </w:r>
    </w:p>
    <w:p w14:paraId="58AE4267" w14:textId="510DCA6A" w:rsidR="0055605F" w:rsidRDefault="0055605F" w:rsidP="0055605F">
      <w:pPr>
        <w:pStyle w:val="ListParagraph"/>
        <w:numPr>
          <w:ilvl w:val="0"/>
          <w:numId w:val="29"/>
        </w:numPr>
        <w:ind w:left="1800" w:hanging="360"/>
      </w:pPr>
      <w:r>
        <w:t>PDT meeting notes.</w:t>
      </w:r>
    </w:p>
    <w:p w14:paraId="5AD7B689" w14:textId="77777777" w:rsidR="0055605F" w:rsidRDefault="00D975FB" w:rsidP="0055605F">
      <w:pPr>
        <w:numPr>
          <w:ilvl w:val="3"/>
          <w:numId w:val="4"/>
        </w:numPr>
        <w:ind w:left="1440"/>
      </w:pPr>
      <w:r w:rsidRPr="007B62E5">
        <w:t>Cover page.</w:t>
      </w:r>
    </w:p>
    <w:p w14:paraId="1B7DADCB" w14:textId="77777777" w:rsidR="0055605F" w:rsidRDefault="00D975FB" w:rsidP="0055605F">
      <w:pPr>
        <w:numPr>
          <w:ilvl w:val="6"/>
          <w:numId w:val="4"/>
        </w:numPr>
        <w:ind w:left="1800"/>
      </w:pPr>
      <w:r w:rsidRPr="007B62E5">
        <w:t>List of drawings.</w:t>
      </w:r>
    </w:p>
    <w:p w14:paraId="61FB4814" w14:textId="77777777" w:rsidR="0055605F" w:rsidRDefault="00D975FB" w:rsidP="0055605F">
      <w:pPr>
        <w:numPr>
          <w:ilvl w:val="6"/>
          <w:numId w:val="4"/>
        </w:numPr>
        <w:ind w:left="1800"/>
      </w:pPr>
      <w:r w:rsidRPr="007B62E5">
        <w:t>Location information.</w:t>
      </w:r>
    </w:p>
    <w:p w14:paraId="470CBFE9" w14:textId="77777777" w:rsidR="0055605F" w:rsidRDefault="00D975FB" w:rsidP="0055605F">
      <w:pPr>
        <w:numPr>
          <w:ilvl w:val="6"/>
          <w:numId w:val="4"/>
        </w:numPr>
        <w:ind w:left="1800"/>
      </w:pPr>
      <w:r w:rsidRPr="007B62E5">
        <w:t>Code information.</w:t>
      </w:r>
    </w:p>
    <w:p w14:paraId="7C9CB745" w14:textId="77777777" w:rsidR="0055605F" w:rsidRDefault="00D975FB" w:rsidP="0055605F">
      <w:pPr>
        <w:numPr>
          <w:ilvl w:val="6"/>
          <w:numId w:val="4"/>
        </w:numPr>
        <w:ind w:left="1800"/>
      </w:pPr>
      <w:r w:rsidRPr="007B62E5">
        <w:t>General notes.</w:t>
      </w:r>
    </w:p>
    <w:p w14:paraId="717CF095" w14:textId="77777777" w:rsidR="0055605F" w:rsidRDefault="00DA0761" w:rsidP="0055605F">
      <w:pPr>
        <w:numPr>
          <w:ilvl w:val="6"/>
          <w:numId w:val="4"/>
        </w:numPr>
        <w:ind w:left="1800"/>
      </w:pPr>
      <w:r w:rsidRPr="007B62E5">
        <w:t>Construction schedule.</w:t>
      </w:r>
    </w:p>
    <w:p w14:paraId="74238624" w14:textId="2173C5EE" w:rsidR="00DA0761" w:rsidRPr="007B62E5" w:rsidRDefault="00DA0761" w:rsidP="0055605F">
      <w:pPr>
        <w:numPr>
          <w:ilvl w:val="6"/>
          <w:numId w:val="4"/>
        </w:numPr>
        <w:ind w:left="1800"/>
      </w:pPr>
      <w:r w:rsidRPr="007B62E5">
        <w:t>NEPA assessment.</w:t>
      </w:r>
    </w:p>
    <w:p w14:paraId="64B1693C" w14:textId="284E6C3A" w:rsidR="00D975FB" w:rsidRPr="007B62E5" w:rsidRDefault="00B96B08" w:rsidP="0055605F">
      <w:pPr>
        <w:pStyle w:val="ListParagraph"/>
        <w:numPr>
          <w:ilvl w:val="3"/>
          <w:numId w:val="4"/>
        </w:numPr>
        <w:ind w:left="1440"/>
      </w:pPr>
      <w:r w:rsidRPr="007B62E5">
        <w:t>P</w:t>
      </w:r>
      <w:r w:rsidR="00D975FB" w:rsidRPr="007B62E5">
        <w:t>lans.</w:t>
      </w:r>
    </w:p>
    <w:p w14:paraId="69955A34" w14:textId="77777777" w:rsidR="00B96B08" w:rsidRPr="007B62E5" w:rsidRDefault="00B96B08" w:rsidP="0055605F">
      <w:pPr>
        <w:pStyle w:val="ListParagraph"/>
        <w:numPr>
          <w:ilvl w:val="0"/>
          <w:numId w:val="30"/>
        </w:numPr>
        <w:ind w:left="1800"/>
      </w:pPr>
      <w:r w:rsidRPr="007B62E5">
        <w:t>Demolition.</w:t>
      </w:r>
    </w:p>
    <w:p w14:paraId="21B2706F" w14:textId="77777777" w:rsidR="00B96B08" w:rsidRPr="007B62E5" w:rsidRDefault="00B96B08" w:rsidP="0055605F">
      <w:pPr>
        <w:pStyle w:val="ListParagraph"/>
        <w:numPr>
          <w:ilvl w:val="0"/>
          <w:numId w:val="30"/>
        </w:numPr>
        <w:ind w:left="1800"/>
      </w:pPr>
      <w:r w:rsidRPr="007B62E5">
        <w:t>Construction.</w:t>
      </w:r>
    </w:p>
    <w:p w14:paraId="5590093F" w14:textId="77777777" w:rsidR="00B96B08" w:rsidRPr="007B62E5" w:rsidRDefault="00B96B08" w:rsidP="0055605F">
      <w:pPr>
        <w:pStyle w:val="ListParagraph"/>
        <w:numPr>
          <w:ilvl w:val="0"/>
          <w:numId w:val="30"/>
        </w:numPr>
        <w:ind w:left="1800"/>
      </w:pPr>
      <w:r w:rsidRPr="007B62E5">
        <w:t>Structure.</w:t>
      </w:r>
    </w:p>
    <w:p w14:paraId="11BF9533" w14:textId="77777777" w:rsidR="00B96B08" w:rsidRPr="007B62E5" w:rsidRDefault="00B96B08" w:rsidP="0055605F">
      <w:pPr>
        <w:pStyle w:val="ListParagraph"/>
        <w:numPr>
          <w:ilvl w:val="0"/>
          <w:numId w:val="30"/>
        </w:numPr>
        <w:ind w:left="1800"/>
      </w:pPr>
      <w:r w:rsidRPr="007B62E5">
        <w:t>Roof.</w:t>
      </w:r>
    </w:p>
    <w:p w14:paraId="7DCB7ACC" w14:textId="77777777" w:rsidR="00B96B08" w:rsidRPr="007B62E5" w:rsidRDefault="00B96B08" w:rsidP="0055605F">
      <w:pPr>
        <w:pStyle w:val="ListParagraph"/>
        <w:numPr>
          <w:ilvl w:val="0"/>
          <w:numId w:val="30"/>
        </w:numPr>
        <w:ind w:left="1800"/>
      </w:pPr>
      <w:r w:rsidRPr="007B62E5">
        <w:t>MEP.</w:t>
      </w:r>
    </w:p>
    <w:p w14:paraId="0232E9EF" w14:textId="77777777" w:rsidR="00B96B08" w:rsidRPr="007B62E5" w:rsidRDefault="00B96B08" w:rsidP="0055605F">
      <w:pPr>
        <w:pStyle w:val="ListParagraph"/>
        <w:numPr>
          <w:ilvl w:val="0"/>
          <w:numId w:val="30"/>
        </w:numPr>
        <w:ind w:left="1800"/>
      </w:pPr>
      <w:r w:rsidRPr="007B62E5">
        <w:t>Reflected Ceiling.</w:t>
      </w:r>
    </w:p>
    <w:p w14:paraId="7645392F" w14:textId="77777777" w:rsidR="00B96B08" w:rsidRPr="007B62E5" w:rsidRDefault="00B96B08" w:rsidP="0055605F">
      <w:pPr>
        <w:pStyle w:val="ListParagraph"/>
        <w:numPr>
          <w:ilvl w:val="0"/>
          <w:numId w:val="30"/>
        </w:numPr>
        <w:ind w:left="1800"/>
      </w:pPr>
      <w:r w:rsidRPr="007B62E5">
        <w:t>Security.</w:t>
      </w:r>
    </w:p>
    <w:p w14:paraId="45107CD0" w14:textId="3F7FEB7B" w:rsidR="00B96B08" w:rsidRPr="007B62E5" w:rsidRDefault="00B96B08" w:rsidP="0055605F">
      <w:pPr>
        <w:pStyle w:val="ListParagraph"/>
        <w:numPr>
          <w:ilvl w:val="0"/>
          <w:numId w:val="30"/>
        </w:numPr>
        <w:ind w:left="1800"/>
      </w:pPr>
      <w:r w:rsidRPr="007B62E5">
        <w:t>Telecom.</w:t>
      </w:r>
    </w:p>
    <w:p w14:paraId="68652FE5" w14:textId="77777777" w:rsidR="00B96B08" w:rsidRPr="007B62E5" w:rsidRDefault="00B96B08" w:rsidP="0055605F">
      <w:pPr>
        <w:pStyle w:val="ListParagraph"/>
        <w:numPr>
          <w:ilvl w:val="0"/>
          <w:numId w:val="30"/>
        </w:numPr>
        <w:ind w:left="1800"/>
      </w:pPr>
      <w:r w:rsidRPr="007B62E5">
        <w:t>Fire Alarm and Suppression.</w:t>
      </w:r>
    </w:p>
    <w:p w14:paraId="0CEB430E" w14:textId="77777777" w:rsidR="00B96B08" w:rsidRPr="007B62E5" w:rsidRDefault="00B96B08" w:rsidP="0055605F">
      <w:pPr>
        <w:pStyle w:val="ListParagraph"/>
        <w:numPr>
          <w:ilvl w:val="0"/>
          <w:numId w:val="30"/>
        </w:numPr>
        <w:ind w:left="1800"/>
      </w:pPr>
      <w:r w:rsidRPr="007B62E5">
        <w:t>Phasing and Infection Control.</w:t>
      </w:r>
    </w:p>
    <w:p w14:paraId="3C0166DB" w14:textId="53102865" w:rsidR="00967BB2" w:rsidRDefault="00B96B08" w:rsidP="0055605F">
      <w:pPr>
        <w:pStyle w:val="ListParagraph"/>
        <w:numPr>
          <w:ilvl w:val="0"/>
          <w:numId w:val="30"/>
        </w:numPr>
        <w:ind w:left="1800"/>
      </w:pPr>
      <w:r w:rsidRPr="007B62E5">
        <w:t>Furniture, Fixtures, and Equipment Plan.</w:t>
      </w:r>
    </w:p>
    <w:p w14:paraId="7211F60E" w14:textId="43C01C10" w:rsidR="00D975FB" w:rsidRPr="007B62E5" w:rsidRDefault="00D975FB" w:rsidP="0055605F">
      <w:pPr>
        <w:pStyle w:val="ListParagraph"/>
        <w:numPr>
          <w:ilvl w:val="3"/>
          <w:numId w:val="4"/>
        </w:numPr>
        <w:ind w:left="1440"/>
      </w:pPr>
      <w:r w:rsidRPr="007B62E5">
        <w:t>Schedules.</w:t>
      </w:r>
    </w:p>
    <w:p w14:paraId="36197710" w14:textId="77777777" w:rsidR="00D975FB" w:rsidRPr="007B62E5" w:rsidRDefault="00D975FB" w:rsidP="0055605F">
      <w:pPr>
        <w:pStyle w:val="ListParagraph"/>
        <w:numPr>
          <w:ilvl w:val="0"/>
          <w:numId w:val="31"/>
        </w:numPr>
        <w:ind w:left="1800"/>
      </w:pPr>
      <w:r w:rsidRPr="007B62E5">
        <w:t>Finished Material Schedule.</w:t>
      </w:r>
    </w:p>
    <w:p w14:paraId="09F983F2" w14:textId="77777777" w:rsidR="00D975FB" w:rsidRPr="007B62E5" w:rsidRDefault="00D975FB" w:rsidP="0055605F">
      <w:pPr>
        <w:pStyle w:val="ListParagraph"/>
        <w:numPr>
          <w:ilvl w:val="0"/>
          <w:numId w:val="31"/>
        </w:numPr>
        <w:ind w:left="1800"/>
      </w:pPr>
      <w:r w:rsidRPr="007B62E5">
        <w:t>Light Fixture schedule.</w:t>
      </w:r>
    </w:p>
    <w:p w14:paraId="44479A4E" w14:textId="77777777" w:rsidR="00D975FB" w:rsidRPr="007B62E5" w:rsidRDefault="00D975FB" w:rsidP="0055605F">
      <w:pPr>
        <w:pStyle w:val="ListParagraph"/>
        <w:numPr>
          <w:ilvl w:val="0"/>
          <w:numId w:val="31"/>
        </w:numPr>
        <w:ind w:left="1800"/>
      </w:pPr>
      <w:r w:rsidRPr="007B62E5">
        <w:t>Room Finish Schedule.</w:t>
      </w:r>
    </w:p>
    <w:p w14:paraId="09F76F71" w14:textId="77777777" w:rsidR="00D975FB" w:rsidRPr="007B62E5" w:rsidRDefault="00D975FB" w:rsidP="0055605F">
      <w:pPr>
        <w:pStyle w:val="ListParagraph"/>
        <w:numPr>
          <w:ilvl w:val="0"/>
          <w:numId w:val="31"/>
        </w:numPr>
        <w:ind w:left="1800"/>
      </w:pPr>
      <w:r w:rsidRPr="007B62E5">
        <w:t>Equipment Schedule (Provided by/Installed by).</w:t>
      </w:r>
    </w:p>
    <w:p w14:paraId="78BE915A" w14:textId="41DB10CC" w:rsidR="00B96B08" w:rsidRPr="007B62E5" w:rsidRDefault="00B96B08" w:rsidP="0055605F">
      <w:pPr>
        <w:pStyle w:val="ListParagraph"/>
        <w:numPr>
          <w:ilvl w:val="0"/>
          <w:numId w:val="31"/>
        </w:numPr>
        <w:ind w:left="1800"/>
      </w:pPr>
      <w:r w:rsidRPr="007B62E5">
        <w:t>MEP Schedules.</w:t>
      </w:r>
    </w:p>
    <w:p w14:paraId="747AF201" w14:textId="77777777" w:rsidR="00D975FB" w:rsidRPr="007B62E5" w:rsidRDefault="00D975FB" w:rsidP="00D975FB">
      <w:pPr>
        <w:pStyle w:val="ListParagraph"/>
        <w:numPr>
          <w:ilvl w:val="3"/>
          <w:numId w:val="4"/>
        </w:numPr>
        <w:ind w:left="1800"/>
      </w:pPr>
      <w:r w:rsidRPr="007B62E5">
        <w:t>Interior Elevations.</w:t>
      </w:r>
    </w:p>
    <w:p w14:paraId="256F8E16" w14:textId="3B8E0283" w:rsidR="00D975FB" w:rsidRPr="007B62E5" w:rsidRDefault="00D975FB" w:rsidP="0055605F">
      <w:pPr>
        <w:pStyle w:val="ListParagraph"/>
        <w:numPr>
          <w:ilvl w:val="0"/>
          <w:numId w:val="32"/>
        </w:numPr>
        <w:ind w:left="1800"/>
      </w:pPr>
      <w:r w:rsidRPr="007B62E5">
        <w:t>All impacted rooms and spaces.</w:t>
      </w:r>
      <w:r w:rsidR="005800A9" w:rsidRPr="007B62E5">
        <w:t xml:space="preserve">  </w:t>
      </w:r>
      <w:r w:rsidR="005C2C50" w:rsidRPr="007B62E5">
        <w:t>Interior elevations shall include</w:t>
      </w:r>
      <w:r w:rsidR="005800A9" w:rsidRPr="007B62E5">
        <w:t xml:space="preserve"> wall mounted equipment</w:t>
      </w:r>
      <w:r w:rsidR="005C2C50" w:rsidRPr="007B62E5">
        <w:t xml:space="preserve"> and devices across multiple disciplines.</w:t>
      </w:r>
    </w:p>
    <w:p w14:paraId="2DE0CE3A" w14:textId="505D3453" w:rsidR="00B96B08" w:rsidRPr="007B62E5" w:rsidRDefault="00D975FB" w:rsidP="0055605F">
      <w:pPr>
        <w:pStyle w:val="ListParagraph"/>
        <w:numPr>
          <w:ilvl w:val="3"/>
          <w:numId w:val="4"/>
        </w:numPr>
        <w:ind w:left="1440"/>
      </w:pPr>
      <w:r w:rsidRPr="007B62E5">
        <w:t>Sections and Details.</w:t>
      </w:r>
    </w:p>
    <w:p w14:paraId="7C3904E7" w14:textId="77777777" w:rsidR="00B96B08" w:rsidRPr="007B62E5" w:rsidRDefault="00B96B08" w:rsidP="0055605F">
      <w:pPr>
        <w:pStyle w:val="ListParagraph"/>
        <w:numPr>
          <w:ilvl w:val="6"/>
          <w:numId w:val="4"/>
        </w:numPr>
        <w:ind w:left="1800"/>
      </w:pPr>
      <w:r w:rsidRPr="007B62E5">
        <w:t>Multiple cross-sectional sections drawings.</w:t>
      </w:r>
    </w:p>
    <w:p w14:paraId="0F89A0AA" w14:textId="4558D6E6" w:rsidR="00B96B08" w:rsidRPr="007B62E5" w:rsidRDefault="00B96B08" w:rsidP="0055605F">
      <w:pPr>
        <w:pStyle w:val="ListParagraph"/>
        <w:numPr>
          <w:ilvl w:val="6"/>
          <w:numId w:val="4"/>
        </w:numPr>
        <w:ind w:left="1800"/>
      </w:pPr>
      <w:r w:rsidRPr="007B62E5">
        <w:lastRenderedPageBreak/>
        <w:t>Interior wall types.</w:t>
      </w:r>
    </w:p>
    <w:p w14:paraId="25D84BA2" w14:textId="655F723E" w:rsidR="00B96B08" w:rsidRPr="007B62E5" w:rsidRDefault="00B96B08" w:rsidP="0055605F">
      <w:pPr>
        <w:pStyle w:val="ListParagraph"/>
        <w:numPr>
          <w:ilvl w:val="6"/>
          <w:numId w:val="4"/>
        </w:numPr>
        <w:ind w:left="1800"/>
      </w:pPr>
      <w:r w:rsidRPr="007B62E5">
        <w:t>Discipline specific details.</w:t>
      </w:r>
    </w:p>
    <w:p w14:paraId="049EF277" w14:textId="77777777" w:rsidR="00D975FB" w:rsidRDefault="00D975FB" w:rsidP="0055605F">
      <w:pPr>
        <w:pStyle w:val="ListParagraph"/>
        <w:numPr>
          <w:ilvl w:val="3"/>
          <w:numId w:val="4"/>
        </w:numPr>
        <w:ind w:left="1440"/>
      </w:pPr>
      <w:r w:rsidRPr="007B62E5">
        <w:t>Specifications.</w:t>
      </w:r>
    </w:p>
    <w:p w14:paraId="1C46CE88" w14:textId="77777777" w:rsidR="0055605F" w:rsidRDefault="00DA0761" w:rsidP="0055605F">
      <w:pPr>
        <w:pStyle w:val="ListParagraph"/>
        <w:numPr>
          <w:ilvl w:val="6"/>
          <w:numId w:val="4"/>
        </w:numPr>
        <w:ind w:left="1800"/>
      </w:pPr>
      <w:r w:rsidRPr="007B62E5">
        <w:t>Submittal Registry.</w:t>
      </w:r>
    </w:p>
    <w:p w14:paraId="422747AF" w14:textId="44EB91D7" w:rsidR="005C2C50" w:rsidRPr="007B62E5" w:rsidRDefault="005C2C50" w:rsidP="0055605F">
      <w:pPr>
        <w:pStyle w:val="ListParagraph"/>
        <w:numPr>
          <w:ilvl w:val="6"/>
          <w:numId w:val="4"/>
        </w:numPr>
        <w:ind w:left="1800"/>
      </w:pPr>
      <w:r w:rsidRPr="007B62E5">
        <w:t>All relevant disciplines.</w:t>
      </w:r>
    </w:p>
    <w:p w14:paraId="60C86E95" w14:textId="0F3FB5A5" w:rsidR="00D975FB" w:rsidRPr="007B62E5" w:rsidRDefault="00D975FB" w:rsidP="0055605F">
      <w:pPr>
        <w:pStyle w:val="ListParagraph"/>
        <w:numPr>
          <w:ilvl w:val="3"/>
          <w:numId w:val="4"/>
        </w:numPr>
        <w:ind w:left="1440"/>
      </w:pPr>
      <w:r w:rsidRPr="007B62E5">
        <w:t>BIM modeling and final renderings.</w:t>
      </w:r>
    </w:p>
    <w:p w14:paraId="3334A8F7" w14:textId="5DCC0373" w:rsidR="00B96B08" w:rsidRPr="007B62E5" w:rsidRDefault="00B96B08" w:rsidP="0055605F">
      <w:pPr>
        <w:pStyle w:val="ListParagraph"/>
        <w:numPr>
          <w:ilvl w:val="0"/>
          <w:numId w:val="33"/>
        </w:numPr>
        <w:ind w:left="1800"/>
      </w:pPr>
      <w:r w:rsidRPr="007B62E5">
        <w:t>Provide five (5), 3D models of the new architectural design and mechanical systems.  Model vantage points and views to be coordinated with the COR.</w:t>
      </w:r>
    </w:p>
    <w:p w14:paraId="1835C554" w14:textId="328AE1A2" w:rsidR="000D1FCD" w:rsidRDefault="00B96B08" w:rsidP="0055605F">
      <w:pPr>
        <w:pStyle w:val="ListParagraph"/>
        <w:numPr>
          <w:ilvl w:val="0"/>
          <w:numId w:val="33"/>
        </w:numPr>
        <w:ind w:left="1800"/>
      </w:pPr>
      <w:r w:rsidRPr="007B62E5">
        <w:t>Five (5), final, photorealistic renderings shall be provided at the 90% Design.  The vantage point is to be mutually determined by the COR and the A/E.</w:t>
      </w:r>
      <w:bookmarkEnd w:id="30"/>
    </w:p>
    <w:p w14:paraId="54E913DA" w14:textId="77777777" w:rsidR="000D1FCD" w:rsidRDefault="000D1FCD" w:rsidP="0055605F">
      <w:pPr>
        <w:numPr>
          <w:ilvl w:val="3"/>
          <w:numId w:val="4"/>
        </w:numPr>
        <w:ind w:left="1440"/>
      </w:pPr>
      <w:r>
        <w:t>Pathology specific design options</w:t>
      </w:r>
      <w:r w:rsidRPr="008A447C">
        <w:t>.</w:t>
      </w:r>
    </w:p>
    <w:p w14:paraId="2C1452F5" w14:textId="77777777" w:rsidR="000D1FCD" w:rsidRDefault="000D1FCD" w:rsidP="0055605F">
      <w:pPr>
        <w:numPr>
          <w:ilvl w:val="6"/>
          <w:numId w:val="4"/>
        </w:numPr>
        <w:ind w:left="1800"/>
      </w:pPr>
      <w:r>
        <w:t>Final airflow, exhaust, and pressure relationship diagrams for all pathology areas.</w:t>
      </w:r>
    </w:p>
    <w:p w14:paraId="22BF56A6" w14:textId="77777777" w:rsidR="000D1FCD" w:rsidRDefault="000D1FCD" w:rsidP="0055605F">
      <w:pPr>
        <w:numPr>
          <w:ilvl w:val="6"/>
          <w:numId w:val="4"/>
        </w:numPr>
        <w:ind w:left="1800"/>
      </w:pPr>
      <w:r>
        <w:t>Final equipment layouts with exact utilities, exhaust, isolation requirements, and clearances.</w:t>
      </w:r>
    </w:p>
    <w:p w14:paraId="216BE963" w14:textId="77777777" w:rsidR="000D1FCD" w:rsidRDefault="000D1FCD" w:rsidP="0055605F">
      <w:pPr>
        <w:numPr>
          <w:ilvl w:val="6"/>
          <w:numId w:val="4"/>
        </w:numPr>
        <w:ind w:left="1800"/>
      </w:pPr>
      <w:r>
        <w:t>Final hazardous chemical exhaust routing, spill containment integration, and biosafety compliance details.</w:t>
      </w:r>
    </w:p>
    <w:p w14:paraId="05CEABC0" w14:textId="2C750A6A" w:rsidR="000D1FCD" w:rsidRDefault="000D1FCD" w:rsidP="0055605F">
      <w:pPr>
        <w:numPr>
          <w:ilvl w:val="6"/>
          <w:numId w:val="4"/>
        </w:numPr>
        <w:ind w:left="1800"/>
      </w:pPr>
      <w:r>
        <w:t>Final material finishes and cleanability requirements for all laboratory areas.</w:t>
      </w:r>
    </w:p>
    <w:p w14:paraId="0F8E28ED" w14:textId="77777777" w:rsidR="000D1FCD" w:rsidRDefault="000D1FCD" w:rsidP="0055605F">
      <w:pPr>
        <w:numPr>
          <w:ilvl w:val="3"/>
          <w:numId w:val="4"/>
        </w:numPr>
        <w:ind w:left="1440"/>
      </w:pPr>
      <w:r>
        <w:t>Pneumatic Tube System deliverables</w:t>
      </w:r>
    </w:p>
    <w:p w14:paraId="5BC4D261" w14:textId="77777777" w:rsidR="000D1FCD" w:rsidRDefault="000D1FCD" w:rsidP="0055605F">
      <w:pPr>
        <w:numPr>
          <w:ilvl w:val="6"/>
          <w:numId w:val="4"/>
        </w:numPr>
        <w:ind w:left="1800"/>
      </w:pPr>
      <w:r>
        <w:t>Conceptual routing for the new pneumatic tube system connecting Building 1 Section A to Buildings 200, 217, and 221.</w:t>
      </w:r>
    </w:p>
    <w:p w14:paraId="417C2017" w14:textId="77777777" w:rsidR="000D1FCD" w:rsidRDefault="000D1FCD" w:rsidP="0055605F">
      <w:pPr>
        <w:numPr>
          <w:ilvl w:val="6"/>
          <w:numId w:val="4"/>
        </w:numPr>
        <w:ind w:left="1800"/>
      </w:pPr>
      <w:r>
        <w:t>Final station locations and elevations.</w:t>
      </w:r>
    </w:p>
    <w:p w14:paraId="51E7DA5C" w14:textId="77777777" w:rsidR="000D1FCD" w:rsidRDefault="000D1FCD" w:rsidP="0055605F">
      <w:pPr>
        <w:numPr>
          <w:ilvl w:val="6"/>
          <w:numId w:val="4"/>
        </w:numPr>
        <w:ind w:left="1800"/>
      </w:pPr>
      <w:r>
        <w:t>Final routing and equipment integration details.</w:t>
      </w:r>
    </w:p>
    <w:p w14:paraId="46B0EA9E" w14:textId="77777777" w:rsidR="000D1FCD" w:rsidRDefault="000D1FCD" w:rsidP="0055605F">
      <w:pPr>
        <w:numPr>
          <w:ilvl w:val="6"/>
          <w:numId w:val="4"/>
        </w:numPr>
        <w:ind w:left="1800"/>
      </w:pPr>
      <w:r>
        <w:t>All Swisslog coordination notes included in the narrative.</w:t>
      </w:r>
    </w:p>
    <w:p w14:paraId="0C257828" w14:textId="77777777" w:rsidR="000D1FCD" w:rsidRDefault="000D1FCD" w:rsidP="0055605F">
      <w:pPr>
        <w:numPr>
          <w:ilvl w:val="6"/>
          <w:numId w:val="4"/>
        </w:numPr>
        <w:ind w:left="1800"/>
      </w:pPr>
      <w:r>
        <w:t>Final telecom, electrical, structural, and mechanical requirements.</w:t>
      </w:r>
    </w:p>
    <w:p w14:paraId="73E2861F" w14:textId="77777777" w:rsidR="000D1FCD" w:rsidRDefault="000D1FCD" w:rsidP="0055605F">
      <w:pPr>
        <w:pStyle w:val="ListParagraph"/>
        <w:numPr>
          <w:ilvl w:val="3"/>
          <w:numId w:val="4"/>
        </w:numPr>
        <w:ind w:left="1440"/>
      </w:pPr>
      <w:r>
        <w:t>Deductive Alternates</w:t>
      </w:r>
      <w:r w:rsidRPr="007B62E5">
        <w:t>.</w:t>
      </w:r>
    </w:p>
    <w:p w14:paraId="1F31077C" w14:textId="77777777" w:rsidR="000D1FCD" w:rsidRDefault="000D1FCD" w:rsidP="0055605F">
      <w:pPr>
        <w:pStyle w:val="ListParagraph"/>
        <w:numPr>
          <w:ilvl w:val="6"/>
          <w:numId w:val="4"/>
        </w:numPr>
        <w:ind w:left="1800"/>
      </w:pPr>
      <w:r>
        <w:t>Final drawings and specifications clearly identifying deductive alternate components.</w:t>
      </w:r>
    </w:p>
    <w:p w14:paraId="36F8E462" w14:textId="77777777" w:rsidR="000D1FCD" w:rsidRDefault="000D1FCD" w:rsidP="0055605F">
      <w:pPr>
        <w:pStyle w:val="ListParagraph"/>
        <w:numPr>
          <w:ilvl w:val="6"/>
          <w:numId w:val="4"/>
        </w:numPr>
        <w:ind w:left="1800"/>
      </w:pPr>
      <w:r>
        <w:t>Updated cost reduction estimates and construction sequencing impacts.</w:t>
      </w:r>
    </w:p>
    <w:p w14:paraId="055E5042" w14:textId="77777777" w:rsidR="000D1FCD" w:rsidRDefault="000D1FCD" w:rsidP="0055605F">
      <w:pPr>
        <w:pStyle w:val="ListParagraph"/>
        <w:numPr>
          <w:ilvl w:val="6"/>
          <w:numId w:val="4"/>
        </w:numPr>
        <w:ind w:left="1800"/>
      </w:pPr>
      <w:r>
        <w:t>Deductive alternates matrix documenting effects on HVAC capacity, workflow, and equipment.</w:t>
      </w:r>
    </w:p>
    <w:p w14:paraId="442F73B1" w14:textId="77777777" w:rsidR="000D1FCD" w:rsidRDefault="000D1FCD" w:rsidP="0055605F">
      <w:pPr>
        <w:pStyle w:val="ListParagraph"/>
        <w:numPr>
          <w:ilvl w:val="3"/>
          <w:numId w:val="4"/>
        </w:numPr>
        <w:ind w:left="1440"/>
      </w:pPr>
      <w:r>
        <w:t>Swing Space Deliverable</w:t>
      </w:r>
    </w:p>
    <w:p w14:paraId="44BEB38D" w14:textId="233005E8" w:rsidR="000D1FCD" w:rsidRPr="007B62E5" w:rsidRDefault="000D1FCD" w:rsidP="0055605F">
      <w:pPr>
        <w:pStyle w:val="ListParagraph"/>
        <w:numPr>
          <w:ilvl w:val="6"/>
          <w:numId w:val="4"/>
        </w:numPr>
        <w:ind w:left="1800"/>
      </w:pPr>
      <w:r w:rsidRPr="000D1FCD">
        <w:t>Fully coordinated swing space drawings with phasing notes and operational requirements</w:t>
      </w:r>
      <w:r>
        <w:t>.</w:t>
      </w:r>
    </w:p>
    <w:p w14:paraId="1145A348" w14:textId="4DBDEE8B" w:rsidR="00AE0B2C" w:rsidRPr="007B62E5" w:rsidRDefault="00D975FB" w:rsidP="0055605F">
      <w:pPr>
        <w:numPr>
          <w:ilvl w:val="0"/>
          <w:numId w:val="4"/>
        </w:numPr>
        <w:ind w:left="720"/>
      </w:pPr>
      <w:r w:rsidRPr="007B62E5">
        <w:t>CLIN 2 – 100% Design.</w:t>
      </w:r>
      <w:r w:rsidR="00AE0B2C" w:rsidRPr="007B62E5">
        <w:t xml:space="preserve">  </w:t>
      </w:r>
    </w:p>
    <w:p w14:paraId="254952EF" w14:textId="19693029" w:rsidR="00D975FB" w:rsidRPr="007B62E5" w:rsidRDefault="00B96B08" w:rsidP="0055605F">
      <w:pPr>
        <w:numPr>
          <w:ilvl w:val="1"/>
          <w:numId w:val="4"/>
        </w:numPr>
        <w:ind w:left="1080"/>
      </w:pPr>
      <w:bookmarkStart w:id="31" w:name="_Hlk534188128"/>
      <w:r w:rsidRPr="007B62E5">
        <w:t>The package shall include but is not limited to all the drawings and specifications provided in the 90% review set.</w:t>
      </w:r>
    </w:p>
    <w:p w14:paraId="725CBCBE" w14:textId="79BC5102" w:rsidR="00A44B10" w:rsidRDefault="00D975FB" w:rsidP="0055605F">
      <w:pPr>
        <w:numPr>
          <w:ilvl w:val="1"/>
          <w:numId w:val="4"/>
        </w:numPr>
        <w:ind w:left="1080"/>
      </w:pPr>
      <w:r w:rsidRPr="007B62E5">
        <w:t>“</w:t>
      </w:r>
      <w:r w:rsidR="00B96B08" w:rsidRPr="007B62E5">
        <w:t xml:space="preserve">Issued for Bid” package sets shall be issued in hardcopy (full-size/half-size drawings and bound specifications) and electronic (PDF) copy.  Electronic copies of specifications shall be in Microsoft Word and PDF formats. Electronic copies of drawings shall be in </w:t>
      </w:r>
      <w:r w:rsidR="00B96B08" w:rsidRPr="008746BA">
        <w:t>Revit 2024</w:t>
      </w:r>
      <w:r w:rsidR="00B96B08" w:rsidRPr="007B62E5">
        <w:t xml:space="preserve"> or earlier and PDF formats. CAD reference files shall be bound to the principal sheet drawing. One (1) set of full-size drawings, one (1) set of half-size drawings, one (1) set of specifications, and one (1) compact disk containing the electronic copies shall be delivered to the COR per the schedule indicated in Section I. The drawings and specifications from the A/E shall be </w:t>
      </w:r>
      <w:r w:rsidR="00B96B08" w:rsidRPr="007B62E5">
        <w:lastRenderedPageBreak/>
        <w:t>consistent with the Program Guide, PG-18-15, Volume C, Construction Documents checklist.</w:t>
      </w:r>
      <w:bookmarkEnd w:id="31"/>
    </w:p>
    <w:p w14:paraId="6F830559" w14:textId="6790382C" w:rsidR="000D1FCD" w:rsidRPr="007B62E5" w:rsidRDefault="000D1FCD" w:rsidP="0055605F">
      <w:pPr>
        <w:numPr>
          <w:ilvl w:val="1"/>
          <w:numId w:val="4"/>
        </w:numPr>
        <w:ind w:left="1080"/>
      </w:pPr>
      <w:r w:rsidRPr="007B62E5">
        <w:t>The</w:t>
      </w:r>
      <w:r>
        <w:t xml:space="preserve"> issued for bid</w:t>
      </w:r>
      <w:r w:rsidRPr="007B62E5">
        <w:t xml:space="preserve"> package shall include but is not limited to:</w:t>
      </w:r>
    </w:p>
    <w:p w14:paraId="362648C5" w14:textId="77777777" w:rsidR="000D1FCD" w:rsidRDefault="000D1FCD" w:rsidP="0055605F">
      <w:pPr>
        <w:numPr>
          <w:ilvl w:val="3"/>
          <w:numId w:val="4"/>
        </w:numPr>
        <w:ind w:left="1440"/>
      </w:pPr>
      <w:r>
        <w:t>Pathology specific design options</w:t>
      </w:r>
      <w:r w:rsidRPr="008A447C">
        <w:t>.</w:t>
      </w:r>
    </w:p>
    <w:p w14:paraId="4AE20411" w14:textId="77777777" w:rsidR="000D1FCD" w:rsidRDefault="000D1FCD" w:rsidP="0055605F">
      <w:pPr>
        <w:numPr>
          <w:ilvl w:val="6"/>
          <w:numId w:val="4"/>
        </w:numPr>
        <w:ind w:left="1800"/>
      </w:pPr>
      <w:r>
        <w:t>Final integration of all pathology equipment, controls, biosafety features, pressure control systems, exhaust systems, and infection control barriers.</w:t>
      </w:r>
    </w:p>
    <w:p w14:paraId="45381EBD" w14:textId="6242D6E8" w:rsidR="000D1FCD" w:rsidRDefault="000D1FCD" w:rsidP="0055605F">
      <w:pPr>
        <w:numPr>
          <w:ilvl w:val="6"/>
          <w:numId w:val="4"/>
        </w:numPr>
        <w:ind w:left="1800"/>
      </w:pPr>
      <w:r>
        <w:t>Final equipment schedules, including contractor provided and GFE items.</w:t>
      </w:r>
    </w:p>
    <w:p w14:paraId="3C2948D3" w14:textId="77777777" w:rsidR="000D1FCD" w:rsidRDefault="000D1FCD" w:rsidP="0055605F">
      <w:pPr>
        <w:numPr>
          <w:ilvl w:val="3"/>
          <w:numId w:val="4"/>
        </w:numPr>
        <w:ind w:left="1440"/>
      </w:pPr>
      <w:r>
        <w:t>Pneumatic Tube System deliverables</w:t>
      </w:r>
    </w:p>
    <w:p w14:paraId="0C384375" w14:textId="77777777" w:rsidR="000D1FCD" w:rsidRDefault="000D1FCD" w:rsidP="0055605F">
      <w:pPr>
        <w:numPr>
          <w:ilvl w:val="6"/>
          <w:numId w:val="4"/>
        </w:numPr>
        <w:ind w:left="1800"/>
      </w:pPr>
      <w:r>
        <w:t>Full construction ready pneumatic tube drawings and specifications.</w:t>
      </w:r>
    </w:p>
    <w:p w14:paraId="658083D8" w14:textId="77777777" w:rsidR="000D1FCD" w:rsidRDefault="000D1FCD" w:rsidP="0055605F">
      <w:pPr>
        <w:numPr>
          <w:ilvl w:val="6"/>
          <w:numId w:val="4"/>
        </w:numPr>
        <w:ind w:left="1800"/>
      </w:pPr>
      <w:r>
        <w:t>All Swisslog approved interface details.</w:t>
      </w:r>
    </w:p>
    <w:p w14:paraId="4AFBD5F7" w14:textId="0E4ED2FC" w:rsidR="000D1FCD" w:rsidRDefault="000D1FCD" w:rsidP="0055605F">
      <w:pPr>
        <w:numPr>
          <w:ilvl w:val="6"/>
          <w:numId w:val="4"/>
        </w:numPr>
        <w:ind w:left="1800"/>
      </w:pPr>
      <w:r>
        <w:t>Final infection control requirements for tube installation</w:t>
      </w:r>
    </w:p>
    <w:p w14:paraId="37B0EEEA" w14:textId="77777777" w:rsidR="000D1FCD" w:rsidRDefault="000D1FCD" w:rsidP="0055605F">
      <w:pPr>
        <w:pStyle w:val="ListParagraph"/>
        <w:numPr>
          <w:ilvl w:val="3"/>
          <w:numId w:val="4"/>
        </w:numPr>
        <w:ind w:left="1440"/>
      </w:pPr>
      <w:r>
        <w:t>Deductive Alternates</w:t>
      </w:r>
      <w:r w:rsidRPr="007B62E5">
        <w:t>.</w:t>
      </w:r>
    </w:p>
    <w:p w14:paraId="3BC3EA96" w14:textId="22A301A2" w:rsidR="000D1FCD" w:rsidRDefault="000D1FCD" w:rsidP="0055605F">
      <w:pPr>
        <w:pStyle w:val="ListParagraph"/>
        <w:numPr>
          <w:ilvl w:val="6"/>
          <w:numId w:val="4"/>
        </w:numPr>
        <w:ind w:left="1800"/>
      </w:pPr>
      <w:r>
        <w:t>Construction ready alternate drawings and specifications.</w:t>
      </w:r>
    </w:p>
    <w:p w14:paraId="4195D290" w14:textId="77F0399D" w:rsidR="000D1FCD" w:rsidRDefault="000D1FCD" w:rsidP="0055605F">
      <w:pPr>
        <w:pStyle w:val="ListParagraph"/>
        <w:numPr>
          <w:ilvl w:val="6"/>
          <w:numId w:val="4"/>
        </w:numPr>
        <w:ind w:left="1800"/>
      </w:pPr>
      <w:r>
        <w:t>Final cost reduction summary</w:t>
      </w:r>
    </w:p>
    <w:p w14:paraId="58754A77" w14:textId="68A04276" w:rsidR="008762F5" w:rsidRDefault="000D1FCD" w:rsidP="0055605F">
      <w:pPr>
        <w:pStyle w:val="ListParagraph"/>
        <w:numPr>
          <w:ilvl w:val="3"/>
          <w:numId w:val="4"/>
        </w:numPr>
        <w:ind w:left="1440"/>
      </w:pPr>
      <w:r>
        <w:t>Swing Space Deliverable</w:t>
      </w:r>
    </w:p>
    <w:p w14:paraId="36B754FB" w14:textId="163A92FC" w:rsidR="008762F5" w:rsidRPr="007B62E5" w:rsidRDefault="008762F5" w:rsidP="0055605F">
      <w:pPr>
        <w:pStyle w:val="ListParagraph"/>
        <w:numPr>
          <w:ilvl w:val="6"/>
          <w:numId w:val="4"/>
        </w:numPr>
        <w:ind w:left="1800"/>
      </w:pPr>
      <w:r w:rsidRPr="008762F5">
        <w:t>Full construction</w:t>
      </w:r>
      <w:r w:rsidRPr="008762F5">
        <w:noBreakHyphen/>
        <w:t>ready drawings and specifications for the 20′×20′ swing space.</w:t>
      </w:r>
    </w:p>
    <w:p w14:paraId="55AC8A48" w14:textId="77777777" w:rsidR="00D975FB" w:rsidRPr="007B62E5" w:rsidRDefault="00D975FB" w:rsidP="0055605F">
      <w:pPr>
        <w:numPr>
          <w:ilvl w:val="0"/>
          <w:numId w:val="4"/>
        </w:numPr>
        <w:ind w:left="720"/>
      </w:pPr>
      <w:bookmarkStart w:id="32" w:name="_Hlk190335824"/>
      <w:r w:rsidRPr="007B62E5">
        <w:t>CLIN 3 – Bid Period Services.</w:t>
      </w:r>
      <w:bookmarkEnd w:id="32"/>
    </w:p>
    <w:p w14:paraId="3B3587A0" w14:textId="77777777" w:rsidR="00D975FB" w:rsidRPr="007B62E5" w:rsidRDefault="00D975FB" w:rsidP="0055605F">
      <w:pPr>
        <w:numPr>
          <w:ilvl w:val="1"/>
          <w:numId w:val="4"/>
        </w:numPr>
        <w:ind w:left="1080"/>
      </w:pPr>
      <w:r w:rsidRPr="007B62E5">
        <w:t>Notes from pre-bid meeting if requested by the COR or CO.</w:t>
      </w:r>
    </w:p>
    <w:p w14:paraId="2B7D36F2" w14:textId="77777777" w:rsidR="00D975FB" w:rsidRPr="007B62E5" w:rsidRDefault="00D975FB" w:rsidP="0055605F">
      <w:pPr>
        <w:numPr>
          <w:ilvl w:val="1"/>
          <w:numId w:val="4"/>
        </w:numPr>
        <w:ind w:left="1080"/>
      </w:pPr>
      <w:r w:rsidRPr="007B62E5">
        <w:t>A bid cost analysis when requested by the COR or CO.</w:t>
      </w:r>
    </w:p>
    <w:p w14:paraId="1B73E90A" w14:textId="737FE329" w:rsidR="008819CD" w:rsidRPr="007B62E5" w:rsidRDefault="00D975FB" w:rsidP="0055605F">
      <w:pPr>
        <w:numPr>
          <w:ilvl w:val="1"/>
          <w:numId w:val="4"/>
        </w:numPr>
        <w:ind w:left="1080"/>
      </w:pPr>
      <w:r w:rsidRPr="007B62E5">
        <w:t>Address any questions, clarifications, and/or Requests for Information (RFI’s) that arise during the bidding phase.</w:t>
      </w:r>
    </w:p>
    <w:p w14:paraId="11FF8DBB" w14:textId="691ECC68" w:rsidR="00D975FB" w:rsidRPr="007B62E5" w:rsidRDefault="00B96B08" w:rsidP="0055605F">
      <w:pPr>
        <w:numPr>
          <w:ilvl w:val="1"/>
          <w:numId w:val="4"/>
        </w:numPr>
        <w:ind w:left="1080"/>
      </w:pPr>
      <w:r w:rsidRPr="007B62E5">
        <w:t>Issue sets of drawings and specifications labeled “Issued for Construction”.  Stamp and seal for all relevant disciplines in the drawing set.</w:t>
      </w:r>
    </w:p>
    <w:p w14:paraId="04B649C0" w14:textId="4376D0A9" w:rsidR="001F7C24" w:rsidRPr="007B62E5" w:rsidRDefault="00B96B08" w:rsidP="0055605F">
      <w:pPr>
        <w:numPr>
          <w:ilvl w:val="3"/>
          <w:numId w:val="4"/>
        </w:numPr>
        <w:ind w:left="1440"/>
      </w:pPr>
      <w:r w:rsidRPr="007B62E5">
        <w:t xml:space="preserve">“Issued for Construction” package shall consist of revised drawings and specifications from the Bid package which reflect the elements of the proposed contract for construction.  Drawings and specifications shall be stamped, signed, and sealed.  Sets shall be issued in hardcopy (full-size/half-size drawings and bound specifications) and electronic copy.  Electronic copies of specifications shall be in Microsoft Word and PDF formats.  Electronic copies of drawings shall be </w:t>
      </w:r>
      <w:r w:rsidRPr="008746BA">
        <w:t>in Revit 2024</w:t>
      </w:r>
      <w:r w:rsidRPr="007B62E5">
        <w:t xml:space="preserve"> or earlier and PDF formats. CAD reference files shall be bound to the principal sheet drawing.  One (1) set of full-size drawings, one (1) set of half-size drawings, one (1) set of specifications, and two (2) compact disks containing the electronic copies shall be delivered to the COR per the schedule indicated in Section I.</w:t>
      </w:r>
    </w:p>
    <w:p w14:paraId="66104EF8" w14:textId="2D7C6FE1" w:rsidR="005D3A97" w:rsidRPr="007B62E5" w:rsidRDefault="00D975FB" w:rsidP="0055605F">
      <w:pPr>
        <w:numPr>
          <w:ilvl w:val="0"/>
          <w:numId w:val="4"/>
        </w:numPr>
        <w:ind w:left="720"/>
      </w:pPr>
      <w:bookmarkStart w:id="33" w:name="_Hlk190335869"/>
      <w:r w:rsidRPr="007B62E5">
        <w:t>CLIN 3 - Construction Administration.</w:t>
      </w:r>
      <w:bookmarkEnd w:id="33"/>
    </w:p>
    <w:p w14:paraId="1AB269AC" w14:textId="7D950317" w:rsidR="00AE0B2C" w:rsidRPr="007B62E5" w:rsidRDefault="00AE0B2C" w:rsidP="0055605F">
      <w:pPr>
        <w:pStyle w:val="ListParagraph"/>
        <w:numPr>
          <w:ilvl w:val="1"/>
          <w:numId w:val="4"/>
        </w:numPr>
        <w:ind w:left="1080"/>
      </w:pPr>
      <w:r w:rsidRPr="007B62E5">
        <w:t xml:space="preserve">Field reports by the architect and their engineers based upon field visits and </w:t>
      </w:r>
      <w:r w:rsidR="008222FE" w:rsidRPr="007B62E5">
        <w:t>monthly</w:t>
      </w:r>
      <w:r w:rsidRPr="007B62E5">
        <w:t xml:space="preserve"> meetings. </w:t>
      </w:r>
    </w:p>
    <w:p w14:paraId="31844098" w14:textId="2AE9552A" w:rsidR="006E10D6" w:rsidRDefault="00AE0B2C" w:rsidP="0055605F">
      <w:pPr>
        <w:pStyle w:val="ListParagraph"/>
        <w:numPr>
          <w:ilvl w:val="1"/>
          <w:numId w:val="4"/>
        </w:numPr>
        <w:ind w:left="1080"/>
      </w:pPr>
      <w:r w:rsidRPr="007B62E5">
        <w:t>RFI’s, submittal review, and construction clarification drawings.</w:t>
      </w:r>
      <w:bookmarkStart w:id="34" w:name="_Hlk190335910"/>
    </w:p>
    <w:p w14:paraId="32567991" w14:textId="73B63E63" w:rsidR="00AE0B2C" w:rsidRPr="007B62E5" w:rsidRDefault="00320CAB" w:rsidP="0055605F">
      <w:pPr>
        <w:numPr>
          <w:ilvl w:val="0"/>
          <w:numId w:val="4"/>
        </w:numPr>
        <w:ind w:left="720"/>
      </w:pPr>
      <w:r w:rsidRPr="007B62E5">
        <w:t xml:space="preserve">CLIN 3 - </w:t>
      </w:r>
      <w:r w:rsidR="00AE0B2C" w:rsidRPr="007B62E5">
        <w:t>Construction Close-out Documents.</w:t>
      </w:r>
      <w:bookmarkEnd w:id="34"/>
    </w:p>
    <w:p w14:paraId="1042BF4D" w14:textId="460CD42C" w:rsidR="00D5244A" w:rsidRDefault="00F143C6" w:rsidP="0055605F">
      <w:pPr>
        <w:numPr>
          <w:ilvl w:val="1"/>
          <w:numId w:val="4"/>
        </w:numPr>
        <w:ind w:left="1080"/>
      </w:pPr>
      <w:r w:rsidRPr="007B62E5">
        <w:t xml:space="preserve">Construction Close-out Documents shall consist </w:t>
      </w:r>
      <w:r w:rsidR="00304103" w:rsidRPr="007B62E5">
        <w:t>of “</w:t>
      </w:r>
      <w:r w:rsidRPr="007B62E5">
        <w:t>as recorded</w:t>
      </w:r>
      <w:r w:rsidR="00304103" w:rsidRPr="007B62E5">
        <w:t>”</w:t>
      </w:r>
      <w:r w:rsidRPr="007B62E5">
        <w:t xml:space="preserve"> CAD drawings and specifications.  The documents shall be revised drawings and specifications based upon as-built drawings and specifications submitted by the contractor and A/E clarification drawings generated during the construction project.  The as recorded CAD drawings shall focus on the actual built structures and components and remove all unnecessary construction notes and references.  Drawings and specifications shall </w:t>
      </w:r>
      <w:r w:rsidRPr="007B62E5">
        <w:lastRenderedPageBreak/>
        <w:t xml:space="preserve">be stamped, signed, and sealed.  Sets shall be issued in hardcopy (full-size/half-size drawings and bound specifications) and electronic copy.  Electronic copies of specifications shall be in Microsoft Word and PDF formats.  Electronic copies of drawings shall be in </w:t>
      </w:r>
      <w:r w:rsidR="003745DC" w:rsidRPr="007B62E5">
        <w:t>Revit 202</w:t>
      </w:r>
      <w:r w:rsidR="00610B64" w:rsidRPr="007B62E5">
        <w:t>4</w:t>
      </w:r>
      <w:r w:rsidRPr="007B62E5">
        <w:t xml:space="preserve"> and PDF formats. CAD reference files shall be bound to the </w:t>
      </w:r>
      <w:r w:rsidR="00565352" w:rsidRPr="007B62E5">
        <w:t>principal</w:t>
      </w:r>
      <w:r w:rsidRPr="007B62E5">
        <w:t xml:space="preserve"> sheet drawing.  </w:t>
      </w:r>
      <w:r w:rsidR="00A44B10" w:rsidRPr="007B62E5">
        <w:t xml:space="preserve">One (1) set of full-size drawings, one (1) set of half-size drawings, one (1) set of specifications, and two (2) compact disks containing the electronic copies shall be delivered to the COR per the schedule indicated in Section </w:t>
      </w:r>
      <w:r w:rsidR="00D61B93" w:rsidRPr="007B62E5">
        <w:t>I</w:t>
      </w:r>
      <w:r w:rsidR="00A44B10" w:rsidRPr="007B62E5">
        <w:t>.</w:t>
      </w:r>
    </w:p>
    <w:p w14:paraId="54AC3D5F" w14:textId="3080365A" w:rsidR="00D5244A" w:rsidRPr="00D5244A" w:rsidRDefault="00D5244A" w:rsidP="0055605F">
      <w:pPr>
        <w:numPr>
          <w:ilvl w:val="1"/>
          <w:numId w:val="4"/>
        </w:numPr>
        <w:ind w:left="1080"/>
      </w:pPr>
      <w:r w:rsidRPr="00D5244A">
        <w:t>CLIN 3 – Bid Period, Construction Administration, and Close</w:t>
      </w:r>
      <w:r w:rsidRPr="00D5244A">
        <w:noBreakHyphen/>
        <w:t>Out Deliverables - All previously required deliverables remain, with the following additions:</w:t>
      </w:r>
    </w:p>
    <w:p w14:paraId="6EBB5321" w14:textId="77777777" w:rsidR="00D5244A" w:rsidRPr="00D5244A" w:rsidRDefault="00D5244A" w:rsidP="0055605F">
      <w:pPr>
        <w:pStyle w:val="ListParagraph"/>
        <w:numPr>
          <w:ilvl w:val="0"/>
          <w:numId w:val="87"/>
        </w:numPr>
        <w:ind w:left="1440"/>
      </w:pPr>
      <w:r w:rsidRPr="00D5244A">
        <w:t>Pneumatic Tube System (Construction Phase)</w:t>
      </w:r>
    </w:p>
    <w:p w14:paraId="17E7573D" w14:textId="77777777" w:rsidR="00D5244A" w:rsidRPr="00D5244A" w:rsidRDefault="00D5244A" w:rsidP="0055605F">
      <w:pPr>
        <w:pStyle w:val="ListParagraph"/>
        <w:numPr>
          <w:ilvl w:val="0"/>
          <w:numId w:val="88"/>
        </w:numPr>
        <w:ind w:left="1800"/>
      </w:pPr>
      <w:r w:rsidRPr="00D5244A">
        <w:t>Review and approval of all Swisslog submittals and shop drawings.</w:t>
      </w:r>
    </w:p>
    <w:p w14:paraId="61E59218" w14:textId="71D8A897" w:rsidR="00D5244A" w:rsidRPr="00D5244A" w:rsidRDefault="00D5244A" w:rsidP="0055605F">
      <w:pPr>
        <w:pStyle w:val="ListParagraph"/>
        <w:numPr>
          <w:ilvl w:val="0"/>
          <w:numId w:val="88"/>
        </w:numPr>
        <w:ind w:left="1800"/>
      </w:pPr>
      <w:r w:rsidRPr="00D5244A">
        <w:t>Field verification of pneumatic tube routing and station placement during construction.</w:t>
      </w:r>
    </w:p>
    <w:p w14:paraId="490A108E" w14:textId="77777777" w:rsidR="00D5244A" w:rsidRPr="00D5244A" w:rsidRDefault="00D5244A" w:rsidP="0055605F">
      <w:pPr>
        <w:pStyle w:val="ListParagraph"/>
        <w:numPr>
          <w:ilvl w:val="0"/>
          <w:numId w:val="87"/>
        </w:numPr>
        <w:ind w:left="1440"/>
      </w:pPr>
      <w:r w:rsidRPr="00D5244A">
        <w:t>Pathology Specific Construction Oversight</w:t>
      </w:r>
    </w:p>
    <w:p w14:paraId="6862B172" w14:textId="77777777" w:rsidR="00D5244A" w:rsidRPr="00D5244A" w:rsidRDefault="00D5244A" w:rsidP="0055605F">
      <w:pPr>
        <w:pStyle w:val="ListParagraph"/>
        <w:numPr>
          <w:ilvl w:val="0"/>
          <w:numId w:val="89"/>
        </w:numPr>
        <w:ind w:left="1800"/>
      </w:pPr>
      <w:r w:rsidRPr="00D5244A">
        <w:t>Review of pathology</w:t>
      </w:r>
      <w:r w:rsidRPr="00D5244A">
        <w:noBreakHyphen/>
        <w:t>related shop drawings, including fume hoods, biosafety cabinets, grossing stations, and chemical exhaust systems.</w:t>
      </w:r>
    </w:p>
    <w:p w14:paraId="3BB28420" w14:textId="1969322A" w:rsidR="008819CD" w:rsidRPr="00D5244A" w:rsidRDefault="00D5244A" w:rsidP="0055605F">
      <w:pPr>
        <w:pStyle w:val="ListParagraph"/>
        <w:numPr>
          <w:ilvl w:val="0"/>
          <w:numId w:val="89"/>
        </w:numPr>
        <w:ind w:left="1800"/>
      </w:pPr>
      <w:r w:rsidRPr="00D5244A">
        <w:t>Verification of pressure relationships, airflow balancing, and exhaust performance during commissioning.</w:t>
      </w:r>
    </w:p>
    <w:p w14:paraId="185B2A60" w14:textId="77777777" w:rsidR="00D5244A" w:rsidRPr="00D5244A" w:rsidRDefault="00D5244A" w:rsidP="0055605F">
      <w:pPr>
        <w:pStyle w:val="ListParagraph"/>
        <w:numPr>
          <w:ilvl w:val="0"/>
          <w:numId w:val="87"/>
        </w:numPr>
        <w:ind w:left="1440"/>
      </w:pPr>
      <w:r w:rsidRPr="00D5244A">
        <w:t>As</w:t>
      </w:r>
      <w:r w:rsidRPr="00D5244A">
        <w:noBreakHyphen/>
        <w:t>Recorded Deliverables</w:t>
      </w:r>
    </w:p>
    <w:p w14:paraId="5069C3C2" w14:textId="7F35F162" w:rsidR="00D5244A" w:rsidRPr="007B62E5" w:rsidRDefault="00D5244A" w:rsidP="0055605F">
      <w:pPr>
        <w:pStyle w:val="ListParagraph"/>
        <w:numPr>
          <w:ilvl w:val="0"/>
          <w:numId w:val="90"/>
        </w:numPr>
        <w:ind w:left="1800"/>
      </w:pPr>
      <w:r w:rsidRPr="00D5244A">
        <w:t>All pathology</w:t>
      </w:r>
      <w:r w:rsidRPr="00D5244A">
        <w:noBreakHyphen/>
        <w:t>related systems (HVAC, exhaust, pressure</w:t>
      </w:r>
      <w:r w:rsidRPr="00D5244A">
        <w:noBreakHyphen/>
        <w:t>control, medical gas, equipment utilities, and pneumatic tube systems) fully documented in the final As</w:t>
      </w:r>
      <w:r w:rsidRPr="00D5244A">
        <w:noBreakHyphen/>
        <w:t>Recorded drawings.</w:t>
      </w:r>
    </w:p>
    <w:p w14:paraId="72A398D8" w14:textId="77777777" w:rsidR="0029264C" w:rsidRPr="007B62E5" w:rsidRDefault="0029264C">
      <w:pPr>
        <w:rPr>
          <w:b/>
        </w:rPr>
      </w:pPr>
    </w:p>
    <w:p w14:paraId="41D99D9E" w14:textId="782B8925" w:rsidR="00AE0B2C" w:rsidRPr="007B62E5" w:rsidRDefault="00AE0B2C" w:rsidP="00882A4D">
      <w:pPr>
        <w:numPr>
          <w:ilvl w:val="0"/>
          <w:numId w:val="93"/>
        </w:numPr>
        <w:ind w:left="360"/>
      </w:pPr>
      <w:r w:rsidRPr="007B62E5">
        <w:rPr>
          <w:b/>
        </w:rPr>
        <w:t>Timeline.</w:t>
      </w:r>
    </w:p>
    <w:p w14:paraId="5480A105" w14:textId="77777777" w:rsidR="00AE0B2C" w:rsidRPr="007B62E5" w:rsidRDefault="00AE0B2C" w:rsidP="004B41FE">
      <w:pPr>
        <w:ind w:left="360"/>
        <w:rPr>
          <w:b/>
        </w:rPr>
      </w:pPr>
    </w:p>
    <w:p w14:paraId="3C2F0401" w14:textId="2B8F6EEA" w:rsidR="005D22CD" w:rsidRDefault="00D5244A" w:rsidP="005D22CD">
      <w:r>
        <w:tab/>
      </w:r>
      <w:r w:rsidR="005D22CD">
        <w:t>The awarded A/E firm shall have their services executed per the following timelines.</w:t>
      </w:r>
    </w:p>
    <w:p w14:paraId="65627D46" w14:textId="58E342C0" w:rsidR="00AE0B2C" w:rsidRDefault="005D22CD" w:rsidP="005D22CD">
      <w:r>
        <w:t>These timelines should be viewed as milestone guidelines.</w:t>
      </w:r>
      <w:r w:rsidR="00A8644B">
        <w:t xml:space="preserve"> </w:t>
      </w:r>
      <w:r>
        <w:t>CLIN 1 shall be completed in one (1) uninterrupted phase.</w:t>
      </w:r>
      <w:r w:rsidR="00A8644B">
        <w:t xml:space="preserve"> </w:t>
      </w:r>
      <w:r>
        <w:t>CLIN 2 shall be executed in four (4) phases following VA acceptance of CLIN 1.</w:t>
      </w:r>
    </w:p>
    <w:p w14:paraId="60F1E7D2" w14:textId="77777777" w:rsidR="005D22CD" w:rsidRPr="007B62E5" w:rsidRDefault="005D22CD" w:rsidP="005D22CD"/>
    <w:p w14:paraId="4D5E6D68" w14:textId="77777777" w:rsidR="005D22CD" w:rsidRDefault="005D22CD" w:rsidP="000210BD">
      <w:pPr>
        <w:numPr>
          <w:ilvl w:val="0"/>
          <w:numId w:val="5"/>
        </w:numPr>
        <w:ind w:left="720"/>
      </w:pPr>
      <w:r>
        <w:t>CLIN 1 – Investigation</w:t>
      </w:r>
    </w:p>
    <w:p w14:paraId="45649241" w14:textId="77777777" w:rsidR="005D22CD" w:rsidRDefault="005D22CD" w:rsidP="000210BD">
      <w:pPr>
        <w:pStyle w:val="ListParagraph"/>
        <w:numPr>
          <w:ilvl w:val="0"/>
          <w:numId w:val="81"/>
        </w:numPr>
        <w:ind w:left="1080"/>
      </w:pPr>
      <w:r>
        <w:t xml:space="preserve">100 calendar days from NTP to receipt of all deliverables by the CO/CS, COR, and Edward Hines VA Hospital. </w:t>
      </w:r>
    </w:p>
    <w:p w14:paraId="2BF47C0E" w14:textId="798D8642" w:rsidR="005D22CD" w:rsidRDefault="005D22CD" w:rsidP="000210BD">
      <w:pPr>
        <w:pStyle w:val="ListParagraph"/>
        <w:numPr>
          <w:ilvl w:val="0"/>
          <w:numId w:val="81"/>
        </w:numPr>
        <w:ind w:left="1080"/>
      </w:pPr>
      <w:r>
        <w:t>Includes all internal coordination and PDT meetings.</w:t>
      </w:r>
    </w:p>
    <w:p w14:paraId="3A96670F" w14:textId="77777777" w:rsidR="005D22CD" w:rsidRDefault="005D22CD" w:rsidP="000210BD">
      <w:pPr>
        <w:numPr>
          <w:ilvl w:val="0"/>
          <w:numId w:val="5"/>
        </w:numPr>
        <w:ind w:left="720"/>
      </w:pPr>
      <w:r>
        <w:t>CLIN 2 – 30% Design</w:t>
      </w:r>
    </w:p>
    <w:p w14:paraId="36FC747B" w14:textId="77777777" w:rsidR="005D22CD" w:rsidRDefault="005D22CD" w:rsidP="000210BD">
      <w:pPr>
        <w:pStyle w:val="ListParagraph"/>
        <w:numPr>
          <w:ilvl w:val="0"/>
          <w:numId w:val="82"/>
        </w:numPr>
        <w:ind w:left="1080"/>
      </w:pPr>
      <w:r>
        <w:t>60 calendar days from NTP to receipt of all deliverables.</w:t>
      </w:r>
    </w:p>
    <w:p w14:paraId="04AC51BF" w14:textId="729F2DF7" w:rsidR="006E10D6" w:rsidRDefault="005D22CD" w:rsidP="000210BD">
      <w:pPr>
        <w:pStyle w:val="ListParagraph"/>
        <w:numPr>
          <w:ilvl w:val="0"/>
          <w:numId w:val="82"/>
        </w:numPr>
        <w:ind w:left="1080"/>
      </w:pPr>
      <w:r>
        <w:t>Includes all internal coordination and PDT meetings.</w:t>
      </w:r>
    </w:p>
    <w:p w14:paraId="73FE99A9" w14:textId="39AEDEF6" w:rsidR="005D22CD" w:rsidRDefault="005D22CD" w:rsidP="000210BD">
      <w:pPr>
        <w:numPr>
          <w:ilvl w:val="0"/>
          <w:numId w:val="5"/>
        </w:numPr>
        <w:ind w:left="720"/>
      </w:pPr>
      <w:r>
        <w:t>CLIN 2 – 60% Design</w:t>
      </w:r>
    </w:p>
    <w:p w14:paraId="0959D139" w14:textId="77777777" w:rsidR="005D22CD" w:rsidRDefault="005D22CD" w:rsidP="000210BD">
      <w:pPr>
        <w:pStyle w:val="ListParagraph"/>
        <w:numPr>
          <w:ilvl w:val="0"/>
          <w:numId w:val="83"/>
        </w:numPr>
        <w:ind w:left="1080"/>
      </w:pPr>
      <w:r>
        <w:t>60 calendar days from the prior phase’s technical comments report to receipt of all deliverables.</w:t>
      </w:r>
    </w:p>
    <w:p w14:paraId="47B9CEC2" w14:textId="55BC2FAD" w:rsidR="000E4C1D" w:rsidRPr="007B62E5" w:rsidRDefault="005D22CD" w:rsidP="000210BD">
      <w:pPr>
        <w:pStyle w:val="ListParagraph"/>
        <w:numPr>
          <w:ilvl w:val="0"/>
          <w:numId w:val="83"/>
        </w:numPr>
        <w:ind w:left="1080"/>
      </w:pPr>
      <w:r>
        <w:t>Includes all internal coordination and PDT meetings.</w:t>
      </w:r>
    </w:p>
    <w:p w14:paraId="777D663F" w14:textId="77777777" w:rsidR="005D22CD" w:rsidRDefault="005D22CD" w:rsidP="000210BD">
      <w:pPr>
        <w:numPr>
          <w:ilvl w:val="0"/>
          <w:numId w:val="5"/>
        </w:numPr>
        <w:ind w:left="720"/>
      </w:pPr>
      <w:r>
        <w:t>CLIN 2 – 90% Design</w:t>
      </w:r>
    </w:p>
    <w:p w14:paraId="20C8865C" w14:textId="77777777" w:rsidR="005D22CD" w:rsidRDefault="005D22CD" w:rsidP="000210BD">
      <w:pPr>
        <w:pStyle w:val="ListParagraph"/>
        <w:numPr>
          <w:ilvl w:val="0"/>
          <w:numId w:val="84"/>
        </w:numPr>
        <w:ind w:left="1080"/>
      </w:pPr>
      <w:r>
        <w:t>45 calendar days from the prior phase’s technical comments report to receipt of all deliverables.</w:t>
      </w:r>
    </w:p>
    <w:p w14:paraId="314112B8" w14:textId="77777777" w:rsidR="005D22CD" w:rsidRDefault="005D22CD" w:rsidP="000210BD">
      <w:pPr>
        <w:pStyle w:val="ListParagraph"/>
        <w:numPr>
          <w:ilvl w:val="0"/>
          <w:numId w:val="84"/>
        </w:numPr>
        <w:ind w:left="1080"/>
      </w:pPr>
      <w:r>
        <w:t>Includes all internal coordination and PDT meetings.</w:t>
      </w:r>
    </w:p>
    <w:p w14:paraId="2116CFA6" w14:textId="77777777" w:rsidR="006C1E8B" w:rsidRDefault="006C1E8B" w:rsidP="000210BD">
      <w:pPr>
        <w:numPr>
          <w:ilvl w:val="0"/>
          <w:numId w:val="5"/>
        </w:numPr>
        <w:ind w:left="720"/>
      </w:pPr>
      <w:r>
        <w:lastRenderedPageBreak/>
        <w:t>CLIN 2 – 100% Design (Bid Documents)</w:t>
      </w:r>
    </w:p>
    <w:p w14:paraId="0328D7B8" w14:textId="48C1C952" w:rsidR="006C1E8B" w:rsidRDefault="006C1E8B" w:rsidP="000210BD">
      <w:pPr>
        <w:pStyle w:val="ListParagraph"/>
        <w:numPr>
          <w:ilvl w:val="0"/>
          <w:numId w:val="85"/>
        </w:numPr>
        <w:ind w:left="1080"/>
      </w:pPr>
      <w:r>
        <w:t>14 calendar days from the prior phase’s technical comments report to receipt of all deliverables.</w:t>
      </w:r>
    </w:p>
    <w:p w14:paraId="077B5D6C" w14:textId="30263A8D" w:rsidR="006C1E8B" w:rsidRDefault="006C1E8B" w:rsidP="000210BD">
      <w:pPr>
        <w:pStyle w:val="ListParagraph"/>
        <w:numPr>
          <w:ilvl w:val="0"/>
          <w:numId w:val="85"/>
        </w:numPr>
        <w:ind w:left="1080"/>
      </w:pPr>
      <w:r>
        <w:t xml:space="preserve">Minor corrections shall be issued within </w:t>
      </w:r>
      <w:r w:rsidR="00AC64C7">
        <w:t>7</w:t>
      </w:r>
      <w:r>
        <w:t xml:space="preserve"> calendar days following receipt of comments.</w:t>
      </w:r>
    </w:p>
    <w:p w14:paraId="718BE5B5" w14:textId="77777777" w:rsidR="006C1E8B" w:rsidRDefault="006C1E8B" w:rsidP="000210BD">
      <w:pPr>
        <w:numPr>
          <w:ilvl w:val="0"/>
          <w:numId w:val="5"/>
        </w:numPr>
        <w:ind w:left="720"/>
      </w:pPr>
      <w:r>
        <w:t>EHVAH Review Periods (maximum durations)</w:t>
      </w:r>
    </w:p>
    <w:p w14:paraId="1EF839CE" w14:textId="15238782" w:rsidR="006C1E8B" w:rsidRDefault="006C1E8B" w:rsidP="000210BD">
      <w:pPr>
        <w:pStyle w:val="ListParagraph"/>
        <w:numPr>
          <w:ilvl w:val="0"/>
          <w:numId w:val="86"/>
        </w:numPr>
        <w:ind w:left="1080"/>
      </w:pPr>
      <w:r>
        <w:t>Each review immediately follows the corresponding design phase.</w:t>
      </w:r>
    </w:p>
    <w:p w14:paraId="5B32A48F" w14:textId="77777777" w:rsidR="006C1E8B" w:rsidRDefault="006C1E8B" w:rsidP="000210BD">
      <w:pPr>
        <w:pStyle w:val="ListParagraph"/>
        <w:numPr>
          <w:ilvl w:val="0"/>
          <w:numId w:val="86"/>
        </w:numPr>
        <w:ind w:left="1080"/>
      </w:pPr>
      <w:r>
        <w:t>The COR will issue a technical comments report authorizing the A/E to proceed.</w:t>
      </w:r>
      <w:r w:rsidR="00AE0B2C" w:rsidRPr="007B62E5">
        <w:t xml:space="preserve"> </w:t>
      </w:r>
      <w:r w:rsidR="00320CAB" w:rsidRPr="006C1E8B">
        <w:rPr>
          <w:b/>
          <w:bCs/>
        </w:rPr>
        <w:t xml:space="preserve">See </w:t>
      </w:r>
      <w:r w:rsidR="00B36E2F" w:rsidRPr="006C1E8B">
        <w:rPr>
          <w:b/>
          <w:bCs/>
        </w:rPr>
        <w:t>Attachment 1, Document 16</w:t>
      </w:r>
      <w:r w:rsidR="00320CAB" w:rsidRPr="007B62E5">
        <w:t xml:space="preserve">. </w:t>
      </w:r>
      <w:r w:rsidR="00AE0B2C" w:rsidRPr="007B62E5">
        <w:t xml:space="preserve">This report will also notify the A/E team to move </w:t>
      </w:r>
      <w:r w:rsidR="00304103" w:rsidRPr="007B62E5">
        <w:t>on to</w:t>
      </w:r>
      <w:r w:rsidR="00AE0B2C" w:rsidRPr="007B62E5">
        <w:t xml:space="preserve"> the next phase.</w:t>
      </w:r>
      <w:r w:rsidR="00ED5C72" w:rsidRPr="007B62E5">
        <w:t xml:space="preserve">  </w:t>
      </w:r>
    </w:p>
    <w:p w14:paraId="06363B31" w14:textId="4C5104D1" w:rsidR="00AE0B2C" w:rsidRPr="007B62E5" w:rsidRDefault="00CE6E91" w:rsidP="000210BD">
      <w:pPr>
        <w:pStyle w:val="ListParagraph"/>
        <w:numPr>
          <w:ilvl w:val="0"/>
          <w:numId w:val="86"/>
        </w:numPr>
        <w:ind w:left="1080"/>
      </w:pPr>
      <w:r w:rsidRPr="007B62E5">
        <w:t>At each phase, the A/E shall submit a copy of previous review comments and the resolution thereof.</w:t>
      </w:r>
    </w:p>
    <w:p w14:paraId="789912F9" w14:textId="30181D63" w:rsidR="00441FEF" w:rsidRPr="007B62E5" w:rsidRDefault="00320CAB" w:rsidP="000210BD">
      <w:pPr>
        <w:numPr>
          <w:ilvl w:val="0"/>
          <w:numId w:val="86"/>
        </w:numPr>
        <w:ind w:left="1080"/>
      </w:pPr>
      <w:r w:rsidRPr="007B62E5">
        <w:t xml:space="preserve">CLIN 1 </w:t>
      </w:r>
      <w:r w:rsidR="00441FEF" w:rsidRPr="007B62E5">
        <w:t xml:space="preserve">Investigation: Up to </w:t>
      </w:r>
      <w:r w:rsidR="006410C8" w:rsidRPr="007B62E5">
        <w:t>21</w:t>
      </w:r>
      <w:r w:rsidR="00441FEF" w:rsidRPr="007B62E5">
        <w:t xml:space="preserve"> calendar days.</w:t>
      </w:r>
    </w:p>
    <w:p w14:paraId="69897DCC" w14:textId="2AF025FC" w:rsidR="00AE0B2C" w:rsidRPr="007B62E5" w:rsidRDefault="00320CAB" w:rsidP="000210BD">
      <w:pPr>
        <w:numPr>
          <w:ilvl w:val="0"/>
          <w:numId w:val="86"/>
        </w:numPr>
        <w:ind w:left="1080"/>
      </w:pPr>
      <w:r w:rsidRPr="007B62E5">
        <w:t xml:space="preserve">CLIN 2 </w:t>
      </w:r>
      <w:r w:rsidR="00AE0B2C" w:rsidRPr="007B62E5">
        <w:t xml:space="preserve">30% Design: Up to </w:t>
      </w:r>
      <w:r w:rsidR="008746BA">
        <w:t>30</w:t>
      </w:r>
      <w:r w:rsidR="00AE0B2C" w:rsidRPr="007B62E5">
        <w:t xml:space="preserve"> calendar days.  The technical comments report will notify the A/E team of the selected option or combination of options (hybrid) to pursue in the 60% Design phase.</w:t>
      </w:r>
    </w:p>
    <w:p w14:paraId="5AABE163" w14:textId="45AECAE4" w:rsidR="00D11CC1" w:rsidRPr="007B62E5" w:rsidRDefault="00320CAB" w:rsidP="000210BD">
      <w:pPr>
        <w:numPr>
          <w:ilvl w:val="0"/>
          <w:numId w:val="86"/>
        </w:numPr>
        <w:ind w:left="1080"/>
      </w:pPr>
      <w:r w:rsidRPr="007B62E5">
        <w:t xml:space="preserve">CLIN 2 </w:t>
      </w:r>
      <w:r w:rsidR="00D11CC1" w:rsidRPr="007B62E5">
        <w:t xml:space="preserve">60% Design: Up to </w:t>
      </w:r>
      <w:r w:rsidR="00063187" w:rsidRPr="007B62E5">
        <w:t>60</w:t>
      </w:r>
      <w:r w:rsidR="00D11CC1" w:rsidRPr="007B62E5">
        <w:t xml:space="preserve"> calendar days.</w:t>
      </w:r>
    </w:p>
    <w:p w14:paraId="0EF26A7C" w14:textId="77777777" w:rsidR="00D11CC1" w:rsidRPr="007B62E5" w:rsidRDefault="00D11CC1" w:rsidP="000210BD">
      <w:pPr>
        <w:numPr>
          <w:ilvl w:val="3"/>
          <w:numId w:val="5"/>
        </w:numPr>
        <w:ind w:left="1440"/>
      </w:pPr>
      <w:r w:rsidRPr="007B62E5">
        <w:t>Following the 60% design submission COR will submit the package for an independent Fire Code Review.  The review may render life safety comments that will need to be incorporated into the 90% design submission.</w:t>
      </w:r>
    </w:p>
    <w:p w14:paraId="2D90B12A" w14:textId="0AC4C2A3" w:rsidR="00320CAB" w:rsidRPr="007B62E5" w:rsidRDefault="00320CAB" w:rsidP="000210BD">
      <w:pPr>
        <w:numPr>
          <w:ilvl w:val="3"/>
          <w:numId w:val="5"/>
        </w:numPr>
        <w:ind w:left="1440"/>
      </w:pPr>
      <w:r w:rsidRPr="007B62E5">
        <w:t xml:space="preserve">Following the 60% design submission COR will submit the package for </w:t>
      </w:r>
      <w:r w:rsidR="006E4BF6" w:rsidRPr="007B62E5">
        <w:t>review by the Hines Energy Manager</w:t>
      </w:r>
      <w:r w:rsidRPr="007B62E5">
        <w:t xml:space="preserve">.  The review may render </w:t>
      </w:r>
      <w:r w:rsidR="00B96B08" w:rsidRPr="007B62E5">
        <w:t xml:space="preserve">energy and water </w:t>
      </w:r>
      <w:r w:rsidRPr="007B62E5">
        <w:t>comments that will need to be incorporated into the 90% design submission.</w:t>
      </w:r>
    </w:p>
    <w:p w14:paraId="04EBD085" w14:textId="45BE6AA1" w:rsidR="00D11CC1" w:rsidRPr="007B62E5" w:rsidRDefault="00320CAB" w:rsidP="000210BD">
      <w:pPr>
        <w:numPr>
          <w:ilvl w:val="0"/>
          <w:numId w:val="86"/>
        </w:numPr>
        <w:ind w:left="1080"/>
      </w:pPr>
      <w:r w:rsidRPr="007B62E5">
        <w:t xml:space="preserve">CLIN 2 </w:t>
      </w:r>
      <w:r w:rsidR="00D11CC1" w:rsidRPr="007B62E5">
        <w:t xml:space="preserve">90% Design: Up to </w:t>
      </w:r>
      <w:r w:rsidR="00B9418C" w:rsidRPr="007B62E5">
        <w:t>45</w:t>
      </w:r>
      <w:r w:rsidR="00D11CC1" w:rsidRPr="007B62E5">
        <w:t xml:space="preserve"> calendar days.</w:t>
      </w:r>
    </w:p>
    <w:p w14:paraId="65AB3E01" w14:textId="52EA329A" w:rsidR="00AE0B2C" w:rsidRPr="007B62E5" w:rsidRDefault="00320CAB" w:rsidP="000210BD">
      <w:pPr>
        <w:numPr>
          <w:ilvl w:val="0"/>
          <w:numId w:val="86"/>
        </w:numPr>
        <w:ind w:left="1080"/>
      </w:pPr>
      <w:r w:rsidRPr="007B62E5">
        <w:t xml:space="preserve">CLIN 2 </w:t>
      </w:r>
      <w:r w:rsidR="00D11CC1" w:rsidRPr="007B62E5">
        <w:t>100% Design: Up to 7 calendar days.</w:t>
      </w:r>
    </w:p>
    <w:p w14:paraId="3BAF1308" w14:textId="49CC4352" w:rsidR="006E4BF6" w:rsidRPr="007B62E5" w:rsidRDefault="006E4BF6" w:rsidP="000210BD">
      <w:pPr>
        <w:numPr>
          <w:ilvl w:val="0"/>
          <w:numId w:val="86"/>
        </w:numPr>
        <w:ind w:left="1080"/>
      </w:pPr>
      <w:r w:rsidRPr="007B62E5">
        <w:t xml:space="preserve">CLIN 3 Record Drawings: Up to </w:t>
      </w:r>
      <w:r w:rsidR="002708D8">
        <w:t>14</w:t>
      </w:r>
      <w:r w:rsidRPr="007B62E5">
        <w:t xml:space="preserve"> calendar days.  </w:t>
      </w:r>
    </w:p>
    <w:p w14:paraId="624DD842" w14:textId="505DD8C1" w:rsidR="00E857FC" w:rsidRPr="007B62E5" w:rsidRDefault="00320CAB" w:rsidP="000210BD">
      <w:pPr>
        <w:numPr>
          <w:ilvl w:val="0"/>
          <w:numId w:val="5"/>
        </w:numPr>
        <w:ind w:left="720"/>
      </w:pPr>
      <w:r w:rsidRPr="007B62E5">
        <w:t>CLIN 3 – Bid Period Services.</w:t>
      </w:r>
      <w:r w:rsidR="006C1E8B">
        <w:t xml:space="preserve"> Following the close of the RFI period, the A/E shall issue final Contract Documents within 10 days. These documents shall incorporate RFI‑driven changes into the Bid Documents.</w:t>
      </w:r>
    </w:p>
    <w:p w14:paraId="614BF070" w14:textId="785EAAAB" w:rsidR="00AE0B2C" w:rsidRPr="007B62E5" w:rsidRDefault="00320CAB" w:rsidP="000210BD">
      <w:pPr>
        <w:numPr>
          <w:ilvl w:val="0"/>
          <w:numId w:val="5"/>
        </w:numPr>
        <w:ind w:left="720"/>
      </w:pPr>
      <w:r w:rsidRPr="007B62E5">
        <w:t xml:space="preserve">CLIN 3 - Construction Administration.  </w:t>
      </w:r>
      <w:r w:rsidR="00AE0B2C" w:rsidRPr="007B62E5">
        <w:t xml:space="preserve">To be determined based upon the schedule for construction.  The estimated construction period is </w:t>
      </w:r>
      <w:r w:rsidR="000E7D8C" w:rsidRPr="007B62E5">
        <w:t>1</w:t>
      </w:r>
      <w:r w:rsidR="007B3CBE" w:rsidRPr="007B62E5">
        <w:t>6</w:t>
      </w:r>
      <w:r w:rsidR="00AE0B2C" w:rsidRPr="007B62E5">
        <w:t xml:space="preserve"> months</w:t>
      </w:r>
      <w:r w:rsidR="005575EE" w:rsidRPr="007B62E5">
        <w:t xml:space="preserve"> after NTP</w:t>
      </w:r>
      <w:r w:rsidR="00AE0B2C" w:rsidRPr="007B62E5">
        <w:t xml:space="preserve"> with all product submittals to be initially delivered within the first 30 calendar days of the construction schedule.</w:t>
      </w:r>
    </w:p>
    <w:p w14:paraId="6D6F9337" w14:textId="164F1EB6" w:rsidR="006E10D6" w:rsidRDefault="00320CAB" w:rsidP="000210BD">
      <w:pPr>
        <w:numPr>
          <w:ilvl w:val="0"/>
          <w:numId w:val="5"/>
        </w:numPr>
        <w:ind w:left="720"/>
      </w:pPr>
      <w:r w:rsidRPr="007B62E5">
        <w:t xml:space="preserve">CLIN 3 - Construction Close-out Documents.  Record drawings are due </w:t>
      </w:r>
      <w:r w:rsidR="00A92A45">
        <w:t>30</w:t>
      </w:r>
      <w:r w:rsidR="00AE0B2C" w:rsidRPr="007B62E5">
        <w:t xml:space="preserve"> calendar days from receipt of the contractor’s as-built drawings and specifications.</w:t>
      </w:r>
    </w:p>
    <w:p w14:paraId="79C54BA2" w14:textId="61C8BFB6" w:rsidR="003778AC" w:rsidRPr="007B62E5" w:rsidRDefault="00ED2250" w:rsidP="000210BD">
      <w:pPr>
        <w:numPr>
          <w:ilvl w:val="0"/>
          <w:numId w:val="5"/>
        </w:numPr>
        <w:ind w:left="720"/>
      </w:pPr>
      <w:r w:rsidRPr="007B62E5">
        <w:t>Period of Performance Timeline Table.</w:t>
      </w:r>
    </w:p>
    <w:p w14:paraId="36095FD6" w14:textId="77777777" w:rsidR="003778AC" w:rsidRPr="007B62E5" w:rsidRDefault="003778AC" w:rsidP="008A0744"/>
    <w:tbl>
      <w:tblPr>
        <w:tblStyle w:val="TableGrid"/>
        <w:tblW w:w="0" w:type="auto"/>
        <w:tblInd w:w="1075" w:type="dxa"/>
        <w:tblLook w:val="04A0" w:firstRow="1" w:lastRow="0" w:firstColumn="1" w:lastColumn="0" w:noHBand="0" w:noVBand="1"/>
      </w:tblPr>
      <w:tblGrid>
        <w:gridCol w:w="1890"/>
        <w:gridCol w:w="3690"/>
        <w:gridCol w:w="2695"/>
      </w:tblGrid>
      <w:tr w:rsidR="00ED2250" w:rsidRPr="007B62E5" w14:paraId="7C325E49" w14:textId="77777777" w:rsidTr="00565B48">
        <w:tc>
          <w:tcPr>
            <w:tcW w:w="1890" w:type="dxa"/>
            <w:shd w:val="clear" w:color="auto" w:fill="BFBFBF" w:themeFill="background1" w:themeFillShade="BF"/>
          </w:tcPr>
          <w:p w14:paraId="32AD2E3F" w14:textId="77777777" w:rsidR="00ED2250" w:rsidRPr="007B62E5" w:rsidRDefault="00ED2250" w:rsidP="004B41FE">
            <w:pPr>
              <w:rPr>
                <w:b/>
              </w:rPr>
            </w:pPr>
            <w:r w:rsidRPr="007B62E5">
              <w:rPr>
                <w:b/>
              </w:rPr>
              <w:t>Phase</w:t>
            </w:r>
          </w:p>
        </w:tc>
        <w:tc>
          <w:tcPr>
            <w:tcW w:w="3690" w:type="dxa"/>
            <w:shd w:val="clear" w:color="auto" w:fill="BFBFBF" w:themeFill="background1" w:themeFillShade="BF"/>
          </w:tcPr>
          <w:p w14:paraId="38D40286" w14:textId="77777777" w:rsidR="00ED2250" w:rsidRPr="007B62E5" w:rsidRDefault="00ED2250" w:rsidP="004B41FE">
            <w:pPr>
              <w:rPr>
                <w:b/>
              </w:rPr>
            </w:pPr>
            <w:r w:rsidRPr="007B62E5">
              <w:rPr>
                <w:b/>
              </w:rPr>
              <w:t>Action</w:t>
            </w:r>
          </w:p>
        </w:tc>
        <w:tc>
          <w:tcPr>
            <w:tcW w:w="2695" w:type="dxa"/>
            <w:shd w:val="clear" w:color="auto" w:fill="BFBFBF" w:themeFill="background1" w:themeFillShade="BF"/>
          </w:tcPr>
          <w:p w14:paraId="3871AE24" w14:textId="77777777" w:rsidR="00ED2250" w:rsidRPr="007B62E5" w:rsidRDefault="00ED2250" w:rsidP="004B41FE">
            <w:pPr>
              <w:rPr>
                <w:b/>
              </w:rPr>
            </w:pPr>
            <w:r w:rsidRPr="007B62E5">
              <w:rPr>
                <w:b/>
              </w:rPr>
              <w:t>Duration</w:t>
            </w:r>
          </w:p>
        </w:tc>
      </w:tr>
      <w:tr w:rsidR="006E4BF6" w:rsidRPr="007B62E5" w14:paraId="0AB9CD01" w14:textId="77777777" w:rsidTr="00565B48">
        <w:tc>
          <w:tcPr>
            <w:tcW w:w="1890" w:type="dxa"/>
          </w:tcPr>
          <w:p w14:paraId="2AE416AC" w14:textId="2C3AAA9F" w:rsidR="006E4BF6" w:rsidRPr="007B62E5" w:rsidRDefault="006E4BF6" w:rsidP="006E4BF6">
            <w:r w:rsidRPr="007B62E5">
              <w:t>CLIN 1 Invest.</w:t>
            </w:r>
          </w:p>
        </w:tc>
        <w:tc>
          <w:tcPr>
            <w:tcW w:w="3690" w:type="dxa"/>
          </w:tcPr>
          <w:p w14:paraId="0B4689CC" w14:textId="7AB930D8" w:rsidR="006E4BF6" w:rsidRPr="007B62E5" w:rsidRDefault="006E4BF6" w:rsidP="006E4BF6">
            <w:r w:rsidRPr="007B62E5">
              <w:t>Investigation and Report</w:t>
            </w:r>
          </w:p>
        </w:tc>
        <w:tc>
          <w:tcPr>
            <w:tcW w:w="2695" w:type="dxa"/>
          </w:tcPr>
          <w:p w14:paraId="2C210B43" w14:textId="4D4161F1" w:rsidR="006E4BF6" w:rsidRPr="007B62E5" w:rsidRDefault="008746BA" w:rsidP="006E4BF6">
            <w:r>
              <w:t>100</w:t>
            </w:r>
            <w:r w:rsidR="006E4BF6" w:rsidRPr="007B62E5">
              <w:t xml:space="preserve"> calendar days</w:t>
            </w:r>
          </w:p>
        </w:tc>
      </w:tr>
      <w:tr w:rsidR="006E4BF6" w:rsidRPr="007B62E5" w14:paraId="716EC90A" w14:textId="77777777" w:rsidTr="00565B48">
        <w:tc>
          <w:tcPr>
            <w:tcW w:w="1890" w:type="dxa"/>
          </w:tcPr>
          <w:p w14:paraId="3E34ACE2" w14:textId="467D1239" w:rsidR="006E4BF6" w:rsidRPr="007B62E5" w:rsidRDefault="006E4BF6" w:rsidP="006E4BF6">
            <w:r w:rsidRPr="007B62E5">
              <w:t>CLIN 1 Invest.</w:t>
            </w:r>
          </w:p>
        </w:tc>
        <w:tc>
          <w:tcPr>
            <w:tcW w:w="3690" w:type="dxa"/>
          </w:tcPr>
          <w:p w14:paraId="05D93FA2" w14:textId="0E939F06" w:rsidR="006E4BF6" w:rsidRPr="007B62E5" w:rsidRDefault="006E4BF6" w:rsidP="006E4BF6">
            <w:r w:rsidRPr="007B62E5">
              <w:t>Investigation Review by Hines</w:t>
            </w:r>
          </w:p>
        </w:tc>
        <w:tc>
          <w:tcPr>
            <w:tcW w:w="2695" w:type="dxa"/>
          </w:tcPr>
          <w:p w14:paraId="7A6AE20B" w14:textId="085FE6D6" w:rsidR="006E4BF6" w:rsidRPr="007B62E5" w:rsidRDefault="006E4BF6" w:rsidP="006E4BF6">
            <w:r w:rsidRPr="007B62E5">
              <w:t>21 calendar days</w:t>
            </w:r>
          </w:p>
        </w:tc>
      </w:tr>
      <w:tr w:rsidR="006E4BF6" w:rsidRPr="007B62E5" w14:paraId="1BB23E1E" w14:textId="77777777" w:rsidTr="00565B48">
        <w:tc>
          <w:tcPr>
            <w:tcW w:w="1890" w:type="dxa"/>
          </w:tcPr>
          <w:p w14:paraId="3358141A" w14:textId="3CB7B176" w:rsidR="006E4BF6" w:rsidRPr="007B62E5" w:rsidRDefault="006E4BF6" w:rsidP="006E4BF6">
            <w:r w:rsidRPr="007B62E5">
              <w:t>CLIN 2 Design</w:t>
            </w:r>
          </w:p>
        </w:tc>
        <w:tc>
          <w:tcPr>
            <w:tcW w:w="3690" w:type="dxa"/>
          </w:tcPr>
          <w:p w14:paraId="5507ED68" w14:textId="77777777" w:rsidR="006E4BF6" w:rsidRPr="007B62E5" w:rsidRDefault="006E4BF6" w:rsidP="006E4BF6">
            <w:r w:rsidRPr="007B62E5">
              <w:t>30% Design by A/E</w:t>
            </w:r>
          </w:p>
        </w:tc>
        <w:tc>
          <w:tcPr>
            <w:tcW w:w="2695" w:type="dxa"/>
          </w:tcPr>
          <w:p w14:paraId="2C2B7EF5" w14:textId="570CA9CC" w:rsidR="006E4BF6" w:rsidRPr="007B62E5" w:rsidRDefault="008746BA" w:rsidP="006E4BF6">
            <w:r>
              <w:t>60</w:t>
            </w:r>
            <w:r w:rsidR="006E4BF6" w:rsidRPr="007B62E5">
              <w:t xml:space="preserve"> calendar days</w:t>
            </w:r>
          </w:p>
        </w:tc>
      </w:tr>
      <w:tr w:rsidR="006E4BF6" w:rsidRPr="007B62E5" w14:paraId="79887D45" w14:textId="77777777" w:rsidTr="00565B48">
        <w:tc>
          <w:tcPr>
            <w:tcW w:w="1890" w:type="dxa"/>
          </w:tcPr>
          <w:p w14:paraId="2005D8D2" w14:textId="553C9F19" w:rsidR="006E4BF6" w:rsidRPr="007B62E5" w:rsidRDefault="006E4BF6" w:rsidP="006E4BF6">
            <w:r w:rsidRPr="007B62E5">
              <w:t>CLIN 2 Design</w:t>
            </w:r>
          </w:p>
        </w:tc>
        <w:tc>
          <w:tcPr>
            <w:tcW w:w="3690" w:type="dxa"/>
          </w:tcPr>
          <w:p w14:paraId="1B5BB48D" w14:textId="77777777" w:rsidR="006E4BF6" w:rsidRPr="007B62E5" w:rsidRDefault="006E4BF6" w:rsidP="006E4BF6">
            <w:r w:rsidRPr="007B62E5">
              <w:t>30% Design Review by Hines</w:t>
            </w:r>
          </w:p>
        </w:tc>
        <w:tc>
          <w:tcPr>
            <w:tcW w:w="2695" w:type="dxa"/>
          </w:tcPr>
          <w:p w14:paraId="282A4AE8" w14:textId="223B0E12" w:rsidR="006E4BF6" w:rsidRPr="007B62E5" w:rsidRDefault="008746BA" w:rsidP="006E4BF6">
            <w:r>
              <w:t>30</w:t>
            </w:r>
            <w:r w:rsidR="006E4BF6" w:rsidRPr="007B62E5">
              <w:t xml:space="preserve"> calendar days</w:t>
            </w:r>
          </w:p>
        </w:tc>
      </w:tr>
      <w:tr w:rsidR="006E4BF6" w:rsidRPr="007B62E5" w14:paraId="43D168FC" w14:textId="77777777" w:rsidTr="00565B48">
        <w:tc>
          <w:tcPr>
            <w:tcW w:w="1890" w:type="dxa"/>
          </w:tcPr>
          <w:p w14:paraId="043ABBDA" w14:textId="38BA1C44" w:rsidR="006E4BF6" w:rsidRPr="007B62E5" w:rsidRDefault="006E4BF6" w:rsidP="006E4BF6">
            <w:r w:rsidRPr="007B62E5">
              <w:t>CLIN 2 Design</w:t>
            </w:r>
          </w:p>
        </w:tc>
        <w:tc>
          <w:tcPr>
            <w:tcW w:w="3690" w:type="dxa"/>
          </w:tcPr>
          <w:p w14:paraId="5C45505E" w14:textId="77777777" w:rsidR="006E4BF6" w:rsidRPr="007B62E5" w:rsidRDefault="006E4BF6" w:rsidP="006E4BF6">
            <w:r w:rsidRPr="007B62E5">
              <w:t>60% Design by A/E</w:t>
            </w:r>
          </w:p>
        </w:tc>
        <w:tc>
          <w:tcPr>
            <w:tcW w:w="2695" w:type="dxa"/>
          </w:tcPr>
          <w:p w14:paraId="6A290C80" w14:textId="69948ED0" w:rsidR="006E4BF6" w:rsidRPr="007B62E5" w:rsidRDefault="00063187" w:rsidP="006E4BF6">
            <w:r w:rsidRPr="007B62E5">
              <w:t>60</w:t>
            </w:r>
            <w:r w:rsidR="006E4BF6" w:rsidRPr="007B62E5">
              <w:t xml:space="preserve"> calendar days</w:t>
            </w:r>
          </w:p>
        </w:tc>
      </w:tr>
      <w:tr w:rsidR="006E4BF6" w:rsidRPr="007B62E5" w14:paraId="36FA63C1" w14:textId="77777777" w:rsidTr="00565B48">
        <w:tc>
          <w:tcPr>
            <w:tcW w:w="1890" w:type="dxa"/>
          </w:tcPr>
          <w:p w14:paraId="53B56742" w14:textId="30A61CBE" w:rsidR="006E4BF6" w:rsidRPr="007B62E5" w:rsidRDefault="006E4BF6" w:rsidP="006E4BF6">
            <w:r w:rsidRPr="007B62E5">
              <w:t>CLIN 2 Design</w:t>
            </w:r>
          </w:p>
        </w:tc>
        <w:tc>
          <w:tcPr>
            <w:tcW w:w="3690" w:type="dxa"/>
          </w:tcPr>
          <w:p w14:paraId="71473567" w14:textId="77777777" w:rsidR="006E4BF6" w:rsidRPr="007B62E5" w:rsidRDefault="006E4BF6" w:rsidP="006E4BF6">
            <w:r w:rsidRPr="007B62E5">
              <w:t>60% Design Review by Hines</w:t>
            </w:r>
          </w:p>
        </w:tc>
        <w:tc>
          <w:tcPr>
            <w:tcW w:w="2695" w:type="dxa"/>
          </w:tcPr>
          <w:p w14:paraId="53D895DF" w14:textId="704EBD6D" w:rsidR="006E4BF6" w:rsidRPr="007B62E5" w:rsidRDefault="00063187" w:rsidP="006E4BF6">
            <w:r w:rsidRPr="007B62E5">
              <w:t>60</w:t>
            </w:r>
            <w:r w:rsidR="006E4BF6" w:rsidRPr="007B62E5">
              <w:t xml:space="preserve"> calendar days</w:t>
            </w:r>
          </w:p>
        </w:tc>
      </w:tr>
      <w:tr w:rsidR="006E4BF6" w:rsidRPr="007B62E5" w14:paraId="20649D58" w14:textId="77777777" w:rsidTr="00565B48">
        <w:tc>
          <w:tcPr>
            <w:tcW w:w="1890" w:type="dxa"/>
          </w:tcPr>
          <w:p w14:paraId="3ED1B17D" w14:textId="50FF5DCA" w:rsidR="006E4BF6" w:rsidRPr="007B62E5" w:rsidRDefault="006E4BF6" w:rsidP="006E4BF6">
            <w:r w:rsidRPr="007B62E5">
              <w:t>CLIN 2 Design</w:t>
            </w:r>
          </w:p>
        </w:tc>
        <w:tc>
          <w:tcPr>
            <w:tcW w:w="3690" w:type="dxa"/>
          </w:tcPr>
          <w:p w14:paraId="0D92E21A" w14:textId="77777777" w:rsidR="006E4BF6" w:rsidRPr="007B62E5" w:rsidRDefault="006E4BF6" w:rsidP="006E4BF6">
            <w:r w:rsidRPr="007B62E5">
              <w:t>90% Design by A/E</w:t>
            </w:r>
          </w:p>
        </w:tc>
        <w:tc>
          <w:tcPr>
            <w:tcW w:w="2695" w:type="dxa"/>
          </w:tcPr>
          <w:p w14:paraId="56F8C32E" w14:textId="4202B2A8" w:rsidR="006E4BF6" w:rsidRPr="007B62E5" w:rsidRDefault="008A0744" w:rsidP="006E4BF6">
            <w:r w:rsidRPr="007B62E5">
              <w:t>45</w:t>
            </w:r>
            <w:r w:rsidR="006E4BF6" w:rsidRPr="007B62E5">
              <w:t xml:space="preserve"> calendar days</w:t>
            </w:r>
          </w:p>
        </w:tc>
      </w:tr>
      <w:tr w:rsidR="006E4BF6" w:rsidRPr="007B62E5" w14:paraId="6C15A02F" w14:textId="77777777" w:rsidTr="00565B48">
        <w:tc>
          <w:tcPr>
            <w:tcW w:w="1890" w:type="dxa"/>
          </w:tcPr>
          <w:p w14:paraId="4EF50672" w14:textId="63F59F34" w:rsidR="006E4BF6" w:rsidRPr="007B62E5" w:rsidRDefault="006E4BF6" w:rsidP="006E4BF6">
            <w:r w:rsidRPr="007B62E5">
              <w:t>CLIN 2 Design</w:t>
            </w:r>
          </w:p>
        </w:tc>
        <w:tc>
          <w:tcPr>
            <w:tcW w:w="3690" w:type="dxa"/>
          </w:tcPr>
          <w:p w14:paraId="29051636" w14:textId="77777777" w:rsidR="006E4BF6" w:rsidRPr="007B62E5" w:rsidRDefault="006E4BF6" w:rsidP="006E4BF6">
            <w:r w:rsidRPr="007B62E5">
              <w:t>90% Design Review by Hines</w:t>
            </w:r>
          </w:p>
        </w:tc>
        <w:tc>
          <w:tcPr>
            <w:tcW w:w="2695" w:type="dxa"/>
          </w:tcPr>
          <w:p w14:paraId="4331E471" w14:textId="3F701081" w:rsidR="006E4BF6" w:rsidRPr="007B62E5" w:rsidRDefault="00B9418C" w:rsidP="006E4BF6">
            <w:r w:rsidRPr="007B62E5">
              <w:t>45</w:t>
            </w:r>
            <w:r w:rsidR="006E4BF6" w:rsidRPr="007B62E5">
              <w:t xml:space="preserve"> calendar days</w:t>
            </w:r>
          </w:p>
        </w:tc>
      </w:tr>
      <w:tr w:rsidR="006E4BF6" w:rsidRPr="007B62E5" w14:paraId="7ECAF8DA" w14:textId="77777777" w:rsidTr="00565B48">
        <w:tc>
          <w:tcPr>
            <w:tcW w:w="1890" w:type="dxa"/>
          </w:tcPr>
          <w:p w14:paraId="14AF22D0" w14:textId="793C9490" w:rsidR="006E4BF6" w:rsidRPr="007B62E5" w:rsidRDefault="006E4BF6" w:rsidP="006E4BF6">
            <w:r w:rsidRPr="007B62E5">
              <w:lastRenderedPageBreak/>
              <w:t>CLIN 2 Design</w:t>
            </w:r>
          </w:p>
        </w:tc>
        <w:tc>
          <w:tcPr>
            <w:tcW w:w="3690" w:type="dxa"/>
          </w:tcPr>
          <w:p w14:paraId="1DD7433B" w14:textId="77777777" w:rsidR="006E4BF6" w:rsidRPr="007B62E5" w:rsidRDefault="006E4BF6" w:rsidP="006E4BF6">
            <w:r w:rsidRPr="007B62E5">
              <w:t>100% Design by A/E</w:t>
            </w:r>
          </w:p>
        </w:tc>
        <w:tc>
          <w:tcPr>
            <w:tcW w:w="2695" w:type="dxa"/>
          </w:tcPr>
          <w:p w14:paraId="663AF4B7" w14:textId="77777777" w:rsidR="006E4BF6" w:rsidRPr="007B62E5" w:rsidRDefault="006E4BF6" w:rsidP="006E4BF6">
            <w:r w:rsidRPr="007B62E5">
              <w:t>14 calendar days</w:t>
            </w:r>
          </w:p>
        </w:tc>
      </w:tr>
      <w:tr w:rsidR="00565B48" w:rsidRPr="007B62E5" w14:paraId="6008A2BA" w14:textId="77777777" w:rsidTr="00565B48">
        <w:tc>
          <w:tcPr>
            <w:tcW w:w="1890" w:type="dxa"/>
          </w:tcPr>
          <w:p w14:paraId="358B3997" w14:textId="77777777" w:rsidR="00565B48" w:rsidRPr="007B62E5" w:rsidRDefault="00565B48" w:rsidP="008C2C27">
            <w:r w:rsidRPr="007B62E5">
              <w:t xml:space="preserve">CLIN 2 Design </w:t>
            </w:r>
          </w:p>
        </w:tc>
        <w:tc>
          <w:tcPr>
            <w:tcW w:w="3690" w:type="dxa"/>
          </w:tcPr>
          <w:p w14:paraId="392D17A5" w14:textId="77777777" w:rsidR="00565B48" w:rsidRPr="007B62E5" w:rsidRDefault="00565B48" w:rsidP="008C2C27">
            <w:r w:rsidRPr="007B62E5">
              <w:t>100% Design Review by Hines</w:t>
            </w:r>
          </w:p>
        </w:tc>
        <w:tc>
          <w:tcPr>
            <w:tcW w:w="2695" w:type="dxa"/>
          </w:tcPr>
          <w:p w14:paraId="11F0DADA" w14:textId="77777777" w:rsidR="00565B48" w:rsidRPr="007B62E5" w:rsidRDefault="00565B48" w:rsidP="008C2C27">
            <w:r w:rsidRPr="007B62E5">
              <w:t>7 calendar days</w:t>
            </w:r>
          </w:p>
        </w:tc>
      </w:tr>
      <w:tr w:rsidR="00565B48" w:rsidRPr="007B62E5" w14:paraId="7167CF3A" w14:textId="77777777" w:rsidTr="00565B48">
        <w:tc>
          <w:tcPr>
            <w:tcW w:w="1890" w:type="dxa"/>
          </w:tcPr>
          <w:p w14:paraId="4BB9C45F" w14:textId="2607BDCD" w:rsidR="00565B48" w:rsidRPr="007B62E5" w:rsidRDefault="00565B48" w:rsidP="00565B48">
            <w:r w:rsidRPr="007B62E5">
              <w:t xml:space="preserve">CLIN 2 Design </w:t>
            </w:r>
          </w:p>
        </w:tc>
        <w:tc>
          <w:tcPr>
            <w:tcW w:w="3690" w:type="dxa"/>
          </w:tcPr>
          <w:p w14:paraId="30AF500C" w14:textId="1D6AC503" w:rsidR="00565B48" w:rsidRPr="007B62E5" w:rsidRDefault="00565B48" w:rsidP="00565B48">
            <w:r>
              <w:t>Minor Corrections by A/E</w:t>
            </w:r>
          </w:p>
        </w:tc>
        <w:tc>
          <w:tcPr>
            <w:tcW w:w="2695" w:type="dxa"/>
          </w:tcPr>
          <w:p w14:paraId="509EA68A" w14:textId="6E651617" w:rsidR="00565B48" w:rsidRPr="007B62E5" w:rsidRDefault="00565B48" w:rsidP="00565B48">
            <w:r>
              <w:t>7</w:t>
            </w:r>
            <w:r w:rsidRPr="007B62E5">
              <w:t xml:space="preserve"> calendar days</w:t>
            </w:r>
          </w:p>
        </w:tc>
      </w:tr>
      <w:tr w:rsidR="00565B48" w:rsidRPr="007B62E5" w14:paraId="3C4576C6" w14:textId="77777777" w:rsidTr="00565B48">
        <w:tc>
          <w:tcPr>
            <w:tcW w:w="1890" w:type="dxa"/>
            <w:shd w:val="clear" w:color="auto" w:fill="BFBFBF" w:themeFill="background1" w:themeFillShade="BF"/>
          </w:tcPr>
          <w:p w14:paraId="3685CEC5" w14:textId="77777777" w:rsidR="00565B48" w:rsidRPr="007B62E5" w:rsidRDefault="00565B48" w:rsidP="00565B48">
            <w:pPr>
              <w:rPr>
                <w:b/>
              </w:rPr>
            </w:pPr>
            <w:r w:rsidRPr="007B62E5">
              <w:rPr>
                <w:b/>
              </w:rPr>
              <w:t>Design</w:t>
            </w:r>
          </w:p>
        </w:tc>
        <w:tc>
          <w:tcPr>
            <w:tcW w:w="3690" w:type="dxa"/>
            <w:shd w:val="clear" w:color="auto" w:fill="BFBFBF" w:themeFill="background1" w:themeFillShade="BF"/>
          </w:tcPr>
          <w:p w14:paraId="465A2838" w14:textId="77777777" w:rsidR="00565B48" w:rsidRPr="007B62E5" w:rsidRDefault="00565B48" w:rsidP="00565B48">
            <w:pPr>
              <w:rPr>
                <w:b/>
              </w:rPr>
            </w:pPr>
            <w:r w:rsidRPr="007B62E5">
              <w:rPr>
                <w:b/>
              </w:rPr>
              <w:t>Design Total</w:t>
            </w:r>
          </w:p>
        </w:tc>
        <w:tc>
          <w:tcPr>
            <w:tcW w:w="2695" w:type="dxa"/>
            <w:shd w:val="clear" w:color="auto" w:fill="BFBFBF" w:themeFill="background1" w:themeFillShade="BF"/>
          </w:tcPr>
          <w:p w14:paraId="0BC5BF38" w14:textId="0D0C6C9A" w:rsidR="00565B48" w:rsidRPr="007B62E5" w:rsidRDefault="00565B48" w:rsidP="00565B48">
            <w:pPr>
              <w:rPr>
                <w:b/>
              </w:rPr>
            </w:pPr>
            <w:r>
              <w:rPr>
                <w:b/>
              </w:rPr>
              <w:t>449</w:t>
            </w:r>
            <w:r w:rsidRPr="007B62E5">
              <w:rPr>
                <w:b/>
              </w:rPr>
              <w:t xml:space="preserve"> calendar days</w:t>
            </w:r>
          </w:p>
        </w:tc>
      </w:tr>
      <w:tr w:rsidR="00565B48" w:rsidRPr="007B62E5" w14:paraId="56CAA45E" w14:textId="77777777" w:rsidTr="00565B48">
        <w:tc>
          <w:tcPr>
            <w:tcW w:w="1890" w:type="dxa"/>
          </w:tcPr>
          <w:p w14:paraId="4FEA62F2" w14:textId="21E48DD6" w:rsidR="00565B48" w:rsidRPr="007B62E5" w:rsidRDefault="00565B48" w:rsidP="00565B48">
            <w:r w:rsidRPr="007B62E5">
              <w:t>CLIN 3 Bidding</w:t>
            </w:r>
          </w:p>
        </w:tc>
        <w:tc>
          <w:tcPr>
            <w:tcW w:w="3690" w:type="dxa"/>
          </w:tcPr>
          <w:p w14:paraId="6DE2AFA9" w14:textId="77777777" w:rsidR="00565B48" w:rsidRPr="007B62E5" w:rsidRDefault="00565B48" w:rsidP="00565B48">
            <w:r w:rsidRPr="007B62E5">
              <w:t>RFI/Clarification Response by A/E</w:t>
            </w:r>
          </w:p>
        </w:tc>
        <w:tc>
          <w:tcPr>
            <w:tcW w:w="2695" w:type="dxa"/>
          </w:tcPr>
          <w:p w14:paraId="2C79C6C1" w14:textId="77777777" w:rsidR="00565B48" w:rsidRPr="007B62E5" w:rsidRDefault="00565B48" w:rsidP="00565B48">
            <w:r w:rsidRPr="007B62E5">
              <w:t xml:space="preserve">Varies </w:t>
            </w:r>
          </w:p>
        </w:tc>
      </w:tr>
      <w:tr w:rsidR="00565B48" w:rsidRPr="007B62E5" w14:paraId="00096827" w14:textId="77777777" w:rsidTr="00565B48">
        <w:tc>
          <w:tcPr>
            <w:tcW w:w="1890" w:type="dxa"/>
            <w:shd w:val="clear" w:color="auto" w:fill="BFBFBF" w:themeFill="background1" w:themeFillShade="BF"/>
          </w:tcPr>
          <w:p w14:paraId="37108437" w14:textId="77777777" w:rsidR="00565B48" w:rsidRPr="007B62E5" w:rsidRDefault="00565B48" w:rsidP="00565B48">
            <w:pPr>
              <w:rPr>
                <w:b/>
              </w:rPr>
            </w:pPr>
            <w:r w:rsidRPr="007B62E5">
              <w:rPr>
                <w:b/>
              </w:rPr>
              <w:t>Bidding</w:t>
            </w:r>
          </w:p>
        </w:tc>
        <w:tc>
          <w:tcPr>
            <w:tcW w:w="3690" w:type="dxa"/>
            <w:shd w:val="clear" w:color="auto" w:fill="BFBFBF" w:themeFill="background1" w:themeFillShade="BF"/>
          </w:tcPr>
          <w:p w14:paraId="0FACF233" w14:textId="77777777" w:rsidR="00565B48" w:rsidRPr="007B62E5" w:rsidRDefault="00565B48" w:rsidP="00565B48">
            <w:pPr>
              <w:rPr>
                <w:b/>
              </w:rPr>
            </w:pPr>
            <w:r w:rsidRPr="007B62E5">
              <w:rPr>
                <w:b/>
              </w:rPr>
              <w:t>Bidding Total</w:t>
            </w:r>
          </w:p>
        </w:tc>
        <w:tc>
          <w:tcPr>
            <w:tcW w:w="2695" w:type="dxa"/>
            <w:shd w:val="clear" w:color="auto" w:fill="BFBFBF" w:themeFill="background1" w:themeFillShade="BF"/>
          </w:tcPr>
          <w:p w14:paraId="78D43530" w14:textId="77777777" w:rsidR="00565B48" w:rsidRPr="007B62E5" w:rsidRDefault="00565B48" w:rsidP="00565B48">
            <w:pPr>
              <w:rPr>
                <w:b/>
              </w:rPr>
            </w:pPr>
            <w:r w:rsidRPr="007B62E5">
              <w:rPr>
                <w:b/>
              </w:rPr>
              <w:t xml:space="preserve">Varies </w:t>
            </w:r>
          </w:p>
        </w:tc>
      </w:tr>
      <w:tr w:rsidR="00565B48" w:rsidRPr="007B62E5" w14:paraId="610D4B8B" w14:textId="77777777" w:rsidTr="00565B48">
        <w:tc>
          <w:tcPr>
            <w:tcW w:w="1890" w:type="dxa"/>
          </w:tcPr>
          <w:p w14:paraId="03ED616F" w14:textId="56DC139A" w:rsidR="00565B48" w:rsidRPr="007B62E5" w:rsidRDefault="00565B48" w:rsidP="00565B48">
            <w:r w:rsidRPr="007B62E5">
              <w:t>CLIN 3 Const.</w:t>
            </w:r>
          </w:p>
        </w:tc>
        <w:tc>
          <w:tcPr>
            <w:tcW w:w="3690" w:type="dxa"/>
          </w:tcPr>
          <w:p w14:paraId="44BF9AD2" w14:textId="77777777" w:rsidR="00565B48" w:rsidRPr="007B62E5" w:rsidRDefault="00565B48" w:rsidP="00565B48">
            <w:r w:rsidRPr="007B62E5">
              <w:t>CPS by A/E</w:t>
            </w:r>
          </w:p>
        </w:tc>
        <w:tc>
          <w:tcPr>
            <w:tcW w:w="2695" w:type="dxa"/>
          </w:tcPr>
          <w:p w14:paraId="05A333F7" w14:textId="6CC6AE25" w:rsidR="00565B48" w:rsidRPr="007B62E5" w:rsidRDefault="00565B48" w:rsidP="00565B48">
            <w:r w:rsidRPr="007B62E5">
              <w:t>485 calendar days (est.)</w:t>
            </w:r>
          </w:p>
        </w:tc>
      </w:tr>
      <w:tr w:rsidR="00565B48" w:rsidRPr="007B62E5" w14:paraId="25212ACD" w14:textId="77777777" w:rsidTr="00565B48">
        <w:tc>
          <w:tcPr>
            <w:tcW w:w="1890" w:type="dxa"/>
          </w:tcPr>
          <w:p w14:paraId="5617F1E8" w14:textId="30804957" w:rsidR="00565B48" w:rsidRPr="007B62E5" w:rsidRDefault="00565B48" w:rsidP="00565B48">
            <w:r w:rsidRPr="007B62E5">
              <w:t>CLIN 3 Const.</w:t>
            </w:r>
          </w:p>
        </w:tc>
        <w:tc>
          <w:tcPr>
            <w:tcW w:w="3690" w:type="dxa"/>
          </w:tcPr>
          <w:p w14:paraId="6FA82606" w14:textId="77777777" w:rsidR="00565B48" w:rsidRPr="007B62E5" w:rsidRDefault="00565B48" w:rsidP="00565B48">
            <w:r w:rsidRPr="007B62E5">
              <w:t>Record Drawings by A/E</w:t>
            </w:r>
          </w:p>
        </w:tc>
        <w:tc>
          <w:tcPr>
            <w:tcW w:w="2695" w:type="dxa"/>
          </w:tcPr>
          <w:p w14:paraId="20C79EBB" w14:textId="77777777" w:rsidR="00565B48" w:rsidRPr="007B62E5" w:rsidRDefault="00565B48" w:rsidP="00565B48">
            <w:r w:rsidRPr="007B62E5">
              <w:t>30 calendar days</w:t>
            </w:r>
          </w:p>
        </w:tc>
      </w:tr>
      <w:tr w:rsidR="00565B48" w:rsidRPr="007B62E5" w14:paraId="2D221282" w14:textId="77777777" w:rsidTr="00565B48">
        <w:tc>
          <w:tcPr>
            <w:tcW w:w="1890" w:type="dxa"/>
          </w:tcPr>
          <w:p w14:paraId="0473BD2A" w14:textId="09FE6FCF" w:rsidR="00565B48" w:rsidRPr="007B62E5" w:rsidRDefault="00565B48" w:rsidP="00565B48">
            <w:r w:rsidRPr="007B62E5">
              <w:t>CLIN 3 Const.</w:t>
            </w:r>
          </w:p>
        </w:tc>
        <w:tc>
          <w:tcPr>
            <w:tcW w:w="3690" w:type="dxa"/>
          </w:tcPr>
          <w:p w14:paraId="672C9AB2" w14:textId="77777777" w:rsidR="00565B48" w:rsidRPr="007B62E5" w:rsidRDefault="00565B48" w:rsidP="00565B48">
            <w:r w:rsidRPr="007B62E5">
              <w:t>Record Drawings Review by Hines</w:t>
            </w:r>
          </w:p>
        </w:tc>
        <w:tc>
          <w:tcPr>
            <w:tcW w:w="2695" w:type="dxa"/>
          </w:tcPr>
          <w:p w14:paraId="35377F79" w14:textId="77777777" w:rsidR="00565B48" w:rsidRPr="007B62E5" w:rsidRDefault="00565B48" w:rsidP="00565B48">
            <w:r w:rsidRPr="007B62E5">
              <w:t>14 calendar days</w:t>
            </w:r>
          </w:p>
        </w:tc>
      </w:tr>
      <w:tr w:rsidR="00565B48" w:rsidRPr="007B62E5" w14:paraId="54098EBA" w14:textId="77777777" w:rsidTr="00565B48">
        <w:tc>
          <w:tcPr>
            <w:tcW w:w="1890" w:type="dxa"/>
            <w:shd w:val="clear" w:color="auto" w:fill="BFBFBF" w:themeFill="background1" w:themeFillShade="BF"/>
          </w:tcPr>
          <w:p w14:paraId="0F2CDEFE" w14:textId="77777777" w:rsidR="00565B48" w:rsidRPr="007B62E5" w:rsidRDefault="00565B48" w:rsidP="00565B48">
            <w:pPr>
              <w:rPr>
                <w:b/>
              </w:rPr>
            </w:pPr>
            <w:r w:rsidRPr="007B62E5">
              <w:rPr>
                <w:b/>
              </w:rPr>
              <w:t>Construction</w:t>
            </w:r>
          </w:p>
        </w:tc>
        <w:tc>
          <w:tcPr>
            <w:tcW w:w="3690" w:type="dxa"/>
            <w:shd w:val="clear" w:color="auto" w:fill="BFBFBF" w:themeFill="background1" w:themeFillShade="BF"/>
          </w:tcPr>
          <w:p w14:paraId="477380FA" w14:textId="77777777" w:rsidR="00565B48" w:rsidRPr="007B62E5" w:rsidRDefault="00565B48" w:rsidP="00565B48">
            <w:pPr>
              <w:rPr>
                <w:b/>
              </w:rPr>
            </w:pPr>
            <w:r w:rsidRPr="007B62E5">
              <w:rPr>
                <w:b/>
              </w:rPr>
              <w:t>CPS Total</w:t>
            </w:r>
          </w:p>
        </w:tc>
        <w:tc>
          <w:tcPr>
            <w:tcW w:w="2695" w:type="dxa"/>
            <w:shd w:val="clear" w:color="auto" w:fill="BFBFBF" w:themeFill="background1" w:themeFillShade="BF"/>
          </w:tcPr>
          <w:p w14:paraId="3527D455" w14:textId="65AB0FDF" w:rsidR="00565B48" w:rsidRPr="007B62E5" w:rsidRDefault="00565B48" w:rsidP="00565B48">
            <w:pPr>
              <w:rPr>
                <w:b/>
              </w:rPr>
            </w:pPr>
            <w:r w:rsidRPr="007B62E5">
              <w:rPr>
                <w:b/>
              </w:rPr>
              <w:t>529 calendar days (est.)</w:t>
            </w:r>
          </w:p>
        </w:tc>
      </w:tr>
    </w:tbl>
    <w:p w14:paraId="3D9D03BE" w14:textId="3B5143A6" w:rsidR="007A14A4" w:rsidRDefault="007A14A4">
      <w:pPr>
        <w:rPr>
          <w:b/>
        </w:rPr>
      </w:pPr>
    </w:p>
    <w:p w14:paraId="7B28CD58" w14:textId="560CA183" w:rsidR="006E4BF6" w:rsidRPr="00D24186" w:rsidRDefault="00304103" w:rsidP="00882A4D">
      <w:pPr>
        <w:numPr>
          <w:ilvl w:val="0"/>
          <w:numId w:val="93"/>
        </w:numPr>
        <w:ind w:left="360"/>
        <w:rPr>
          <w:b/>
        </w:rPr>
      </w:pPr>
      <w:r w:rsidRPr="00D24186">
        <w:rPr>
          <w:b/>
        </w:rPr>
        <w:t>Instructions</w:t>
      </w:r>
      <w:r w:rsidR="006E4BF6" w:rsidRPr="00D24186">
        <w:rPr>
          <w:b/>
        </w:rPr>
        <w:t xml:space="preserve"> to Offerors.</w:t>
      </w:r>
    </w:p>
    <w:p w14:paraId="61F9706A" w14:textId="77777777" w:rsidR="006E4BF6" w:rsidRPr="00D24186" w:rsidRDefault="006E4BF6" w:rsidP="006E4BF6">
      <w:pPr>
        <w:ind w:left="360"/>
        <w:rPr>
          <w:bCs/>
        </w:rPr>
      </w:pPr>
    </w:p>
    <w:p w14:paraId="415622DA" w14:textId="77777777" w:rsidR="006E4BF6" w:rsidRPr="00D24186" w:rsidRDefault="006E4BF6" w:rsidP="000210BD">
      <w:pPr>
        <w:pStyle w:val="ListParagraph"/>
        <w:numPr>
          <w:ilvl w:val="1"/>
          <w:numId w:val="99"/>
        </w:numPr>
        <w:ind w:left="720"/>
        <w:rPr>
          <w:bCs/>
        </w:rPr>
      </w:pPr>
      <w:r w:rsidRPr="00D24186">
        <w:rPr>
          <w:bCs/>
        </w:rPr>
        <w:t>Cost proposals should be divided by CLINs.</w:t>
      </w:r>
    </w:p>
    <w:p w14:paraId="2083D033" w14:textId="77777777" w:rsidR="006E4BF6" w:rsidRPr="00D24186" w:rsidRDefault="006E4BF6" w:rsidP="000210BD">
      <w:pPr>
        <w:pStyle w:val="ListParagraph"/>
        <w:numPr>
          <w:ilvl w:val="2"/>
          <w:numId w:val="100"/>
        </w:numPr>
      </w:pPr>
      <w:r w:rsidRPr="00D24186">
        <w:rPr>
          <w:snapToGrid w:val="0"/>
        </w:rPr>
        <w:t>CLIN 1 – Investigation</w:t>
      </w:r>
      <w:r w:rsidRPr="00D24186">
        <w:t>.</w:t>
      </w:r>
    </w:p>
    <w:p w14:paraId="7BD7078B" w14:textId="6ACD7B13" w:rsidR="006E4BF6" w:rsidRPr="00D24186" w:rsidRDefault="006E4BF6" w:rsidP="000210BD">
      <w:pPr>
        <w:pStyle w:val="ListParagraph"/>
        <w:numPr>
          <w:ilvl w:val="2"/>
          <w:numId w:val="100"/>
        </w:numPr>
      </w:pPr>
      <w:r w:rsidRPr="00D24186">
        <w:t>CLIN 2 – Design.</w:t>
      </w:r>
    </w:p>
    <w:p w14:paraId="03496998" w14:textId="433FCB03" w:rsidR="006E4BF6" w:rsidRPr="00D24186" w:rsidRDefault="006E4BF6" w:rsidP="000210BD">
      <w:pPr>
        <w:pStyle w:val="ListParagraph"/>
        <w:numPr>
          <w:ilvl w:val="2"/>
          <w:numId w:val="100"/>
        </w:numPr>
      </w:pPr>
      <w:r w:rsidRPr="00D24186">
        <w:rPr>
          <w:snapToGrid w:val="0"/>
        </w:rPr>
        <w:t xml:space="preserve">CLIN 3 – Bidding, </w:t>
      </w:r>
      <w:r w:rsidRPr="00D24186">
        <w:t>Construction, and Close-out Services</w:t>
      </w:r>
      <w:r w:rsidRPr="00D24186">
        <w:rPr>
          <w:snapToGrid w:val="0"/>
        </w:rPr>
        <w:t>.</w:t>
      </w:r>
    </w:p>
    <w:p w14:paraId="6CD04879" w14:textId="1A7C78FB" w:rsidR="003A19A6" w:rsidRPr="00D24186" w:rsidRDefault="006E4BF6" w:rsidP="000210BD">
      <w:pPr>
        <w:pStyle w:val="ListParagraph"/>
        <w:numPr>
          <w:ilvl w:val="1"/>
          <w:numId w:val="99"/>
        </w:numPr>
        <w:ind w:left="720"/>
        <w:rPr>
          <w:bCs/>
        </w:rPr>
      </w:pPr>
      <w:r w:rsidRPr="00D24186">
        <w:t>Provide</w:t>
      </w:r>
      <w:r w:rsidRPr="00D24186">
        <w:rPr>
          <w:bCs/>
        </w:rPr>
        <w:t xml:space="preserve"> a narrative document with the cost proposal submission.  The narrative </w:t>
      </w:r>
      <w:r w:rsidRPr="00D24186">
        <w:rPr>
          <w:bCs/>
          <w:u w:val="single"/>
        </w:rPr>
        <w:t>will not</w:t>
      </w:r>
      <w:r w:rsidRPr="00D24186">
        <w:rPr>
          <w:bCs/>
        </w:rPr>
        <w:t xml:space="preserve"> restate the scope of work, change the scope of work, or convey the A/E’s “understanding” of the project.  Any submissions doing so will be rejected by the government.</w:t>
      </w:r>
    </w:p>
    <w:p w14:paraId="57F650DB" w14:textId="77777777" w:rsidR="006E4BF6" w:rsidRPr="00D24186" w:rsidRDefault="006E4BF6" w:rsidP="000210BD">
      <w:pPr>
        <w:pStyle w:val="ListParagraph"/>
        <w:numPr>
          <w:ilvl w:val="1"/>
          <w:numId w:val="99"/>
        </w:numPr>
        <w:ind w:left="720"/>
        <w:rPr>
          <w:bCs/>
        </w:rPr>
      </w:pPr>
      <w:r w:rsidRPr="00D24186">
        <w:rPr>
          <w:bCs/>
        </w:rPr>
        <w:t>The narrative document will include the following information:</w:t>
      </w:r>
    </w:p>
    <w:p w14:paraId="1F88CDC2" w14:textId="77777777" w:rsidR="006E4BF6" w:rsidRPr="007B62E5" w:rsidRDefault="006E4BF6" w:rsidP="000210BD">
      <w:pPr>
        <w:pStyle w:val="ListParagraph"/>
        <w:numPr>
          <w:ilvl w:val="2"/>
          <w:numId w:val="101"/>
        </w:numPr>
        <w:rPr>
          <w:bCs/>
        </w:rPr>
      </w:pPr>
      <w:r w:rsidRPr="007B62E5">
        <w:rPr>
          <w:bCs/>
        </w:rPr>
        <w:t>Identify the project point of contact.</w:t>
      </w:r>
    </w:p>
    <w:p w14:paraId="5E4A4A0A" w14:textId="77777777" w:rsidR="006E4BF6" w:rsidRPr="007B62E5" w:rsidRDefault="006E4BF6" w:rsidP="000210BD">
      <w:pPr>
        <w:pStyle w:val="ListParagraph"/>
        <w:numPr>
          <w:ilvl w:val="2"/>
          <w:numId w:val="101"/>
        </w:numPr>
        <w:rPr>
          <w:bCs/>
        </w:rPr>
      </w:pPr>
      <w:r w:rsidRPr="007B62E5">
        <w:rPr>
          <w:bCs/>
        </w:rPr>
        <w:t>List consultants assigned to the project.</w:t>
      </w:r>
    </w:p>
    <w:p w14:paraId="6307552C" w14:textId="77777777" w:rsidR="006E4BF6" w:rsidRPr="007B62E5" w:rsidRDefault="006E4BF6" w:rsidP="000210BD">
      <w:pPr>
        <w:pStyle w:val="ListParagraph"/>
        <w:numPr>
          <w:ilvl w:val="2"/>
          <w:numId w:val="101"/>
        </w:numPr>
        <w:rPr>
          <w:bCs/>
        </w:rPr>
      </w:pPr>
      <w:r w:rsidRPr="007B62E5">
        <w:rPr>
          <w:bCs/>
        </w:rPr>
        <w:t>The published hourly rates for each consultant, discipline, and billing category.</w:t>
      </w:r>
    </w:p>
    <w:p w14:paraId="2B5B5646" w14:textId="77777777" w:rsidR="006E4BF6" w:rsidRPr="007B62E5" w:rsidRDefault="006E4BF6" w:rsidP="000210BD">
      <w:pPr>
        <w:pStyle w:val="ListParagraph"/>
        <w:numPr>
          <w:ilvl w:val="2"/>
          <w:numId w:val="101"/>
        </w:numPr>
        <w:rPr>
          <w:bCs/>
        </w:rPr>
      </w:pPr>
      <w:r w:rsidRPr="007B62E5">
        <w:rPr>
          <w:bCs/>
          <w:u w:val="single"/>
        </w:rPr>
        <w:t>For each phase of each CLIN</w:t>
      </w:r>
      <w:r w:rsidRPr="007B62E5">
        <w:rPr>
          <w:bCs/>
        </w:rPr>
        <w:t xml:space="preserve"> provide the staff assigned (by discipline, billing category, billing rate, and the projected </w:t>
      </w:r>
      <w:r w:rsidRPr="007B62E5">
        <w:rPr>
          <w:bCs/>
          <w:u w:val="single"/>
        </w:rPr>
        <w:t>office hours</w:t>
      </w:r>
      <w:r w:rsidRPr="007B62E5">
        <w:rPr>
          <w:bCs/>
        </w:rPr>
        <w:t xml:space="preserve"> to work on the project).</w:t>
      </w:r>
    </w:p>
    <w:p w14:paraId="6A09745F" w14:textId="77777777" w:rsidR="006E4BF6" w:rsidRPr="007B62E5" w:rsidRDefault="006E4BF6" w:rsidP="000210BD">
      <w:pPr>
        <w:pStyle w:val="ListParagraph"/>
        <w:numPr>
          <w:ilvl w:val="3"/>
          <w:numId w:val="99"/>
        </w:numPr>
        <w:rPr>
          <w:bCs/>
        </w:rPr>
      </w:pPr>
      <w:r w:rsidRPr="007B62E5">
        <w:rPr>
          <w:bCs/>
        </w:rPr>
        <w:t xml:space="preserve">For example: </w:t>
      </w:r>
    </w:p>
    <w:p w14:paraId="07C26284" w14:textId="2B5112C0" w:rsidR="006E4BF6" w:rsidRPr="007B62E5" w:rsidRDefault="006E4BF6" w:rsidP="000210BD">
      <w:pPr>
        <w:pStyle w:val="ListParagraph"/>
        <w:numPr>
          <w:ilvl w:val="5"/>
          <w:numId w:val="103"/>
        </w:numPr>
        <w:ind w:left="1800"/>
        <w:rPr>
          <w:bCs/>
        </w:rPr>
      </w:pPr>
      <w:r w:rsidRPr="007B62E5">
        <w:rPr>
          <w:bCs/>
        </w:rPr>
        <w:t>Architecture/Project Manager/$150 per hour/180 office hours in this phase.</w:t>
      </w:r>
    </w:p>
    <w:p w14:paraId="474A1B0C" w14:textId="60490F24" w:rsidR="006E4BF6" w:rsidRPr="007B62E5" w:rsidRDefault="006E4BF6" w:rsidP="000210BD">
      <w:pPr>
        <w:pStyle w:val="ListParagraph"/>
        <w:numPr>
          <w:ilvl w:val="5"/>
          <w:numId w:val="103"/>
        </w:numPr>
        <w:ind w:left="1800"/>
        <w:rPr>
          <w:bCs/>
        </w:rPr>
      </w:pPr>
      <w:r w:rsidRPr="007B62E5">
        <w:rPr>
          <w:bCs/>
        </w:rPr>
        <w:t>Architecture/Sr. Planner/$170 per hour/120 office hours in this phase.</w:t>
      </w:r>
    </w:p>
    <w:p w14:paraId="00FC84F0" w14:textId="6DD6BC2E" w:rsidR="006E4BF6" w:rsidRPr="007B62E5" w:rsidRDefault="006E4BF6" w:rsidP="000210BD">
      <w:pPr>
        <w:pStyle w:val="ListParagraph"/>
        <w:numPr>
          <w:ilvl w:val="5"/>
          <w:numId w:val="103"/>
        </w:numPr>
        <w:ind w:left="1800"/>
        <w:rPr>
          <w:bCs/>
        </w:rPr>
      </w:pPr>
      <w:r w:rsidRPr="007B62E5">
        <w:rPr>
          <w:bCs/>
        </w:rPr>
        <w:t>Mechanical/Mechanical Engineer/$120 per hour/40 office hours in this phase.</w:t>
      </w:r>
    </w:p>
    <w:p w14:paraId="72849C0A" w14:textId="61FE2453" w:rsidR="006E4BF6" w:rsidRPr="007B62E5" w:rsidRDefault="006E4BF6" w:rsidP="000210BD">
      <w:pPr>
        <w:pStyle w:val="ListParagraph"/>
        <w:numPr>
          <w:ilvl w:val="5"/>
          <w:numId w:val="103"/>
        </w:numPr>
        <w:ind w:left="1800"/>
        <w:rPr>
          <w:bCs/>
        </w:rPr>
      </w:pPr>
      <w:r w:rsidRPr="007B62E5">
        <w:rPr>
          <w:bCs/>
        </w:rPr>
        <w:t xml:space="preserve">Note – The hours assigned in each phase should not include time for meetings and site visits.  These are addressed in items </w:t>
      </w:r>
      <w:r w:rsidR="00E857FC" w:rsidRPr="007B62E5">
        <w:rPr>
          <w:bCs/>
        </w:rPr>
        <w:t>e</w:t>
      </w:r>
      <w:r w:rsidRPr="007B62E5">
        <w:rPr>
          <w:bCs/>
        </w:rPr>
        <w:t xml:space="preserve"> and </w:t>
      </w:r>
      <w:r w:rsidR="00E857FC" w:rsidRPr="007B62E5">
        <w:rPr>
          <w:bCs/>
        </w:rPr>
        <w:t>f</w:t>
      </w:r>
      <w:r w:rsidRPr="007B62E5">
        <w:rPr>
          <w:bCs/>
        </w:rPr>
        <w:t xml:space="preserve"> below.</w:t>
      </w:r>
    </w:p>
    <w:p w14:paraId="646315F5" w14:textId="059A13A8" w:rsidR="006E4BF6" w:rsidRPr="007B62E5" w:rsidRDefault="006E4BF6" w:rsidP="000210BD">
      <w:pPr>
        <w:pStyle w:val="ListParagraph"/>
        <w:numPr>
          <w:ilvl w:val="2"/>
          <w:numId w:val="102"/>
        </w:numPr>
        <w:rPr>
          <w:bCs/>
        </w:rPr>
      </w:pPr>
      <w:r w:rsidRPr="007B62E5">
        <w:rPr>
          <w:bCs/>
          <w:u w:val="single"/>
        </w:rPr>
        <w:t>For each phase of each CLIN</w:t>
      </w:r>
      <w:r w:rsidRPr="007B62E5">
        <w:rPr>
          <w:bCs/>
        </w:rPr>
        <w:t xml:space="preserve"> provide an itemize</w:t>
      </w:r>
      <w:r w:rsidR="00D24186">
        <w:rPr>
          <w:bCs/>
        </w:rPr>
        <w:t>d</w:t>
      </w:r>
      <w:r w:rsidRPr="007B62E5">
        <w:rPr>
          <w:bCs/>
        </w:rPr>
        <w:t xml:space="preserve"> list of meetings planned (teleconference or video conference), the reason for the meeting, who is attending, and the duration of those meetings.</w:t>
      </w:r>
    </w:p>
    <w:p w14:paraId="484E33CA" w14:textId="77777777" w:rsidR="006E4BF6" w:rsidRPr="007B62E5" w:rsidRDefault="006E4BF6" w:rsidP="000210BD">
      <w:pPr>
        <w:pStyle w:val="ListParagraph"/>
        <w:numPr>
          <w:ilvl w:val="3"/>
          <w:numId w:val="102"/>
        </w:numPr>
        <w:rPr>
          <w:bCs/>
        </w:rPr>
      </w:pPr>
      <w:r w:rsidRPr="007B62E5">
        <w:rPr>
          <w:bCs/>
        </w:rPr>
        <w:t>For example:</w:t>
      </w:r>
    </w:p>
    <w:p w14:paraId="7B25B9C6" w14:textId="6202115E" w:rsidR="006E4BF6" w:rsidRPr="007B62E5" w:rsidRDefault="006E4BF6" w:rsidP="000210BD">
      <w:pPr>
        <w:pStyle w:val="ListParagraph"/>
        <w:numPr>
          <w:ilvl w:val="6"/>
          <w:numId w:val="104"/>
        </w:numPr>
        <w:ind w:left="1800"/>
        <w:rPr>
          <w:bCs/>
        </w:rPr>
      </w:pPr>
      <w:r w:rsidRPr="007B62E5">
        <w:rPr>
          <w:bCs/>
        </w:rPr>
        <w:t>Meeting 1.</w:t>
      </w:r>
    </w:p>
    <w:p w14:paraId="7154E89F" w14:textId="77777777" w:rsidR="006E4BF6" w:rsidRPr="007B62E5" w:rsidRDefault="006E4BF6" w:rsidP="000210BD">
      <w:pPr>
        <w:pStyle w:val="ListParagraph"/>
        <w:numPr>
          <w:ilvl w:val="6"/>
          <w:numId w:val="104"/>
        </w:numPr>
        <w:ind w:left="1800"/>
        <w:rPr>
          <w:bCs/>
        </w:rPr>
      </w:pPr>
      <w:r w:rsidRPr="007B62E5">
        <w:rPr>
          <w:bCs/>
        </w:rPr>
        <w:t>Interview Hines staff for design charette.</w:t>
      </w:r>
    </w:p>
    <w:p w14:paraId="616D1A2A" w14:textId="77777777" w:rsidR="006E4BF6" w:rsidRPr="007B62E5" w:rsidRDefault="006E4BF6" w:rsidP="000210BD">
      <w:pPr>
        <w:pStyle w:val="ListParagraph"/>
        <w:numPr>
          <w:ilvl w:val="6"/>
          <w:numId w:val="104"/>
        </w:numPr>
        <w:ind w:left="1800"/>
        <w:rPr>
          <w:bCs/>
        </w:rPr>
      </w:pPr>
      <w:r w:rsidRPr="007B62E5">
        <w:rPr>
          <w:bCs/>
        </w:rPr>
        <w:t>Staff of 4 - Project Manager, Sr. Architect, Facility Planner, Interior Designer.</w:t>
      </w:r>
    </w:p>
    <w:p w14:paraId="3F6FF3B8" w14:textId="1285B819" w:rsidR="003712F8" w:rsidRPr="007B62E5" w:rsidRDefault="006E4BF6" w:rsidP="000210BD">
      <w:pPr>
        <w:pStyle w:val="ListParagraph"/>
        <w:numPr>
          <w:ilvl w:val="6"/>
          <w:numId w:val="104"/>
        </w:numPr>
        <w:ind w:left="1800"/>
        <w:rPr>
          <w:bCs/>
        </w:rPr>
      </w:pPr>
      <w:r w:rsidRPr="007B62E5">
        <w:rPr>
          <w:bCs/>
        </w:rPr>
        <w:t>Duration of the meeting will be 4 hours.</w:t>
      </w:r>
    </w:p>
    <w:p w14:paraId="3BD6CF4E" w14:textId="0DED229D" w:rsidR="00A8644B" w:rsidRDefault="006E4BF6" w:rsidP="000210BD">
      <w:pPr>
        <w:pStyle w:val="ListParagraph"/>
        <w:numPr>
          <w:ilvl w:val="2"/>
          <w:numId w:val="102"/>
        </w:numPr>
        <w:rPr>
          <w:bCs/>
        </w:rPr>
      </w:pPr>
      <w:r w:rsidRPr="007B62E5">
        <w:rPr>
          <w:bCs/>
          <w:u w:val="single"/>
        </w:rPr>
        <w:t>For each phase of each CLIN</w:t>
      </w:r>
      <w:r w:rsidRPr="007B62E5">
        <w:rPr>
          <w:bCs/>
        </w:rPr>
        <w:t xml:space="preserve"> provide an itemized list of trips to visit the station, the reason for the trip, who is attending, and the duration of those visits.  Trips can be for in-person meetings, surveys, and investigations. Also include a breakdown of the estimated travel expenses for each trip.</w:t>
      </w:r>
    </w:p>
    <w:p w14:paraId="60CF5B44" w14:textId="67110DBF" w:rsidR="006E4BF6" w:rsidRPr="00A8644B" w:rsidRDefault="00A8644B" w:rsidP="00A8644B">
      <w:pPr>
        <w:rPr>
          <w:bCs/>
        </w:rPr>
      </w:pPr>
      <w:r>
        <w:rPr>
          <w:bCs/>
        </w:rPr>
        <w:br w:type="page"/>
      </w:r>
    </w:p>
    <w:p w14:paraId="3ADBA473" w14:textId="77777777" w:rsidR="006E4BF6" w:rsidRPr="007B62E5" w:rsidRDefault="006E4BF6" w:rsidP="000210BD">
      <w:pPr>
        <w:pStyle w:val="ListParagraph"/>
        <w:numPr>
          <w:ilvl w:val="3"/>
          <w:numId w:val="102"/>
        </w:numPr>
        <w:rPr>
          <w:bCs/>
        </w:rPr>
      </w:pPr>
      <w:bookmarkStart w:id="35" w:name="_Hlk73959508"/>
      <w:r w:rsidRPr="007B62E5">
        <w:rPr>
          <w:bCs/>
        </w:rPr>
        <w:lastRenderedPageBreak/>
        <w:t>For example:</w:t>
      </w:r>
    </w:p>
    <w:p w14:paraId="1740A3B3" w14:textId="77777777" w:rsidR="006E4BF6" w:rsidRPr="007B62E5" w:rsidRDefault="006E4BF6" w:rsidP="000210BD">
      <w:pPr>
        <w:pStyle w:val="ListParagraph"/>
        <w:numPr>
          <w:ilvl w:val="6"/>
          <w:numId w:val="105"/>
        </w:numPr>
        <w:ind w:left="1800"/>
        <w:rPr>
          <w:bCs/>
        </w:rPr>
      </w:pPr>
      <w:r w:rsidRPr="007B62E5">
        <w:rPr>
          <w:bCs/>
        </w:rPr>
        <w:t>Trip 1.</w:t>
      </w:r>
    </w:p>
    <w:p w14:paraId="25D4CE4A" w14:textId="77777777" w:rsidR="006E4BF6" w:rsidRPr="007B62E5" w:rsidRDefault="006E4BF6" w:rsidP="000210BD">
      <w:pPr>
        <w:pStyle w:val="ListParagraph"/>
        <w:numPr>
          <w:ilvl w:val="6"/>
          <w:numId w:val="105"/>
        </w:numPr>
        <w:ind w:left="1800"/>
        <w:rPr>
          <w:bCs/>
        </w:rPr>
      </w:pPr>
      <w:r w:rsidRPr="007B62E5">
        <w:rPr>
          <w:bCs/>
        </w:rPr>
        <w:t>Field Investigation and Surveying.</w:t>
      </w:r>
    </w:p>
    <w:p w14:paraId="6FFAB290" w14:textId="77777777" w:rsidR="006E4BF6" w:rsidRPr="007B62E5" w:rsidRDefault="006E4BF6" w:rsidP="000210BD">
      <w:pPr>
        <w:pStyle w:val="ListParagraph"/>
        <w:numPr>
          <w:ilvl w:val="6"/>
          <w:numId w:val="105"/>
        </w:numPr>
        <w:ind w:left="1800"/>
        <w:rPr>
          <w:bCs/>
        </w:rPr>
      </w:pPr>
      <w:r w:rsidRPr="007B62E5">
        <w:rPr>
          <w:bCs/>
        </w:rPr>
        <w:t>Staff of 6 - Project Manager, Sr. Architect, Jr. Architect (3), CAD draftsmen.</w:t>
      </w:r>
    </w:p>
    <w:p w14:paraId="6E732747" w14:textId="7D5F748C" w:rsidR="000B66B3" w:rsidRPr="000210BD" w:rsidRDefault="006E4BF6" w:rsidP="00E605BA">
      <w:pPr>
        <w:pStyle w:val="ListParagraph"/>
        <w:numPr>
          <w:ilvl w:val="6"/>
          <w:numId w:val="105"/>
        </w:numPr>
        <w:ind w:left="1800"/>
        <w:rPr>
          <w:bCs/>
        </w:rPr>
      </w:pPr>
      <w:r w:rsidRPr="000210BD">
        <w:rPr>
          <w:bCs/>
        </w:rPr>
        <w:t>Duration of the trip is 4 consecutive days, full time, including travel to the site on the first day and return on the last day.</w:t>
      </w:r>
      <w:bookmarkEnd w:id="35"/>
    </w:p>
    <w:p w14:paraId="677AE49D" w14:textId="103222F1" w:rsidR="006E4BF6" w:rsidRPr="007B62E5" w:rsidRDefault="006E4BF6" w:rsidP="000210BD">
      <w:pPr>
        <w:pStyle w:val="ListParagraph"/>
        <w:numPr>
          <w:ilvl w:val="3"/>
          <w:numId w:val="102"/>
        </w:numPr>
        <w:rPr>
          <w:bCs/>
        </w:rPr>
      </w:pPr>
      <w:r w:rsidRPr="007B62E5">
        <w:rPr>
          <w:bCs/>
        </w:rPr>
        <w:t>Estimated Travel</w:t>
      </w:r>
    </w:p>
    <w:p w14:paraId="70A13E9D" w14:textId="77777777" w:rsidR="006E4BF6" w:rsidRPr="007B62E5" w:rsidRDefault="006E4BF6" w:rsidP="000210BD">
      <w:pPr>
        <w:pStyle w:val="ListParagraph"/>
        <w:numPr>
          <w:ilvl w:val="0"/>
          <w:numId w:val="107"/>
        </w:numPr>
        <w:ind w:left="1800"/>
        <w:rPr>
          <w:bCs/>
        </w:rPr>
      </w:pPr>
      <w:r w:rsidRPr="007B62E5">
        <w:rPr>
          <w:bCs/>
        </w:rPr>
        <w:t>Air fare.</w:t>
      </w:r>
    </w:p>
    <w:p w14:paraId="74EBF63B" w14:textId="77777777" w:rsidR="006E4BF6" w:rsidRPr="007B62E5" w:rsidRDefault="006E4BF6" w:rsidP="000210BD">
      <w:pPr>
        <w:pStyle w:val="ListParagraph"/>
        <w:numPr>
          <w:ilvl w:val="0"/>
          <w:numId w:val="107"/>
        </w:numPr>
        <w:ind w:left="1800"/>
        <w:rPr>
          <w:bCs/>
        </w:rPr>
      </w:pPr>
      <w:r w:rsidRPr="007B62E5">
        <w:rPr>
          <w:bCs/>
        </w:rPr>
        <w:t>Hotel.</w:t>
      </w:r>
    </w:p>
    <w:p w14:paraId="0CE2907B" w14:textId="77777777" w:rsidR="006E4BF6" w:rsidRPr="007B62E5" w:rsidRDefault="006E4BF6" w:rsidP="000210BD">
      <w:pPr>
        <w:pStyle w:val="ListParagraph"/>
        <w:numPr>
          <w:ilvl w:val="0"/>
          <w:numId w:val="107"/>
        </w:numPr>
        <w:ind w:left="1800"/>
        <w:rPr>
          <w:bCs/>
        </w:rPr>
      </w:pPr>
      <w:r w:rsidRPr="007B62E5">
        <w:rPr>
          <w:bCs/>
        </w:rPr>
        <w:t>Rental car.</w:t>
      </w:r>
    </w:p>
    <w:p w14:paraId="602E9F25" w14:textId="1FD015D7" w:rsidR="006E4BF6" w:rsidRPr="007B62E5" w:rsidRDefault="006E4BF6" w:rsidP="000210BD">
      <w:pPr>
        <w:pStyle w:val="ListParagraph"/>
        <w:numPr>
          <w:ilvl w:val="0"/>
          <w:numId w:val="107"/>
        </w:numPr>
        <w:ind w:left="1800"/>
        <w:rPr>
          <w:bCs/>
        </w:rPr>
      </w:pPr>
      <w:r w:rsidRPr="007B62E5">
        <w:rPr>
          <w:bCs/>
        </w:rPr>
        <w:t>Meals.</w:t>
      </w:r>
    </w:p>
    <w:p w14:paraId="5240A98A" w14:textId="1E3A13BC" w:rsidR="00D61B93" w:rsidRPr="007B62E5" w:rsidRDefault="006E4BF6" w:rsidP="00882A4D">
      <w:pPr>
        <w:pStyle w:val="ListParagraph"/>
        <w:numPr>
          <w:ilvl w:val="0"/>
          <w:numId w:val="106"/>
        </w:numPr>
        <w:rPr>
          <w:bCs/>
        </w:rPr>
      </w:pPr>
      <w:r w:rsidRPr="007B62E5">
        <w:rPr>
          <w:bCs/>
        </w:rPr>
        <w:t xml:space="preserve">While reviewing the cost proposal, the COR may request a list of names of individuals assigned to the project and actual pay stubs to verify the hourly rates stated in the proposal. </w:t>
      </w:r>
    </w:p>
    <w:p w14:paraId="60F1C4AC" w14:textId="77777777" w:rsidR="00402580" w:rsidRPr="007B62E5" w:rsidRDefault="00402580">
      <w:pPr>
        <w:rPr>
          <w:b/>
        </w:rPr>
      </w:pPr>
    </w:p>
    <w:p w14:paraId="1B23852F" w14:textId="0D3BD983" w:rsidR="007A71A6" w:rsidRPr="007B62E5" w:rsidRDefault="007A71A6" w:rsidP="00882A4D">
      <w:pPr>
        <w:numPr>
          <w:ilvl w:val="0"/>
          <w:numId w:val="93"/>
        </w:numPr>
        <w:ind w:left="360"/>
      </w:pPr>
      <w:r w:rsidRPr="007B62E5">
        <w:rPr>
          <w:b/>
        </w:rPr>
        <w:t>Point of Contact</w:t>
      </w:r>
      <w:r w:rsidR="00BF3347" w:rsidRPr="007B62E5">
        <w:rPr>
          <w:b/>
        </w:rPr>
        <w:t xml:space="preserve"> at </w:t>
      </w:r>
      <w:r w:rsidR="005D22CD">
        <w:rPr>
          <w:b/>
        </w:rPr>
        <w:t>Edward Hines VA Hospital</w:t>
      </w:r>
      <w:r w:rsidR="00A71384" w:rsidRPr="007B62E5">
        <w:rPr>
          <w:b/>
        </w:rPr>
        <w:t>.</w:t>
      </w:r>
    </w:p>
    <w:p w14:paraId="3CB9213C" w14:textId="77777777" w:rsidR="007A71A6" w:rsidRPr="007B62E5" w:rsidRDefault="007A71A6" w:rsidP="004B41FE">
      <w:pPr>
        <w:ind w:left="720"/>
        <w:rPr>
          <w:b/>
        </w:rPr>
      </w:pPr>
    </w:p>
    <w:p w14:paraId="253CC760" w14:textId="497F8779" w:rsidR="00C634AA" w:rsidRPr="002224F2" w:rsidRDefault="007B62E5" w:rsidP="006E5239">
      <w:pPr>
        <w:numPr>
          <w:ilvl w:val="0"/>
          <w:numId w:val="2"/>
        </w:numPr>
        <w:ind w:left="720"/>
      </w:pPr>
      <w:r w:rsidRPr="002224F2">
        <w:t>Burt Jimenez</w:t>
      </w:r>
    </w:p>
    <w:p w14:paraId="138BD441" w14:textId="77777777" w:rsidR="00C640C7" w:rsidRPr="002224F2" w:rsidRDefault="00C640C7" w:rsidP="006E5239">
      <w:pPr>
        <w:ind w:left="720"/>
        <w:rPr>
          <w:rFonts w:eastAsiaTheme="minorEastAsia"/>
          <w:noProof/>
        </w:rPr>
      </w:pPr>
      <w:r w:rsidRPr="002224F2">
        <w:rPr>
          <w:rFonts w:eastAsiaTheme="minorEastAsia"/>
          <w:noProof/>
        </w:rPr>
        <w:t>Healthcare Engineer, Project Planning Section</w:t>
      </w:r>
    </w:p>
    <w:p w14:paraId="765A7C94" w14:textId="77777777" w:rsidR="00C640C7" w:rsidRPr="002224F2" w:rsidRDefault="00C640C7" w:rsidP="006E5239">
      <w:pPr>
        <w:ind w:left="720"/>
        <w:rPr>
          <w:rFonts w:eastAsiaTheme="minorEastAsia"/>
          <w:noProof/>
        </w:rPr>
      </w:pPr>
      <w:r w:rsidRPr="002224F2">
        <w:rPr>
          <w:rFonts w:eastAsiaTheme="minorEastAsia"/>
          <w:noProof/>
        </w:rPr>
        <w:t>Edward Hines Jr. VA Hospital</w:t>
      </w:r>
    </w:p>
    <w:p w14:paraId="086A3819" w14:textId="77777777" w:rsidR="00C640C7" w:rsidRPr="002224F2" w:rsidRDefault="00C640C7" w:rsidP="006E5239">
      <w:pPr>
        <w:ind w:left="720"/>
        <w:rPr>
          <w:rFonts w:eastAsiaTheme="minorEastAsia"/>
          <w:noProof/>
        </w:rPr>
      </w:pPr>
      <w:r w:rsidRPr="002224F2">
        <w:rPr>
          <w:rFonts w:eastAsiaTheme="minorEastAsia"/>
          <w:noProof/>
        </w:rPr>
        <w:t>5000 S. Fifth Avenue</w:t>
      </w:r>
    </w:p>
    <w:p w14:paraId="6DF6D425" w14:textId="48EFCF50" w:rsidR="00C640C7" w:rsidRPr="002224F2" w:rsidRDefault="002C6835" w:rsidP="006E5239">
      <w:pPr>
        <w:ind w:left="720"/>
        <w:rPr>
          <w:rFonts w:eastAsiaTheme="minorEastAsia"/>
          <w:noProof/>
        </w:rPr>
      </w:pPr>
      <w:r>
        <w:rPr>
          <w:rFonts w:eastAsiaTheme="minorEastAsia"/>
          <w:noProof/>
        </w:rPr>
        <w:t>Building</w:t>
      </w:r>
      <w:r w:rsidR="00C640C7" w:rsidRPr="002224F2">
        <w:rPr>
          <w:rFonts w:eastAsiaTheme="minorEastAsia"/>
          <w:noProof/>
        </w:rPr>
        <w:t xml:space="preserve"> 2, Room 121 </w:t>
      </w:r>
    </w:p>
    <w:p w14:paraId="31359112" w14:textId="77777777" w:rsidR="00C640C7" w:rsidRPr="002224F2" w:rsidRDefault="00C640C7" w:rsidP="006E5239">
      <w:pPr>
        <w:ind w:left="720"/>
        <w:rPr>
          <w:rFonts w:eastAsiaTheme="minorEastAsia"/>
          <w:noProof/>
        </w:rPr>
      </w:pPr>
      <w:r w:rsidRPr="002224F2">
        <w:rPr>
          <w:rFonts w:eastAsiaTheme="minorEastAsia"/>
          <w:noProof/>
        </w:rPr>
        <w:t>Hines, IL 60141</w:t>
      </w:r>
    </w:p>
    <w:p w14:paraId="6F0B1C4E" w14:textId="77777777" w:rsidR="00C640C7" w:rsidRPr="001D30B2" w:rsidRDefault="00C640C7" w:rsidP="006E5239">
      <w:pPr>
        <w:ind w:left="720"/>
        <w:rPr>
          <w:rFonts w:eastAsiaTheme="minorEastAsia"/>
          <w:noProof/>
          <w:color w:val="002060"/>
        </w:rPr>
      </w:pPr>
      <w:hyperlink r:id="rId10" w:history="1">
        <w:r w:rsidRPr="001D30B2">
          <w:rPr>
            <w:rStyle w:val="Hyperlink"/>
            <w:rFonts w:eastAsiaTheme="minorEastAsia"/>
            <w:i/>
            <w:iCs/>
            <w:noProof/>
            <w:color w:val="002060"/>
          </w:rPr>
          <w:t>Burt.Jimenez@VA.gov</w:t>
        </w:r>
      </w:hyperlink>
    </w:p>
    <w:p w14:paraId="1849C217" w14:textId="77777777" w:rsidR="00C640C7" w:rsidRPr="002224F2" w:rsidRDefault="00C640C7" w:rsidP="006E5239">
      <w:pPr>
        <w:ind w:left="720"/>
        <w:rPr>
          <w:rFonts w:eastAsiaTheme="minorEastAsia"/>
          <w:noProof/>
        </w:rPr>
      </w:pPr>
      <w:r w:rsidRPr="002224F2">
        <w:rPr>
          <w:rFonts w:eastAsiaTheme="minorEastAsia"/>
          <w:noProof/>
        </w:rPr>
        <w:t>Phone:  708-202-3815</w:t>
      </w:r>
    </w:p>
    <w:p w14:paraId="60A7B99B" w14:textId="77777777" w:rsidR="00C640C7" w:rsidRPr="002224F2" w:rsidRDefault="00C640C7" w:rsidP="006E5239">
      <w:pPr>
        <w:ind w:left="720"/>
        <w:rPr>
          <w:rFonts w:eastAsiaTheme="minorEastAsia"/>
          <w:noProof/>
        </w:rPr>
      </w:pPr>
      <w:r w:rsidRPr="002224F2">
        <w:rPr>
          <w:rFonts w:eastAsiaTheme="minorEastAsia"/>
          <w:noProof/>
        </w:rPr>
        <w:t>FAX:  708-202-2167</w:t>
      </w:r>
    </w:p>
    <w:p w14:paraId="185E6FFE" w14:textId="4638FE97" w:rsidR="00C634AA" w:rsidRPr="002224F2" w:rsidRDefault="00C634AA" w:rsidP="00EB20BA">
      <w:pPr>
        <w:ind w:left="1080"/>
        <w:rPr>
          <w:sz w:val="22"/>
          <w:szCs w:val="22"/>
        </w:rPr>
      </w:pPr>
    </w:p>
    <w:p w14:paraId="79FB1AA4" w14:textId="77777777" w:rsidR="00422824" w:rsidRPr="008D215E" w:rsidRDefault="00422824" w:rsidP="007805BB">
      <w:pPr>
        <w:ind w:left="1440"/>
        <w:jc w:val="both"/>
      </w:pPr>
    </w:p>
    <w:p w14:paraId="3A35C97B" w14:textId="77777777" w:rsidR="00AA30CA" w:rsidRPr="008D215E" w:rsidRDefault="00AA30CA">
      <w:pPr>
        <w:ind w:left="1440"/>
        <w:jc w:val="both"/>
      </w:pPr>
    </w:p>
    <w:p w14:paraId="55280B4D" w14:textId="77777777" w:rsidR="00773F58" w:rsidRPr="008D215E" w:rsidRDefault="00773F58">
      <w:pPr>
        <w:ind w:left="1440"/>
        <w:jc w:val="both"/>
      </w:pPr>
    </w:p>
    <w:sectPr w:rsidR="00773F58" w:rsidRPr="008D215E" w:rsidSect="006963BA">
      <w:headerReference w:type="default" r:id="rId11"/>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E42EB3" w14:textId="77777777" w:rsidR="001A4A2F" w:rsidRDefault="001A4A2F">
      <w:r>
        <w:separator/>
      </w:r>
    </w:p>
  </w:endnote>
  <w:endnote w:type="continuationSeparator" w:id="0">
    <w:p w14:paraId="1A1EEB4C" w14:textId="77777777" w:rsidR="001A4A2F" w:rsidRDefault="001A4A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D0BD9" w14:textId="36786F1D" w:rsidR="00795C8D" w:rsidRPr="00795C8D" w:rsidRDefault="00795C8D" w:rsidP="00795C8D">
    <w:pPr>
      <w:pStyle w:val="Footer"/>
      <w:tabs>
        <w:tab w:val="clear" w:pos="4320"/>
        <w:tab w:val="clear" w:pos="8640"/>
        <w:tab w:val="right" w:pos="9360"/>
      </w:tabs>
    </w:pPr>
    <w:r>
      <w:rPr>
        <w:i/>
        <w:iCs/>
        <w:color w:val="A6A6A6" w:themeColor="background1" w:themeShade="A6"/>
        <w:sz w:val="20"/>
        <w:szCs w:val="20"/>
      </w:rPr>
      <w:t>578-</w:t>
    </w:r>
    <w:r w:rsidR="00C02B84">
      <w:rPr>
        <w:i/>
        <w:iCs/>
        <w:color w:val="A6A6A6" w:themeColor="background1" w:themeShade="A6"/>
        <w:sz w:val="20"/>
        <w:szCs w:val="20"/>
      </w:rPr>
      <w:t>25-002 Renovate 15</w:t>
    </w:r>
    <w:r w:rsidR="00C02B84" w:rsidRPr="00C02B84">
      <w:rPr>
        <w:i/>
        <w:iCs/>
        <w:color w:val="A6A6A6" w:themeColor="background1" w:themeShade="A6"/>
        <w:sz w:val="20"/>
        <w:szCs w:val="20"/>
        <w:vertAlign w:val="superscript"/>
      </w:rPr>
      <w:t>th</w:t>
    </w:r>
    <w:r w:rsidR="00C02B84">
      <w:rPr>
        <w:i/>
        <w:iCs/>
        <w:color w:val="A6A6A6" w:themeColor="background1" w:themeShade="A6"/>
        <w:sz w:val="20"/>
        <w:szCs w:val="20"/>
      </w:rPr>
      <w:t xml:space="preserve"> Floor of Building 200 </w:t>
    </w:r>
    <w:r>
      <w:rPr>
        <w:i/>
        <w:iCs/>
        <w:color w:val="A6A6A6" w:themeColor="background1" w:themeShade="A6"/>
        <w:sz w:val="20"/>
        <w:szCs w:val="20"/>
      </w:rPr>
      <w:tab/>
    </w:r>
    <w:r>
      <w:fldChar w:fldCharType="begin"/>
    </w:r>
    <w:r>
      <w:instrText xml:space="preserve"> PAGE   \* MERGEFORMAT </w:instrText>
    </w:r>
    <w:r>
      <w:fldChar w:fldCharType="separate"/>
    </w:r>
    <w: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FD1110" w14:textId="77777777" w:rsidR="001A4A2F" w:rsidRDefault="001A4A2F">
      <w:r>
        <w:separator/>
      </w:r>
    </w:p>
  </w:footnote>
  <w:footnote w:type="continuationSeparator" w:id="0">
    <w:p w14:paraId="52F2ACB5" w14:textId="77777777" w:rsidR="001A4A2F" w:rsidRDefault="001A4A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B1B09" w14:textId="529FB99C" w:rsidR="00426CC2" w:rsidRDefault="00426CC2" w:rsidP="009D15B1">
    <w:pPr>
      <w:pStyle w:val="Header"/>
      <w:jc w:val="right"/>
    </w:pPr>
    <w:r>
      <w:rPr>
        <w:noProof/>
        <w:lang w:eastAsia="ko-KR"/>
      </w:rPr>
      <w:drawing>
        <wp:anchor distT="0" distB="0" distL="114300" distR="114300" simplePos="0" relativeHeight="251657216" behindDoc="1" locked="0" layoutInCell="1" allowOverlap="1" wp14:anchorId="3E30F24C" wp14:editId="76CC1084">
          <wp:simplePos x="0" y="0"/>
          <wp:positionH relativeFrom="column">
            <wp:posOffset>4605129</wp:posOffset>
          </wp:positionH>
          <wp:positionV relativeFrom="paragraph">
            <wp:posOffset>495300</wp:posOffset>
          </wp:positionV>
          <wp:extent cx="1147971" cy="1200150"/>
          <wp:effectExtent l="0" t="0" r="0" b="0"/>
          <wp:wrapNone/>
          <wp:docPr id="794728857" name="Picture 794728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nes VA Logo.jpe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54531" cy="1207008"/>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86C2E" w14:textId="77777777" w:rsidR="00426CC2" w:rsidRDefault="00426CC2" w:rsidP="009D15B1">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461A7"/>
    <w:multiLevelType w:val="hybridMultilevel"/>
    <w:tmpl w:val="24E4AEDE"/>
    <w:lvl w:ilvl="0" w:tplc="04090017">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 w15:restartNumberingAfterBreak="0">
    <w:nsid w:val="04653621"/>
    <w:multiLevelType w:val="hybridMultilevel"/>
    <w:tmpl w:val="65D29A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0F">
      <w:start w:val="1"/>
      <w:numFmt w:val="decimal"/>
      <w:lvlText w:val="%3."/>
      <w:lvlJc w:val="left"/>
      <w:pPr>
        <w:ind w:left="288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1053E6"/>
    <w:multiLevelType w:val="hybridMultilevel"/>
    <w:tmpl w:val="AD24B2C8"/>
    <w:lvl w:ilvl="0" w:tplc="8B384926">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78709B"/>
    <w:multiLevelType w:val="hybridMultilevel"/>
    <w:tmpl w:val="55F4E9E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066D3822"/>
    <w:multiLevelType w:val="hybridMultilevel"/>
    <w:tmpl w:val="6D3AE8A0"/>
    <w:lvl w:ilvl="0" w:tplc="FFFFFFFF">
      <w:start w:val="4"/>
      <w:numFmt w:val="decimal"/>
      <w:lvlText w:val="%1)"/>
      <w:lvlJc w:val="left"/>
      <w:pPr>
        <w:ind w:left="720" w:hanging="360"/>
      </w:pPr>
      <w:rPr>
        <w:rFonts w:hint="default"/>
      </w:rPr>
    </w:lvl>
    <w:lvl w:ilvl="1" w:tplc="FFFFFFFF">
      <w:start w:val="1"/>
      <w:numFmt w:val="decimal"/>
      <w:lvlText w:val="%2)"/>
      <w:lvlJc w:val="left"/>
      <w:pPr>
        <w:ind w:left="-2610" w:hanging="360"/>
      </w:pPr>
    </w:lvl>
    <w:lvl w:ilvl="2" w:tplc="04090019">
      <w:start w:val="1"/>
      <w:numFmt w:val="lowerLetter"/>
      <w:lvlText w:val="%3."/>
      <w:lvlJc w:val="left"/>
      <w:pPr>
        <w:ind w:left="4770" w:hanging="360"/>
      </w:pPr>
    </w:lvl>
    <w:lvl w:ilvl="3" w:tplc="FFFFFFFF">
      <w:start w:val="1"/>
      <w:numFmt w:val="decimal"/>
      <w:lvlText w:val="%4."/>
      <w:lvlJc w:val="left"/>
      <w:pPr>
        <w:ind w:left="-1170" w:hanging="360"/>
      </w:pPr>
    </w:lvl>
    <w:lvl w:ilvl="4" w:tplc="FFFFFFFF">
      <w:start w:val="1"/>
      <w:numFmt w:val="lowerLetter"/>
      <w:lvlText w:val="%5."/>
      <w:lvlJc w:val="left"/>
      <w:pPr>
        <w:ind w:left="-450" w:hanging="360"/>
      </w:pPr>
    </w:lvl>
    <w:lvl w:ilvl="5" w:tplc="FFFFFFFF">
      <w:start w:val="1"/>
      <w:numFmt w:val="lowerRoman"/>
      <w:lvlText w:val="%6."/>
      <w:lvlJc w:val="right"/>
      <w:pPr>
        <w:ind w:left="270" w:hanging="180"/>
      </w:pPr>
    </w:lvl>
    <w:lvl w:ilvl="6" w:tplc="FFFFFFFF">
      <w:start w:val="1"/>
      <w:numFmt w:val="decimal"/>
      <w:lvlText w:val="%7."/>
      <w:lvlJc w:val="left"/>
      <w:pPr>
        <w:ind w:left="990" w:hanging="360"/>
      </w:pPr>
    </w:lvl>
    <w:lvl w:ilvl="7" w:tplc="FFFFFFFF">
      <w:start w:val="1"/>
      <w:numFmt w:val="lowerLetter"/>
      <w:lvlText w:val="%8."/>
      <w:lvlJc w:val="left"/>
      <w:pPr>
        <w:ind w:left="1710" w:hanging="360"/>
      </w:pPr>
    </w:lvl>
    <w:lvl w:ilvl="8" w:tplc="FFFFFFFF" w:tentative="1">
      <w:start w:val="1"/>
      <w:numFmt w:val="lowerRoman"/>
      <w:lvlText w:val="%9."/>
      <w:lvlJc w:val="right"/>
      <w:pPr>
        <w:ind w:left="2430" w:hanging="180"/>
      </w:pPr>
    </w:lvl>
  </w:abstractNum>
  <w:abstractNum w:abstractNumId="5" w15:restartNumberingAfterBreak="0">
    <w:nsid w:val="0751535A"/>
    <w:multiLevelType w:val="hybridMultilevel"/>
    <w:tmpl w:val="D298A7C4"/>
    <w:lvl w:ilvl="0" w:tplc="04090017">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 w15:restartNumberingAfterBreak="0">
    <w:nsid w:val="07FC7AEC"/>
    <w:multiLevelType w:val="hybridMultilevel"/>
    <w:tmpl w:val="58564DF8"/>
    <w:lvl w:ilvl="0" w:tplc="04090019">
      <w:start w:val="1"/>
      <w:numFmt w:val="lowerLetter"/>
      <w:lvlText w:val="%1."/>
      <w:lvlJc w:val="left"/>
      <w:pPr>
        <w:ind w:left="2610" w:hanging="360"/>
      </w:p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7" w15:restartNumberingAfterBreak="0">
    <w:nsid w:val="08BD6FEF"/>
    <w:multiLevelType w:val="multilevel"/>
    <w:tmpl w:val="0D6A08CC"/>
    <w:lvl w:ilvl="0">
      <w:start w:val="1"/>
      <w:numFmt w:val="decimal"/>
      <w:lvlText w:val="%1)"/>
      <w:lvlJc w:val="left"/>
      <w:pPr>
        <w:ind w:left="360" w:hanging="360"/>
      </w:pPr>
    </w:lvl>
    <w:lvl w:ilvl="1">
      <w:start w:val="1"/>
      <w:numFmt w:val="decimal"/>
      <w:lvlText w:val="%2)"/>
      <w:lvlJc w:val="left"/>
      <w:pPr>
        <w:ind w:left="144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0A7A097F"/>
    <w:multiLevelType w:val="hybridMultilevel"/>
    <w:tmpl w:val="00A629A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0A7C6771"/>
    <w:multiLevelType w:val="hybridMultilevel"/>
    <w:tmpl w:val="93709642"/>
    <w:lvl w:ilvl="0" w:tplc="FB208580">
      <w:start w:val="7"/>
      <w:numFmt w:val="upperLetter"/>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7">
      <w:start w:val="1"/>
      <w:numFmt w:val="lowerLetter"/>
      <w:lvlText w:val="%6)"/>
      <w:lvlJc w:val="left"/>
      <w:pPr>
        <w:ind w:left="5400" w:hanging="36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D67660F"/>
    <w:multiLevelType w:val="hybridMultilevel"/>
    <w:tmpl w:val="32622CB6"/>
    <w:lvl w:ilvl="0" w:tplc="01FA176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0F0D2371"/>
    <w:multiLevelType w:val="hybridMultilevel"/>
    <w:tmpl w:val="A9084D0A"/>
    <w:lvl w:ilvl="0" w:tplc="4190B490">
      <w:start w:val="1"/>
      <w:numFmt w:val="lowerLetter"/>
      <w:lvlText w:val="%1)"/>
      <w:lvlJc w:val="left"/>
      <w:pPr>
        <w:ind w:left="46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FF27223"/>
    <w:multiLevelType w:val="hybridMultilevel"/>
    <w:tmpl w:val="D4C6723E"/>
    <w:lvl w:ilvl="0" w:tplc="0409000F">
      <w:start w:val="1"/>
      <w:numFmt w:val="decimal"/>
      <w:lvlText w:val="%1."/>
      <w:lvlJc w:val="left"/>
      <w:pPr>
        <w:ind w:left="30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0472F6E"/>
    <w:multiLevelType w:val="multilevel"/>
    <w:tmpl w:val="D270A1B0"/>
    <w:lvl w:ilvl="0">
      <w:start w:val="1"/>
      <w:numFmt w:val="decimal"/>
      <w:lvlText w:val="%1)"/>
      <w:lvlJc w:val="left"/>
      <w:pPr>
        <w:ind w:left="360" w:hanging="360"/>
      </w:pPr>
    </w:lvl>
    <w:lvl w:ilvl="1">
      <w:start w:val="1"/>
      <w:numFmt w:val="decimal"/>
      <w:lvlText w:val="%2)"/>
      <w:lvlJc w:val="left"/>
      <w:pPr>
        <w:ind w:left="144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0AC3862"/>
    <w:multiLevelType w:val="hybridMultilevel"/>
    <w:tmpl w:val="AE02032E"/>
    <w:lvl w:ilvl="0" w:tplc="FFFFFFFF">
      <w:start w:val="1"/>
      <w:numFmt w:val="lowerLetter"/>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5" w15:restartNumberingAfterBreak="0">
    <w:nsid w:val="12353A0C"/>
    <w:multiLevelType w:val="hybridMultilevel"/>
    <w:tmpl w:val="28AEF174"/>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15:restartNumberingAfterBreak="0">
    <w:nsid w:val="12A73197"/>
    <w:multiLevelType w:val="hybridMultilevel"/>
    <w:tmpl w:val="5B486C3C"/>
    <w:lvl w:ilvl="0" w:tplc="04090019">
      <w:start w:val="1"/>
      <w:numFmt w:val="lowerLetter"/>
      <w:lvlText w:val="%1."/>
      <w:lvlJc w:val="left"/>
      <w:pPr>
        <w:ind w:left="4770" w:hanging="360"/>
      </w:pPr>
    </w:lvl>
    <w:lvl w:ilvl="1" w:tplc="04090019" w:tentative="1">
      <w:start w:val="1"/>
      <w:numFmt w:val="lowerLetter"/>
      <w:lvlText w:val="%2."/>
      <w:lvlJc w:val="left"/>
      <w:pPr>
        <w:ind w:left="5490" w:hanging="360"/>
      </w:pPr>
    </w:lvl>
    <w:lvl w:ilvl="2" w:tplc="0409001B" w:tentative="1">
      <w:start w:val="1"/>
      <w:numFmt w:val="lowerRoman"/>
      <w:lvlText w:val="%3."/>
      <w:lvlJc w:val="right"/>
      <w:pPr>
        <w:ind w:left="6210" w:hanging="180"/>
      </w:pPr>
    </w:lvl>
    <w:lvl w:ilvl="3" w:tplc="0409000F" w:tentative="1">
      <w:start w:val="1"/>
      <w:numFmt w:val="decimal"/>
      <w:lvlText w:val="%4."/>
      <w:lvlJc w:val="left"/>
      <w:pPr>
        <w:ind w:left="6930" w:hanging="360"/>
      </w:pPr>
    </w:lvl>
    <w:lvl w:ilvl="4" w:tplc="04090019" w:tentative="1">
      <w:start w:val="1"/>
      <w:numFmt w:val="lowerLetter"/>
      <w:lvlText w:val="%5."/>
      <w:lvlJc w:val="left"/>
      <w:pPr>
        <w:ind w:left="7650" w:hanging="360"/>
      </w:pPr>
    </w:lvl>
    <w:lvl w:ilvl="5" w:tplc="0409001B" w:tentative="1">
      <w:start w:val="1"/>
      <w:numFmt w:val="lowerRoman"/>
      <w:lvlText w:val="%6."/>
      <w:lvlJc w:val="right"/>
      <w:pPr>
        <w:ind w:left="8370" w:hanging="180"/>
      </w:pPr>
    </w:lvl>
    <w:lvl w:ilvl="6" w:tplc="0409000F" w:tentative="1">
      <w:start w:val="1"/>
      <w:numFmt w:val="decimal"/>
      <w:lvlText w:val="%7."/>
      <w:lvlJc w:val="left"/>
      <w:pPr>
        <w:ind w:left="9090" w:hanging="360"/>
      </w:pPr>
    </w:lvl>
    <w:lvl w:ilvl="7" w:tplc="04090019" w:tentative="1">
      <w:start w:val="1"/>
      <w:numFmt w:val="lowerLetter"/>
      <w:lvlText w:val="%8."/>
      <w:lvlJc w:val="left"/>
      <w:pPr>
        <w:ind w:left="9810" w:hanging="360"/>
      </w:pPr>
    </w:lvl>
    <w:lvl w:ilvl="8" w:tplc="0409001B" w:tentative="1">
      <w:start w:val="1"/>
      <w:numFmt w:val="lowerRoman"/>
      <w:lvlText w:val="%9."/>
      <w:lvlJc w:val="right"/>
      <w:pPr>
        <w:ind w:left="10530" w:hanging="180"/>
      </w:pPr>
    </w:lvl>
  </w:abstractNum>
  <w:abstractNum w:abstractNumId="17" w15:restartNumberingAfterBreak="0">
    <w:nsid w:val="12C13A2A"/>
    <w:multiLevelType w:val="hybridMultilevel"/>
    <w:tmpl w:val="AE02032E"/>
    <w:lvl w:ilvl="0" w:tplc="32A0ADD0">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133A4541"/>
    <w:multiLevelType w:val="hybridMultilevel"/>
    <w:tmpl w:val="3580E596"/>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15:restartNumberingAfterBreak="0">
    <w:nsid w:val="142E6D48"/>
    <w:multiLevelType w:val="hybridMultilevel"/>
    <w:tmpl w:val="F06C1A00"/>
    <w:lvl w:ilvl="0" w:tplc="04090011">
      <w:start w:val="1"/>
      <w:numFmt w:val="decimal"/>
      <w:lvlText w:val="%1)"/>
      <w:lvlJc w:val="left"/>
      <w:pPr>
        <w:ind w:left="2520" w:hanging="360"/>
      </w:pPr>
    </w:lvl>
    <w:lvl w:ilvl="1" w:tplc="FFFFFFFF" w:tentative="1">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20" w15:restartNumberingAfterBreak="0">
    <w:nsid w:val="14606A6D"/>
    <w:multiLevelType w:val="hybridMultilevel"/>
    <w:tmpl w:val="56E29A2C"/>
    <w:lvl w:ilvl="0" w:tplc="55504AE8">
      <w:start w:val="2"/>
      <w:numFmt w:val="lowerLetter"/>
      <w:lvlText w:val="%1)"/>
      <w:lvlJc w:val="left"/>
      <w:pPr>
        <w:ind w:left="3780" w:hanging="180"/>
      </w:pPr>
      <w:rPr>
        <w:rFonts w:ascii="Times New Roman" w:eastAsia="Times New Roman" w:hAnsi="Times New Roman" w:cs="Times New Roman" w:hint="default"/>
        <w:b w:val="0"/>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1" w15:restartNumberingAfterBreak="0">
    <w:nsid w:val="15B608F7"/>
    <w:multiLevelType w:val="hybridMultilevel"/>
    <w:tmpl w:val="4CB4285C"/>
    <w:lvl w:ilvl="0" w:tplc="4362562E">
      <w:start w:val="2"/>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849547A"/>
    <w:multiLevelType w:val="hybridMultilevel"/>
    <w:tmpl w:val="1B8ADAD8"/>
    <w:lvl w:ilvl="0" w:tplc="22A8F824">
      <w:start w:val="4"/>
      <w:numFmt w:val="decimal"/>
      <w:lvlText w:val="%1)"/>
      <w:lvlJc w:val="left"/>
      <w:pPr>
        <w:ind w:left="720" w:hanging="360"/>
      </w:pPr>
      <w:rPr>
        <w:rFonts w:hint="default"/>
        <w:b/>
      </w:rPr>
    </w:lvl>
    <w:lvl w:ilvl="1" w:tplc="22A8F824">
      <w:start w:val="4"/>
      <w:numFmt w:val="decimal"/>
      <w:lvlText w:val="%2)"/>
      <w:lvlJc w:val="left"/>
      <w:pPr>
        <w:ind w:left="-2610" w:hanging="360"/>
      </w:pPr>
      <w:rPr>
        <w:rFonts w:hint="default"/>
        <w:b/>
      </w:rPr>
    </w:lvl>
    <w:lvl w:ilvl="2" w:tplc="0409001B" w:tentative="1">
      <w:start w:val="1"/>
      <w:numFmt w:val="lowerRoman"/>
      <w:lvlText w:val="%3."/>
      <w:lvlJc w:val="right"/>
      <w:pPr>
        <w:ind w:left="-1890" w:hanging="180"/>
      </w:pPr>
    </w:lvl>
    <w:lvl w:ilvl="3" w:tplc="0409000F">
      <w:start w:val="1"/>
      <w:numFmt w:val="decimal"/>
      <w:lvlText w:val="%4."/>
      <w:lvlJc w:val="left"/>
      <w:pPr>
        <w:ind w:left="-1170" w:hanging="360"/>
      </w:pPr>
    </w:lvl>
    <w:lvl w:ilvl="4" w:tplc="04090019">
      <w:start w:val="1"/>
      <w:numFmt w:val="lowerLetter"/>
      <w:lvlText w:val="%5."/>
      <w:lvlJc w:val="left"/>
      <w:pPr>
        <w:ind w:left="-450" w:hanging="360"/>
      </w:pPr>
    </w:lvl>
    <w:lvl w:ilvl="5" w:tplc="0409001B" w:tentative="1">
      <w:start w:val="1"/>
      <w:numFmt w:val="lowerRoman"/>
      <w:lvlText w:val="%6."/>
      <w:lvlJc w:val="right"/>
      <w:pPr>
        <w:ind w:left="270" w:hanging="180"/>
      </w:pPr>
    </w:lvl>
    <w:lvl w:ilvl="6" w:tplc="0409000F" w:tentative="1">
      <w:start w:val="1"/>
      <w:numFmt w:val="decimal"/>
      <w:lvlText w:val="%7."/>
      <w:lvlJc w:val="left"/>
      <w:pPr>
        <w:ind w:left="990" w:hanging="360"/>
      </w:pPr>
    </w:lvl>
    <w:lvl w:ilvl="7" w:tplc="04090019" w:tentative="1">
      <w:start w:val="1"/>
      <w:numFmt w:val="lowerLetter"/>
      <w:lvlText w:val="%8."/>
      <w:lvlJc w:val="left"/>
      <w:pPr>
        <w:ind w:left="1710" w:hanging="360"/>
      </w:pPr>
    </w:lvl>
    <w:lvl w:ilvl="8" w:tplc="0409001B" w:tentative="1">
      <w:start w:val="1"/>
      <w:numFmt w:val="lowerRoman"/>
      <w:lvlText w:val="%9."/>
      <w:lvlJc w:val="right"/>
      <w:pPr>
        <w:ind w:left="2430" w:hanging="180"/>
      </w:pPr>
    </w:lvl>
  </w:abstractNum>
  <w:abstractNum w:abstractNumId="23" w15:restartNumberingAfterBreak="0">
    <w:nsid w:val="18B32F30"/>
    <w:multiLevelType w:val="multilevel"/>
    <w:tmpl w:val="CD082272"/>
    <w:styleLink w:val="CurrentList3"/>
    <w:lvl w:ilvl="0">
      <w:start w:val="1"/>
      <w:numFmt w:val="decimal"/>
      <w:lvlText w:val="%1)"/>
      <w:lvlJc w:val="left"/>
      <w:pPr>
        <w:ind w:left="1800" w:hanging="360"/>
      </w:pPr>
      <w:rPr>
        <w:rFonts w:ascii="Times New Roman" w:eastAsia="Times New Roman" w:hAnsi="Times New Roman" w:cs="Times New Roman"/>
        <w:b w:val="0"/>
        <w:bCs/>
        <w:color w:val="auto"/>
      </w:rPr>
    </w:lvl>
    <w:lvl w:ilvl="1">
      <w:start w:val="1"/>
      <w:numFmt w:val="lowerLetter"/>
      <w:lvlText w:val="%2."/>
      <w:lvlJc w:val="left"/>
      <w:pPr>
        <w:ind w:left="1440" w:hanging="360"/>
      </w:pPr>
    </w:lvl>
    <w:lvl w:ilvl="2">
      <w:start w:val="1"/>
      <w:numFmt w:val="decimal"/>
      <w:lvlText w:val="%3."/>
      <w:lvlJc w:val="right"/>
      <w:pPr>
        <w:ind w:left="1620" w:hanging="180"/>
      </w:pPr>
      <w:rPr>
        <w:rFonts w:ascii="Times New Roman" w:eastAsia="Times New Roman" w:hAnsi="Times New Roman" w:cs="Times New Roman"/>
      </w:rPr>
    </w:lvl>
    <w:lvl w:ilvl="3">
      <w:start w:val="1"/>
      <w:numFmt w:val="decimal"/>
      <w:lvlText w:val="%4."/>
      <w:lvlJc w:val="left"/>
      <w:pPr>
        <w:ind w:left="2880" w:hanging="360"/>
      </w:pPr>
      <w:rPr>
        <w:b w:val="0"/>
        <w:bCs/>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18BF1283"/>
    <w:multiLevelType w:val="multilevel"/>
    <w:tmpl w:val="579C89FE"/>
    <w:styleLink w:val="CurrentList2"/>
    <w:lvl w:ilvl="0">
      <w:start w:val="1"/>
      <w:numFmt w:val="upperLetter"/>
      <w:lvlText w:val="%1)"/>
      <w:lvlJc w:val="left"/>
      <w:pPr>
        <w:ind w:left="1260" w:hanging="360"/>
      </w:pPr>
      <w:rPr>
        <w:rFonts w:hint="default"/>
        <w:b/>
      </w:rPr>
    </w:lvl>
    <w:lvl w:ilvl="1">
      <w:start w:val="1"/>
      <w:numFmt w:val="decimal"/>
      <w:lvlText w:val="%2)"/>
      <w:lvlJc w:val="left"/>
      <w:pPr>
        <w:ind w:left="1890" w:hanging="360"/>
      </w:pPr>
      <w:rPr>
        <w:rFonts w:ascii="Times New Roman" w:eastAsia="Times New Roman" w:hAnsi="Times New Roman" w:cs="Times New Roman"/>
      </w:rPr>
    </w:lvl>
    <w:lvl w:ilvl="2">
      <w:start w:val="1"/>
      <w:numFmt w:val="lowerLetter"/>
      <w:lvlText w:val="%3."/>
      <w:lvlJc w:val="left"/>
      <w:pPr>
        <w:ind w:left="2160" w:hanging="180"/>
      </w:pPr>
      <w:rPr>
        <w:rFonts w:ascii="Times New Roman" w:eastAsia="Times New Roman" w:hAnsi="Times New Roman" w:cs="Times New Roman"/>
        <w:b w:val="0"/>
      </w:rPr>
    </w:lvl>
    <w:lvl w:ilvl="3">
      <w:start w:val="1"/>
      <w:numFmt w:val="decimal"/>
      <w:lvlText w:val="%4."/>
      <w:lvlJc w:val="left"/>
      <w:pPr>
        <w:ind w:left="3060" w:hanging="360"/>
      </w:pPr>
    </w:lvl>
    <w:lvl w:ilvl="4">
      <w:start w:val="1"/>
      <w:numFmt w:val="lowerLetter"/>
      <w:lvlText w:val="%5."/>
      <w:lvlJc w:val="left"/>
      <w:pPr>
        <w:ind w:left="14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25" w15:restartNumberingAfterBreak="0">
    <w:nsid w:val="1AEA2734"/>
    <w:multiLevelType w:val="hybridMultilevel"/>
    <w:tmpl w:val="43743FFE"/>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6" w15:restartNumberingAfterBreak="0">
    <w:nsid w:val="1E3E6D1A"/>
    <w:multiLevelType w:val="hybridMultilevel"/>
    <w:tmpl w:val="4D04FC32"/>
    <w:lvl w:ilvl="0" w:tplc="0409000F">
      <w:start w:val="1"/>
      <w:numFmt w:val="decimal"/>
      <w:lvlText w:val="%1."/>
      <w:lvlJc w:val="left"/>
      <w:pPr>
        <w:ind w:left="2160" w:hanging="360"/>
      </w:pPr>
    </w:lvl>
    <w:lvl w:ilvl="1" w:tplc="0409000F">
      <w:start w:val="1"/>
      <w:numFmt w:val="decimal"/>
      <w:lvlText w:val="%2."/>
      <w:lvlJc w:val="left"/>
      <w:pPr>
        <w:ind w:left="216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15:restartNumberingAfterBreak="0">
    <w:nsid w:val="1FE011E1"/>
    <w:multiLevelType w:val="hybridMultilevel"/>
    <w:tmpl w:val="0D9A214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211716AC"/>
    <w:multiLevelType w:val="hybridMultilevel"/>
    <w:tmpl w:val="EC9EF2F4"/>
    <w:lvl w:ilvl="0" w:tplc="C88083A0">
      <w:start w:val="1"/>
      <w:numFmt w:val="lowerLetter"/>
      <w:lvlText w:val="%1)"/>
      <w:lvlJc w:val="left"/>
      <w:pPr>
        <w:ind w:left="576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2000054"/>
    <w:multiLevelType w:val="hybridMultilevel"/>
    <w:tmpl w:val="A08233C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0" w15:restartNumberingAfterBreak="0">
    <w:nsid w:val="22BA6168"/>
    <w:multiLevelType w:val="hybridMultilevel"/>
    <w:tmpl w:val="417826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2F00178"/>
    <w:multiLevelType w:val="hybridMultilevel"/>
    <w:tmpl w:val="2B8053AE"/>
    <w:lvl w:ilvl="0" w:tplc="04090011">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32" w15:restartNumberingAfterBreak="0">
    <w:nsid w:val="23356889"/>
    <w:multiLevelType w:val="hybridMultilevel"/>
    <w:tmpl w:val="59A6A538"/>
    <w:lvl w:ilvl="0" w:tplc="FFFFFFFF">
      <w:start w:val="1"/>
      <w:numFmt w:val="lowerLetter"/>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33" w15:restartNumberingAfterBreak="0">
    <w:nsid w:val="27262933"/>
    <w:multiLevelType w:val="hybridMultilevel"/>
    <w:tmpl w:val="AC18A9E4"/>
    <w:lvl w:ilvl="0" w:tplc="28F8F5F2">
      <w:start w:val="7"/>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818500F"/>
    <w:multiLevelType w:val="multilevel"/>
    <w:tmpl w:val="88CCA5D4"/>
    <w:lvl w:ilvl="0">
      <w:start w:val="1"/>
      <w:numFmt w:val="decimal"/>
      <w:lvlText w:val="%1)"/>
      <w:lvlJc w:val="left"/>
      <w:pPr>
        <w:ind w:left="360" w:hanging="360"/>
      </w:pPr>
      <w:rPr>
        <w:rFonts w:hint="default"/>
      </w:rPr>
    </w:lvl>
    <w:lvl w:ilvl="1">
      <w:start w:val="3"/>
      <w:numFmt w:val="decimal"/>
      <w:lvlText w:val="%2)"/>
      <w:lvlJc w:val="left"/>
      <w:pPr>
        <w:ind w:left="1440" w:hanging="360"/>
      </w:pPr>
      <w:rPr>
        <w:rFonts w:hint="default"/>
      </w:rPr>
    </w:lvl>
    <w:lvl w:ilvl="2">
      <w:start w:val="5"/>
      <w:numFmt w:val="lowerLetter"/>
      <w:lvlText w:val="%3."/>
      <w:lvlJc w:val="left"/>
      <w:pPr>
        <w:ind w:left="1080"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294453AD"/>
    <w:multiLevelType w:val="hybridMultilevel"/>
    <w:tmpl w:val="C71E79C2"/>
    <w:lvl w:ilvl="0" w:tplc="FFFFFFFF">
      <w:start w:val="1"/>
      <w:numFmt w:val="lowerLetter"/>
      <w:lvlText w:val="%1)"/>
      <w:lvlJc w:val="left"/>
      <w:pPr>
        <w:ind w:left="720" w:hanging="360"/>
      </w:pPr>
      <w:rPr>
        <w:rFonts w:ascii="Times New Roman" w:eastAsia="Times New Roman" w:hAnsi="Times New Roman" w:cs="Times New Roman"/>
      </w:rPr>
    </w:lvl>
    <w:lvl w:ilvl="1" w:tplc="FFFFFFFF">
      <w:start w:val="1"/>
      <w:numFmt w:val="decimal"/>
      <w:lvlText w:val="%2."/>
      <w:lvlJc w:val="left"/>
      <w:pPr>
        <w:ind w:left="2610" w:hanging="360"/>
      </w:pPr>
      <w:rPr>
        <w:rFonts w:ascii="Times New Roman" w:eastAsia="Times New Roman" w:hAnsi="Times New Roman" w:cs="Times New Roman"/>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6" w15:restartNumberingAfterBreak="0">
    <w:nsid w:val="2AD26D64"/>
    <w:multiLevelType w:val="hybridMultilevel"/>
    <w:tmpl w:val="5972C614"/>
    <w:lvl w:ilvl="0" w:tplc="04090017">
      <w:start w:val="1"/>
      <w:numFmt w:val="lowerLetter"/>
      <w:lvlText w:val="%1)"/>
      <w:lvlJc w:val="left"/>
      <w:pPr>
        <w:ind w:left="2520" w:hanging="360"/>
      </w:pPr>
    </w:lvl>
    <w:lvl w:ilvl="1" w:tplc="FFFFFFFF" w:tentative="1">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37" w15:restartNumberingAfterBreak="0">
    <w:nsid w:val="2B2618E8"/>
    <w:multiLevelType w:val="multilevel"/>
    <w:tmpl w:val="F8AED90E"/>
    <w:lvl w:ilvl="0">
      <w:start w:val="1"/>
      <w:numFmt w:val="decimal"/>
      <w:lvlText w:val="%1)"/>
      <w:lvlJc w:val="left"/>
      <w:pPr>
        <w:ind w:left="360" w:hanging="360"/>
      </w:pPr>
    </w:lvl>
    <w:lvl w:ilvl="1">
      <w:start w:val="1"/>
      <w:numFmt w:val="decimal"/>
      <w:lvlText w:val="%2)"/>
      <w:lvlJc w:val="left"/>
      <w:pPr>
        <w:ind w:left="144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Letter"/>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2BAD5988"/>
    <w:multiLevelType w:val="hybridMultilevel"/>
    <w:tmpl w:val="106EBF46"/>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9" w15:restartNumberingAfterBreak="0">
    <w:nsid w:val="2BF05181"/>
    <w:multiLevelType w:val="hybridMultilevel"/>
    <w:tmpl w:val="DF24E214"/>
    <w:lvl w:ilvl="0" w:tplc="04090019">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0" w15:restartNumberingAfterBreak="0">
    <w:nsid w:val="2E4A162E"/>
    <w:multiLevelType w:val="hybridMultilevel"/>
    <w:tmpl w:val="32622CB6"/>
    <w:lvl w:ilvl="0" w:tplc="01FA176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2EC623FC"/>
    <w:multiLevelType w:val="hybridMultilevel"/>
    <w:tmpl w:val="59A21F0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2" w15:restartNumberingAfterBreak="0">
    <w:nsid w:val="303E6709"/>
    <w:multiLevelType w:val="hybridMultilevel"/>
    <w:tmpl w:val="43B849C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04E6F04"/>
    <w:multiLevelType w:val="hybridMultilevel"/>
    <w:tmpl w:val="29D2DCA6"/>
    <w:lvl w:ilvl="0" w:tplc="FFFFFFFF">
      <w:start w:val="1"/>
      <w:numFmt w:val="lowerLetter"/>
      <w:lvlText w:val="%1)"/>
      <w:lvlJc w:val="left"/>
      <w:pPr>
        <w:ind w:left="2160" w:hanging="360"/>
      </w:pPr>
    </w:lvl>
    <w:lvl w:ilvl="1" w:tplc="FFFFFFFF">
      <w:start w:val="1"/>
      <w:numFmt w:val="lowerLetter"/>
      <w:lvlText w:val="%2."/>
      <w:lvlJc w:val="left"/>
      <w:pPr>
        <w:ind w:left="2880" w:hanging="360"/>
      </w:pPr>
    </w:lvl>
    <w:lvl w:ilvl="2" w:tplc="04090019">
      <w:start w:val="1"/>
      <w:numFmt w:val="lowerLetter"/>
      <w:lvlText w:val="%3."/>
      <w:lvlJc w:val="left"/>
      <w:pPr>
        <w:ind w:left="3240" w:hanging="360"/>
      </w:pPr>
    </w:lvl>
    <w:lvl w:ilvl="3" w:tplc="FFFFFFFF">
      <w:start w:val="1"/>
      <w:numFmt w:val="decimal"/>
      <w:lvlText w:val="%4."/>
      <w:lvlJc w:val="left"/>
      <w:pPr>
        <w:ind w:left="4320" w:hanging="360"/>
      </w:pPr>
    </w:lvl>
    <w:lvl w:ilvl="4" w:tplc="FFFFFFFF">
      <w:start w:val="1"/>
      <w:numFmt w:val="lowerLetter"/>
      <w:lvlText w:val="%5."/>
      <w:lvlJc w:val="left"/>
      <w:pPr>
        <w:ind w:left="5040" w:hanging="360"/>
      </w:pPr>
    </w:lvl>
    <w:lvl w:ilvl="5" w:tplc="FFFFFFFF">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start w:val="1"/>
      <w:numFmt w:val="lowerRoman"/>
      <w:lvlText w:val="%9."/>
      <w:lvlJc w:val="right"/>
      <w:pPr>
        <w:ind w:left="7920" w:hanging="180"/>
      </w:pPr>
    </w:lvl>
  </w:abstractNum>
  <w:abstractNum w:abstractNumId="44" w15:restartNumberingAfterBreak="0">
    <w:nsid w:val="31AE1731"/>
    <w:multiLevelType w:val="multilevel"/>
    <w:tmpl w:val="257A40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33785330"/>
    <w:multiLevelType w:val="hybridMultilevel"/>
    <w:tmpl w:val="4246EE10"/>
    <w:lvl w:ilvl="0" w:tplc="04090017">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6" w15:restartNumberingAfterBreak="0">
    <w:nsid w:val="33F16BC6"/>
    <w:multiLevelType w:val="hybridMultilevel"/>
    <w:tmpl w:val="B7E0BF88"/>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7" w15:restartNumberingAfterBreak="0">
    <w:nsid w:val="343F11AB"/>
    <w:multiLevelType w:val="hybridMultilevel"/>
    <w:tmpl w:val="DF3CB806"/>
    <w:lvl w:ilvl="0" w:tplc="0409000F">
      <w:start w:val="1"/>
      <w:numFmt w:val="decimal"/>
      <w:lvlText w:val="%1."/>
      <w:lvlJc w:val="left"/>
      <w:pPr>
        <w:ind w:left="4320" w:hanging="360"/>
      </w:p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48" w15:restartNumberingAfterBreak="0">
    <w:nsid w:val="356A6A70"/>
    <w:multiLevelType w:val="hybridMultilevel"/>
    <w:tmpl w:val="532E64B2"/>
    <w:lvl w:ilvl="0" w:tplc="C08EB8AC">
      <w:start w:val="1"/>
      <w:numFmt w:val="lowerLetter"/>
      <w:lvlText w:val="%1)"/>
      <w:lvlJc w:val="left"/>
      <w:pPr>
        <w:ind w:left="2160" w:hanging="180"/>
      </w:pPr>
      <w:rPr>
        <w:rFonts w:ascii="Times New Roman" w:eastAsia="Times New Roman" w:hAnsi="Times New Roman"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5F839FC"/>
    <w:multiLevelType w:val="multilevel"/>
    <w:tmpl w:val="1646E676"/>
    <w:lvl w:ilvl="0">
      <w:start w:val="1"/>
      <w:numFmt w:val="decimal"/>
      <w:lvlText w:val="%1)"/>
      <w:lvlJc w:val="left"/>
      <w:pPr>
        <w:ind w:left="360" w:hanging="360"/>
      </w:pPr>
    </w:lvl>
    <w:lvl w:ilvl="1">
      <w:start w:val="1"/>
      <w:numFmt w:val="decimal"/>
      <w:lvlText w:val="%2)"/>
      <w:lvlJc w:val="left"/>
      <w:pPr>
        <w:ind w:left="144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0" w15:restartNumberingAfterBreak="0">
    <w:nsid w:val="39C73CC1"/>
    <w:multiLevelType w:val="hybridMultilevel"/>
    <w:tmpl w:val="E88A7C54"/>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1" w15:restartNumberingAfterBreak="0">
    <w:nsid w:val="3A201359"/>
    <w:multiLevelType w:val="hybridMultilevel"/>
    <w:tmpl w:val="C7164AE2"/>
    <w:lvl w:ilvl="0" w:tplc="C88083A0">
      <w:start w:val="1"/>
      <w:numFmt w:val="lowerLetter"/>
      <w:lvlText w:val="%1)"/>
      <w:lvlJc w:val="left"/>
      <w:pPr>
        <w:ind w:left="576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3A9D5352"/>
    <w:multiLevelType w:val="hybridMultilevel"/>
    <w:tmpl w:val="00A629A6"/>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3" w15:restartNumberingAfterBreak="0">
    <w:nsid w:val="3AD77ED0"/>
    <w:multiLevelType w:val="hybridMultilevel"/>
    <w:tmpl w:val="ECD8AD8A"/>
    <w:lvl w:ilvl="0" w:tplc="FFFFFFFF">
      <w:start w:val="1"/>
      <w:numFmt w:val="decimal"/>
      <w:lvlText w:val="%1)"/>
      <w:lvlJc w:val="left"/>
      <w:pPr>
        <w:ind w:left="2880" w:hanging="360"/>
      </w:pPr>
    </w:lvl>
    <w:lvl w:ilvl="1" w:tplc="04090011">
      <w:start w:val="1"/>
      <w:numFmt w:val="decimal"/>
      <w:lvlText w:val="%2)"/>
      <w:lvlJc w:val="left"/>
      <w:pPr>
        <w:ind w:left="2520" w:hanging="360"/>
      </w:pPr>
    </w:lvl>
    <w:lvl w:ilvl="2" w:tplc="FFFFFFFF" w:tentative="1">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54" w15:restartNumberingAfterBreak="0">
    <w:nsid w:val="3D19301D"/>
    <w:multiLevelType w:val="hybridMultilevel"/>
    <w:tmpl w:val="F450678E"/>
    <w:lvl w:ilvl="0" w:tplc="223CBD3A">
      <w:start w:val="1"/>
      <w:numFmt w:val="upperLetter"/>
      <w:lvlText w:val="%1)"/>
      <w:lvlJc w:val="left"/>
      <w:pPr>
        <w:ind w:left="1260" w:hanging="360"/>
      </w:pPr>
      <w:rPr>
        <w:rFonts w:hint="default"/>
        <w:b/>
      </w:rPr>
    </w:lvl>
    <w:lvl w:ilvl="1" w:tplc="04090011">
      <w:start w:val="1"/>
      <w:numFmt w:val="decimal"/>
      <w:lvlText w:val="%2)"/>
      <w:lvlJc w:val="left"/>
      <w:pPr>
        <w:ind w:left="1890" w:hanging="360"/>
      </w:pPr>
    </w:lvl>
    <w:lvl w:ilvl="2" w:tplc="04090019">
      <w:start w:val="1"/>
      <w:numFmt w:val="lowerLetter"/>
      <w:lvlText w:val="%3."/>
      <w:lvlJc w:val="left"/>
      <w:pPr>
        <w:ind w:left="1260" w:hanging="360"/>
      </w:pPr>
    </w:lvl>
    <w:lvl w:ilvl="3" w:tplc="0409000F">
      <w:start w:val="1"/>
      <w:numFmt w:val="decimal"/>
      <w:lvlText w:val="%4."/>
      <w:lvlJc w:val="left"/>
      <w:pPr>
        <w:ind w:left="1800" w:hanging="360"/>
      </w:pPr>
    </w:lvl>
    <w:lvl w:ilvl="4" w:tplc="04090019">
      <w:start w:val="1"/>
      <w:numFmt w:val="lowerLetter"/>
      <w:lvlText w:val="%5."/>
      <w:lvlJc w:val="left"/>
      <w:pPr>
        <w:ind w:left="3240" w:hanging="360"/>
      </w:pPr>
    </w:lvl>
    <w:lvl w:ilvl="5" w:tplc="53AEC1E0">
      <w:start w:val="1"/>
      <w:numFmt w:val="lowerLetter"/>
      <w:lvlText w:val="%6)"/>
      <w:lvlJc w:val="right"/>
      <w:pPr>
        <w:ind w:left="4860" w:hanging="180"/>
      </w:pPr>
      <w:rPr>
        <w:rFonts w:ascii="Times New Roman" w:eastAsia="Times New Roman" w:hAnsi="Times New Roman" w:cs="Times New Roman"/>
      </w:rPr>
    </w:lvl>
    <w:lvl w:ilvl="6" w:tplc="18B2E1C0">
      <w:start w:val="1"/>
      <w:numFmt w:val="lowerLetter"/>
      <w:lvlText w:val="%7)"/>
      <w:lvlJc w:val="left"/>
      <w:pPr>
        <w:ind w:left="5580" w:hanging="360"/>
      </w:pPr>
      <w:rPr>
        <w:rFonts w:ascii="Times New Roman" w:eastAsia="Times New Roman" w:hAnsi="Times New Roman" w:cs="Times New Roman"/>
      </w:rPr>
    </w:lvl>
    <w:lvl w:ilvl="7" w:tplc="9A16E2BA">
      <w:start w:val="1"/>
      <w:numFmt w:val="lowerLetter"/>
      <w:lvlText w:val="%8)"/>
      <w:lvlJc w:val="left"/>
      <w:pPr>
        <w:ind w:left="6300" w:hanging="360"/>
      </w:pPr>
      <w:rPr>
        <w:rFonts w:ascii="Times New Roman" w:eastAsia="Times New Roman" w:hAnsi="Times New Roman" w:cs="Times New Roman"/>
      </w:rPr>
    </w:lvl>
    <w:lvl w:ilvl="8" w:tplc="0409001B">
      <w:start w:val="1"/>
      <w:numFmt w:val="lowerRoman"/>
      <w:lvlText w:val="%9."/>
      <w:lvlJc w:val="right"/>
      <w:pPr>
        <w:ind w:left="7020" w:hanging="180"/>
      </w:pPr>
    </w:lvl>
  </w:abstractNum>
  <w:abstractNum w:abstractNumId="55" w15:restartNumberingAfterBreak="0">
    <w:nsid w:val="3EFC18FA"/>
    <w:multiLevelType w:val="hybridMultilevel"/>
    <w:tmpl w:val="EE724D9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6" w15:restartNumberingAfterBreak="0">
    <w:nsid w:val="3FB2471B"/>
    <w:multiLevelType w:val="hybridMultilevel"/>
    <w:tmpl w:val="4E8014E0"/>
    <w:lvl w:ilvl="0" w:tplc="7EDE838C">
      <w:start w:val="1"/>
      <w:numFmt w:val="lowerLetter"/>
      <w:lvlText w:val="%1)"/>
      <w:lvlJc w:val="right"/>
      <w:pPr>
        <w:ind w:left="4860" w:hanging="180"/>
      </w:pPr>
      <w:rPr>
        <w:rFonts w:ascii="Times New Roman" w:eastAsia="Times New Roman" w:hAnsi="Times New Roman" w:cs="Times New Roman"/>
        <w:color w:val="auto"/>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7" w15:restartNumberingAfterBreak="0">
    <w:nsid w:val="3FCD4DA9"/>
    <w:multiLevelType w:val="hybridMultilevel"/>
    <w:tmpl w:val="8C4CB788"/>
    <w:lvl w:ilvl="0" w:tplc="04090017">
      <w:start w:val="1"/>
      <w:numFmt w:val="lowerLetter"/>
      <w:lvlText w:val="%1)"/>
      <w:lvlJc w:val="left"/>
      <w:pPr>
        <w:ind w:left="2160" w:hanging="360"/>
      </w:pPr>
    </w:lvl>
    <w:lvl w:ilvl="1" w:tplc="FFFFFFFF">
      <w:start w:val="1"/>
      <w:numFmt w:val="lowerLetter"/>
      <w:lvlText w:val="%2."/>
      <w:lvlJc w:val="left"/>
      <w:pPr>
        <w:ind w:left="2880" w:hanging="360"/>
      </w:pPr>
    </w:lvl>
    <w:lvl w:ilvl="2" w:tplc="FFFFFFFF">
      <w:start w:val="1"/>
      <w:numFmt w:val="lowerRoman"/>
      <w:lvlText w:val="%3."/>
      <w:lvlJc w:val="right"/>
      <w:pPr>
        <w:ind w:left="3600" w:hanging="180"/>
      </w:pPr>
    </w:lvl>
    <w:lvl w:ilvl="3" w:tplc="FFFFFFFF">
      <w:start w:val="1"/>
      <w:numFmt w:val="decimal"/>
      <w:lvlText w:val="%4."/>
      <w:lvlJc w:val="left"/>
      <w:pPr>
        <w:ind w:left="4320" w:hanging="360"/>
      </w:pPr>
    </w:lvl>
    <w:lvl w:ilvl="4" w:tplc="FFFFFFFF">
      <w:start w:val="1"/>
      <w:numFmt w:val="lowerLetter"/>
      <w:lvlText w:val="%5."/>
      <w:lvlJc w:val="left"/>
      <w:pPr>
        <w:ind w:left="5040" w:hanging="360"/>
      </w:pPr>
    </w:lvl>
    <w:lvl w:ilvl="5" w:tplc="FFFFFFFF">
      <w:start w:val="1"/>
      <w:numFmt w:val="lowerRoman"/>
      <w:lvlText w:val="%6."/>
      <w:lvlJc w:val="right"/>
      <w:pPr>
        <w:ind w:left="5760" w:hanging="180"/>
      </w:pPr>
    </w:lvl>
    <w:lvl w:ilvl="6" w:tplc="FFFFFFFF">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58" w15:restartNumberingAfterBreak="0">
    <w:nsid w:val="407F0E79"/>
    <w:multiLevelType w:val="hybridMultilevel"/>
    <w:tmpl w:val="83A6025E"/>
    <w:lvl w:ilvl="0" w:tplc="6FC8B898">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9" w15:restartNumberingAfterBreak="0">
    <w:nsid w:val="4261386C"/>
    <w:multiLevelType w:val="hybridMultilevel"/>
    <w:tmpl w:val="949C8CEA"/>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60" w15:restartNumberingAfterBreak="0">
    <w:nsid w:val="42C823E2"/>
    <w:multiLevelType w:val="hybridMultilevel"/>
    <w:tmpl w:val="881ACFA8"/>
    <w:lvl w:ilvl="0" w:tplc="D7906478">
      <w:start w:val="3"/>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42CC3F01"/>
    <w:multiLevelType w:val="hybridMultilevel"/>
    <w:tmpl w:val="A4E68046"/>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62" w15:restartNumberingAfterBreak="0">
    <w:nsid w:val="42F14B0E"/>
    <w:multiLevelType w:val="hybridMultilevel"/>
    <w:tmpl w:val="27A691D2"/>
    <w:lvl w:ilvl="0" w:tplc="FFFFFFFF">
      <w:start w:val="1"/>
      <w:numFmt w:val="decimal"/>
      <w:lvlText w:val="%1)"/>
      <w:lvlJc w:val="left"/>
      <w:pPr>
        <w:ind w:left="2880" w:hanging="360"/>
      </w:pPr>
    </w:lvl>
    <w:lvl w:ilvl="1" w:tplc="04090011">
      <w:start w:val="1"/>
      <w:numFmt w:val="decimal"/>
      <w:lvlText w:val="%2)"/>
      <w:lvlJc w:val="left"/>
      <w:pPr>
        <w:ind w:left="3600" w:hanging="360"/>
      </w:pPr>
    </w:lvl>
    <w:lvl w:ilvl="2" w:tplc="FFFFFFFF" w:tentative="1">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63" w15:restartNumberingAfterBreak="0">
    <w:nsid w:val="45273C4F"/>
    <w:multiLevelType w:val="hybridMultilevel"/>
    <w:tmpl w:val="37761E00"/>
    <w:lvl w:ilvl="0" w:tplc="3F04E192">
      <w:start w:val="1"/>
      <w:numFmt w:val="decimal"/>
      <w:lvlText w:val="%1."/>
      <w:lvlJc w:val="left"/>
      <w:pPr>
        <w:ind w:left="2610" w:hanging="360"/>
      </w:pPr>
      <w:rPr>
        <w:rFonts w:ascii="Times New Roman" w:eastAsia="Times New Roman" w:hAnsi="Times New Roman" w:cs="Times New Roman"/>
      </w:rPr>
    </w:lvl>
    <w:lvl w:ilvl="1" w:tplc="374CAC02">
      <w:start w:val="1"/>
      <w:numFmt w:val="decimal"/>
      <w:lvlText w:val="%2)"/>
      <w:lvlJc w:val="left"/>
      <w:pPr>
        <w:ind w:left="1440" w:hanging="360"/>
      </w:pPr>
      <w:rPr>
        <w:rFonts w:ascii="Times New Roman" w:eastAsia="Times New Roman" w:hAnsi="Times New Roman" w:cs="Times New Roman"/>
      </w:rPr>
    </w:lvl>
    <w:lvl w:ilvl="2" w:tplc="3B6AAB94">
      <w:start w:val="1"/>
      <w:numFmt w:val="decimal"/>
      <w:lvlText w:val="%3)"/>
      <w:lvlJc w:val="right"/>
      <w:pPr>
        <w:ind w:left="2160" w:hanging="180"/>
      </w:pPr>
      <w:rPr>
        <w:rFonts w:ascii="Times New Roman" w:eastAsia="Times New Roman" w:hAnsi="Times New Roman" w:cs="Times New Roman"/>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7EDE838C">
      <w:start w:val="1"/>
      <w:numFmt w:val="lowerLetter"/>
      <w:lvlText w:val="%6)"/>
      <w:lvlJc w:val="right"/>
      <w:pPr>
        <w:ind w:left="4320" w:hanging="180"/>
      </w:pPr>
      <w:rPr>
        <w:rFonts w:ascii="Times New Roman" w:eastAsia="Times New Roman" w:hAnsi="Times New Roman" w:cs="Times New Roman"/>
        <w:color w:val="auto"/>
      </w:rPr>
    </w:lvl>
    <w:lvl w:ilvl="6" w:tplc="0409000F">
      <w:start w:val="1"/>
      <w:numFmt w:val="decimal"/>
      <w:lvlText w:val="%7."/>
      <w:lvlJc w:val="left"/>
      <w:pPr>
        <w:ind w:left="5040" w:hanging="360"/>
      </w:pPr>
    </w:lvl>
    <w:lvl w:ilvl="7" w:tplc="559A9064">
      <w:start w:val="1"/>
      <w:numFmt w:val="lowerLetter"/>
      <w:lvlText w:val="%8)"/>
      <w:lvlJc w:val="left"/>
      <w:pPr>
        <w:ind w:left="5760" w:hanging="360"/>
      </w:pPr>
      <w:rPr>
        <w:rFonts w:ascii="Times New Roman" w:eastAsia="Times New Roman" w:hAnsi="Times New Roman" w:cs="Times New Roman"/>
      </w:rPr>
    </w:lvl>
    <w:lvl w:ilvl="8" w:tplc="0409001B">
      <w:start w:val="1"/>
      <w:numFmt w:val="lowerRoman"/>
      <w:lvlText w:val="%9."/>
      <w:lvlJc w:val="right"/>
      <w:pPr>
        <w:ind w:left="6480" w:hanging="180"/>
      </w:pPr>
    </w:lvl>
  </w:abstractNum>
  <w:abstractNum w:abstractNumId="64" w15:restartNumberingAfterBreak="0">
    <w:nsid w:val="4C0E6D87"/>
    <w:multiLevelType w:val="hybridMultilevel"/>
    <w:tmpl w:val="5C50ECC8"/>
    <w:lvl w:ilvl="0" w:tplc="7EDE838C">
      <w:start w:val="1"/>
      <w:numFmt w:val="lowerLetter"/>
      <w:lvlText w:val="%1)"/>
      <w:lvlJc w:val="right"/>
      <w:pPr>
        <w:ind w:left="7740" w:hanging="180"/>
      </w:pPr>
      <w:rPr>
        <w:rFonts w:ascii="Times New Roman" w:eastAsia="Times New Roman" w:hAnsi="Times New Roman" w:cs="Times New Roman"/>
        <w:color w:val="auto"/>
      </w:rPr>
    </w:lvl>
    <w:lvl w:ilvl="1" w:tplc="04090019" w:tentative="1">
      <w:start w:val="1"/>
      <w:numFmt w:val="lowerLetter"/>
      <w:lvlText w:val="%2."/>
      <w:lvlJc w:val="left"/>
      <w:pPr>
        <w:ind w:left="4860" w:hanging="360"/>
      </w:pPr>
    </w:lvl>
    <w:lvl w:ilvl="2" w:tplc="0409001B" w:tentative="1">
      <w:start w:val="1"/>
      <w:numFmt w:val="lowerRoman"/>
      <w:lvlText w:val="%3."/>
      <w:lvlJc w:val="right"/>
      <w:pPr>
        <w:ind w:left="5580" w:hanging="180"/>
      </w:pPr>
    </w:lvl>
    <w:lvl w:ilvl="3" w:tplc="0409000F" w:tentative="1">
      <w:start w:val="1"/>
      <w:numFmt w:val="decimal"/>
      <w:lvlText w:val="%4."/>
      <w:lvlJc w:val="left"/>
      <w:pPr>
        <w:ind w:left="6300" w:hanging="360"/>
      </w:pPr>
    </w:lvl>
    <w:lvl w:ilvl="4" w:tplc="04090019" w:tentative="1">
      <w:start w:val="1"/>
      <w:numFmt w:val="lowerLetter"/>
      <w:lvlText w:val="%5."/>
      <w:lvlJc w:val="left"/>
      <w:pPr>
        <w:ind w:left="7020" w:hanging="360"/>
      </w:pPr>
    </w:lvl>
    <w:lvl w:ilvl="5" w:tplc="0409001B" w:tentative="1">
      <w:start w:val="1"/>
      <w:numFmt w:val="lowerRoman"/>
      <w:lvlText w:val="%6."/>
      <w:lvlJc w:val="right"/>
      <w:pPr>
        <w:ind w:left="7740" w:hanging="180"/>
      </w:pPr>
    </w:lvl>
    <w:lvl w:ilvl="6" w:tplc="0409000F" w:tentative="1">
      <w:start w:val="1"/>
      <w:numFmt w:val="decimal"/>
      <w:lvlText w:val="%7."/>
      <w:lvlJc w:val="left"/>
      <w:pPr>
        <w:ind w:left="8460" w:hanging="360"/>
      </w:pPr>
    </w:lvl>
    <w:lvl w:ilvl="7" w:tplc="04090019" w:tentative="1">
      <w:start w:val="1"/>
      <w:numFmt w:val="lowerLetter"/>
      <w:lvlText w:val="%8."/>
      <w:lvlJc w:val="left"/>
      <w:pPr>
        <w:ind w:left="9180" w:hanging="360"/>
      </w:pPr>
    </w:lvl>
    <w:lvl w:ilvl="8" w:tplc="0409001B" w:tentative="1">
      <w:start w:val="1"/>
      <w:numFmt w:val="lowerRoman"/>
      <w:lvlText w:val="%9."/>
      <w:lvlJc w:val="right"/>
      <w:pPr>
        <w:ind w:left="9900" w:hanging="180"/>
      </w:pPr>
    </w:lvl>
  </w:abstractNum>
  <w:abstractNum w:abstractNumId="65" w15:restartNumberingAfterBreak="0">
    <w:nsid w:val="4E0A11F2"/>
    <w:multiLevelType w:val="hybridMultilevel"/>
    <w:tmpl w:val="293C2EE8"/>
    <w:lvl w:ilvl="0" w:tplc="CE2E748E">
      <w:start w:val="1"/>
      <w:numFmt w:val="lowerLetter"/>
      <w:lvlText w:val="%1."/>
      <w:lvlJc w:val="left"/>
      <w:pPr>
        <w:ind w:left="2160" w:hanging="180"/>
      </w:pPr>
      <w:rPr>
        <w:rFonts w:ascii="Times New Roman" w:eastAsia="Times New Roman" w:hAnsi="Times New Roman" w:cs="Times New Roman"/>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E9725FC6">
      <w:start w:val="1"/>
      <w:numFmt w:val="decimal"/>
      <w:lvlText w:val="%4."/>
      <w:lvlJc w:val="left"/>
      <w:pPr>
        <w:ind w:left="2880" w:hanging="360"/>
      </w:pPr>
      <w:rPr>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51AB41E9"/>
    <w:multiLevelType w:val="hybridMultilevel"/>
    <w:tmpl w:val="7F8EFD56"/>
    <w:lvl w:ilvl="0" w:tplc="0409000F">
      <w:start w:val="1"/>
      <w:numFmt w:val="decimal"/>
      <w:lvlText w:val="%1."/>
      <w:lvlJc w:val="left"/>
      <w:pPr>
        <w:ind w:left="1800" w:hanging="360"/>
      </w:pPr>
    </w:lvl>
    <w:lvl w:ilvl="1" w:tplc="04090017">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7" w15:restartNumberingAfterBreak="0">
    <w:nsid w:val="51D770B7"/>
    <w:multiLevelType w:val="hybridMultilevel"/>
    <w:tmpl w:val="BE68569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8" w15:restartNumberingAfterBreak="0">
    <w:nsid w:val="521A7570"/>
    <w:multiLevelType w:val="hybridMultilevel"/>
    <w:tmpl w:val="2034C13C"/>
    <w:lvl w:ilvl="0" w:tplc="CB7CC8A2">
      <w:start w:val="1"/>
      <w:numFmt w:val="lowerLetter"/>
      <w:lvlText w:val="%1)"/>
      <w:lvlJc w:val="left"/>
      <w:pPr>
        <w:ind w:left="2160" w:hanging="180"/>
      </w:pPr>
      <w:rPr>
        <w:rFonts w:ascii="Times New Roman" w:eastAsia="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53D719BB"/>
    <w:multiLevelType w:val="hybridMultilevel"/>
    <w:tmpl w:val="0414BD86"/>
    <w:lvl w:ilvl="0" w:tplc="FFFFFFFF">
      <w:start w:val="1"/>
      <w:numFmt w:val="upperLetter"/>
      <w:lvlText w:val="%1)"/>
      <w:lvlJc w:val="left"/>
      <w:pPr>
        <w:ind w:left="1260" w:hanging="360"/>
      </w:pPr>
      <w:rPr>
        <w:rFonts w:hint="default"/>
        <w:b/>
      </w:rPr>
    </w:lvl>
    <w:lvl w:ilvl="1" w:tplc="FFFFFFFF">
      <w:start w:val="1"/>
      <w:numFmt w:val="decimal"/>
      <w:lvlText w:val="%2)"/>
      <w:lvlJc w:val="left"/>
      <w:pPr>
        <w:ind w:left="1890" w:hanging="360"/>
      </w:pPr>
      <w:rPr>
        <w:rFonts w:ascii="Times New Roman" w:eastAsia="Times New Roman" w:hAnsi="Times New Roman" w:cs="Times New Roman"/>
      </w:rPr>
    </w:lvl>
    <w:lvl w:ilvl="2" w:tplc="FFFFFFFF">
      <w:start w:val="1"/>
      <w:numFmt w:val="lowerLetter"/>
      <w:lvlText w:val="%3)"/>
      <w:lvlJc w:val="left"/>
      <w:pPr>
        <w:ind w:left="1260" w:hanging="360"/>
      </w:pPr>
      <w:rPr>
        <w:rFonts w:ascii="Times New Roman" w:eastAsia="Times New Roman" w:hAnsi="Times New Roman" w:cs="Times New Roman"/>
      </w:rPr>
    </w:lvl>
    <w:lvl w:ilvl="3" w:tplc="FFFFFFFF">
      <w:start w:val="1"/>
      <w:numFmt w:val="decimal"/>
      <w:lvlText w:val="%4."/>
      <w:lvlJc w:val="left"/>
      <w:pPr>
        <w:ind w:left="1800" w:hanging="360"/>
      </w:pPr>
    </w:lvl>
    <w:lvl w:ilvl="4" w:tplc="04090019">
      <w:start w:val="1"/>
      <w:numFmt w:val="lowerLetter"/>
      <w:lvlText w:val="%5."/>
      <w:lvlJc w:val="left"/>
      <w:pPr>
        <w:ind w:left="1440" w:hanging="360"/>
      </w:pPr>
    </w:lvl>
    <w:lvl w:ilvl="5" w:tplc="FFFFFFFF">
      <w:start w:val="1"/>
      <w:numFmt w:val="lowerLetter"/>
      <w:lvlText w:val="%6)"/>
      <w:lvlJc w:val="right"/>
      <w:pPr>
        <w:ind w:left="4860" w:hanging="180"/>
      </w:pPr>
      <w:rPr>
        <w:rFonts w:ascii="Times New Roman" w:eastAsia="Times New Roman" w:hAnsi="Times New Roman" w:cs="Times New Roman"/>
      </w:rPr>
    </w:lvl>
    <w:lvl w:ilvl="6" w:tplc="FFFFFFFF">
      <w:start w:val="1"/>
      <w:numFmt w:val="lowerLetter"/>
      <w:lvlText w:val="%7)"/>
      <w:lvlJc w:val="left"/>
      <w:pPr>
        <w:ind w:left="5580" w:hanging="360"/>
      </w:pPr>
      <w:rPr>
        <w:rFonts w:ascii="Times New Roman" w:eastAsia="Times New Roman" w:hAnsi="Times New Roman" w:cs="Times New Roman"/>
      </w:rPr>
    </w:lvl>
    <w:lvl w:ilvl="7" w:tplc="FFFFFFFF">
      <w:start w:val="1"/>
      <w:numFmt w:val="lowerLetter"/>
      <w:lvlText w:val="%8)"/>
      <w:lvlJc w:val="left"/>
      <w:pPr>
        <w:ind w:left="6300" w:hanging="360"/>
      </w:pPr>
      <w:rPr>
        <w:rFonts w:ascii="Times New Roman" w:eastAsia="Times New Roman" w:hAnsi="Times New Roman" w:cs="Times New Roman"/>
      </w:rPr>
    </w:lvl>
    <w:lvl w:ilvl="8" w:tplc="FFFFFFFF">
      <w:start w:val="1"/>
      <w:numFmt w:val="lowerRoman"/>
      <w:lvlText w:val="%9."/>
      <w:lvlJc w:val="right"/>
      <w:pPr>
        <w:ind w:left="7020" w:hanging="180"/>
      </w:pPr>
    </w:lvl>
  </w:abstractNum>
  <w:abstractNum w:abstractNumId="70" w15:restartNumberingAfterBreak="0">
    <w:nsid w:val="552D6903"/>
    <w:multiLevelType w:val="hybridMultilevel"/>
    <w:tmpl w:val="D93ED056"/>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1" w15:restartNumberingAfterBreak="0">
    <w:nsid w:val="57971662"/>
    <w:multiLevelType w:val="hybridMultilevel"/>
    <w:tmpl w:val="F3CA2600"/>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72" w15:restartNumberingAfterBreak="0">
    <w:nsid w:val="580E515A"/>
    <w:multiLevelType w:val="hybridMultilevel"/>
    <w:tmpl w:val="5758651E"/>
    <w:lvl w:ilvl="0" w:tplc="FF0049D0">
      <w:start w:val="6"/>
      <w:numFmt w:val="decimal"/>
      <w:lvlText w:val="%1)"/>
      <w:lvlJc w:val="left"/>
      <w:pPr>
        <w:ind w:left="-26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5B3676A5"/>
    <w:multiLevelType w:val="hybridMultilevel"/>
    <w:tmpl w:val="B6F8F85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4" w15:restartNumberingAfterBreak="0">
    <w:nsid w:val="60E160A9"/>
    <w:multiLevelType w:val="hybridMultilevel"/>
    <w:tmpl w:val="3B408A3C"/>
    <w:lvl w:ilvl="0" w:tplc="0409000F">
      <w:start w:val="1"/>
      <w:numFmt w:val="decimal"/>
      <w:lvlText w:val="%1."/>
      <w:lvlJc w:val="left"/>
      <w:pPr>
        <w:ind w:left="2520" w:hanging="360"/>
      </w:pPr>
    </w:lvl>
    <w:lvl w:ilvl="1" w:tplc="FFFFFFFF" w:tentative="1">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75" w15:restartNumberingAfterBreak="0">
    <w:nsid w:val="61E84A32"/>
    <w:multiLevelType w:val="hybridMultilevel"/>
    <w:tmpl w:val="6124027A"/>
    <w:lvl w:ilvl="0" w:tplc="FEAA839E">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633365BE"/>
    <w:multiLevelType w:val="hybridMultilevel"/>
    <w:tmpl w:val="CFFC6FBA"/>
    <w:lvl w:ilvl="0" w:tplc="04090017">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7" w15:restartNumberingAfterBreak="0">
    <w:nsid w:val="63353F8A"/>
    <w:multiLevelType w:val="hybridMultilevel"/>
    <w:tmpl w:val="0DC00038"/>
    <w:lvl w:ilvl="0" w:tplc="01FA176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17">
      <w:start w:val="1"/>
      <w:numFmt w:val="lowerLetter"/>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8" w15:restartNumberingAfterBreak="0">
    <w:nsid w:val="649B6B99"/>
    <w:multiLevelType w:val="hybridMultilevel"/>
    <w:tmpl w:val="53C4DE4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9" w15:restartNumberingAfterBreak="0">
    <w:nsid w:val="661B719C"/>
    <w:multiLevelType w:val="hybridMultilevel"/>
    <w:tmpl w:val="4F144A1A"/>
    <w:lvl w:ilvl="0" w:tplc="6C50A49E">
      <w:start w:val="1"/>
      <w:numFmt w:val="decimal"/>
      <w:lvlText w:val="%1)"/>
      <w:lvlJc w:val="left"/>
      <w:pPr>
        <w:ind w:left="1890" w:hanging="360"/>
      </w:pPr>
      <w:rPr>
        <w:rFonts w:ascii="Times New Roman" w:eastAsia="Times New Roman" w:hAnsi="Times New Roman" w:cs="Times New Roman"/>
        <w:b w:val="0"/>
        <w:bCs/>
      </w:rPr>
    </w:lvl>
    <w:lvl w:ilvl="1" w:tplc="04090019">
      <w:start w:val="1"/>
      <w:numFmt w:val="lowerLetter"/>
      <w:lvlText w:val="%2."/>
      <w:lvlJc w:val="left"/>
      <w:pPr>
        <w:ind w:left="1440" w:hanging="360"/>
      </w:pPr>
    </w:lvl>
    <w:lvl w:ilvl="2" w:tplc="9964176E">
      <w:start w:val="1"/>
      <w:numFmt w:val="decimal"/>
      <w:lvlText w:val="%3."/>
      <w:lvlJc w:val="right"/>
      <w:pPr>
        <w:ind w:left="2160" w:hanging="180"/>
      </w:pPr>
      <w:rPr>
        <w:rFonts w:ascii="Times New Roman" w:eastAsia="Times New Roman" w:hAnsi="Times New Roman" w:cs="Times New Roman"/>
      </w:rPr>
    </w:lvl>
    <w:lvl w:ilvl="3" w:tplc="04090019">
      <w:start w:val="1"/>
      <w:numFmt w:val="lowerLetter"/>
      <w:lvlText w:val="%4."/>
      <w:lvlJc w:val="left"/>
      <w:pPr>
        <w:ind w:left="2610" w:hanging="360"/>
      </w:pPr>
    </w:lvl>
    <w:lvl w:ilvl="4" w:tplc="04090019">
      <w:start w:val="1"/>
      <w:numFmt w:val="lowerLetter"/>
      <w:lvlText w:val="%5."/>
      <w:lvlJc w:val="left"/>
      <w:pPr>
        <w:ind w:left="3600" w:hanging="360"/>
      </w:pPr>
    </w:lvl>
    <w:lvl w:ilvl="5" w:tplc="CC54701C">
      <w:start w:val="6"/>
      <w:numFmt w:val="lowerLetter"/>
      <w:lvlText w:val="%6)"/>
      <w:lvlJc w:val="right"/>
      <w:pPr>
        <w:ind w:left="4320" w:hanging="180"/>
      </w:pPr>
      <w:rPr>
        <w:rFonts w:ascii="Times New Roman" w:eastAsia="Times New Roman" w:hAnsi="Times New Roman" w:cs="Times New Roman" w:hint="default"/>
      </w:rPr>
    </w:lvl>
    <w:lvl w:ilvl="6" w:tplc="0409000F">
      <w:start w:val="1"/>
      <w:numFmt w:val="decimal"/>
      <w:lvlText w:val="%7."/>
      <w:lvlJc w:val="left"/>
      <w:pPr>
        <w:ind w:left="261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67630A03"/>
    <w:multiLevelType w:val="hybridMultilevel"/>
    <w:tmpl w:val="68DE6BC8"/>
    <w:lvl w:ilvl="0" w:tplc="04090011">
      <w:start w:val="1"/>
      <w:numFmt w:val="decimal"/>
      <w:lvlText w:val="%1)"/>
      <w:lvlJc w:val="left"/>
      <w:pPr>
        <w:ind w:left="2520" w:hanging="360"/>
      </w:pPr>
    </w:lvl>
    <w:lvl w:ilvl="1" w:tplc="FFFFFFFF" w:tentative="1">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81" w15:restartNumberingAfterBreak="0">
    <w:nsid w:val="677417AC"/>
    <w:multiLevelType w:val="hybridMultilevel"/>
    <w:tmpl w:val="44D04558"/>
    <w:lvl w:ilvl="0" w:tplc="FFFFFFFF">
      <w:start w:val="7"/>
      <w:numFmt w:val="upperLetter"/>
      <w:lvlText w:val="%1)"/>
      <w:lvlJc w:val="left"/>
      <w:pPr>
        <w:ind w:left="720" w:hanging="360"/>
      </w:pPr>
      <w:rPr>
        <w:rFonts w:hint="default"/>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04090017">
      <w:start w:val="1"/>
      <w:numFmt w:val="lowerLetter"/>
      <w:lvlText w:val="%6)"/>
      <w:lvlJc w:val="left"/>
      <w:pPr>
        <w:ind w:left="2520" w:hanging="36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684D2A61"/>
    <w:multiLevelType w:val="hybridMultilevel"/>
    <w:tmpl w:val="84ECD30E"/>
    <w:lvl w:ilvl="0" w:tplc="FFFFFFFF">
      <w:start w:val="1"/>
      <w:numFmt w:val="decimal"/>
      <w:lvlText w:val="%1."/>
      <w:lvlJc w:val="left"/>
      <w:pPr>
        <w:ind w:left="21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3" w15:restartNumberingAfterBreak="0">
    <w:nsid w:val="686E1D72"/>
    <w:multiLevelType w:val="multilevel"/>
    <w:tmpl w:val="49E64C3A"/>
    <w:lvl w:ilvl="0">
      <w:start w:val="1"/>
      <w:numFmt w:val="decimal"/>
      <w:lvlText w:val="%1)"/>
      <w:lvlJc w:val="left"/>
      <w:pPr>
        <w:ind w:left="360" w:hanging="360"/>
      </w:pPr>
      <w:rPr>
        <w:rFonts w:hint="default"/>
      </w:rPr>
    </w:lvl>
    <w:lvl w:ilvl="1">
      <w:start w:val="3"/>
      <w:numFmt w:val="decimal"/>
      <w:lvlText w:val="%2)"/>
      <w:lvlJc w:val="left"/>
      <w:pPr>
        <w:ind w:left="1440" w:hanging="360"/>
      </w:pPr>
      <w:rPr>
        <w:rFonts w:hint="default"/>
      </w:rPr>
    </w:lvl>
    <w:lvl w:ilvl="2">
      <w:start w:val="5"/>
      <w:numFmt w:val="lowerLetter"/>
      <w:lvlText w:val="%3."/>
      <w:lvlJc w:val="left"/>
      <w:pPr>
        <w:ind w:left="1080"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lowerLetter"/>
      <w:lvlText w:val="%7)"/>
      <w:lvlJc w:val="left"/>
      <w:pPr>
        <w:ind w:left="2520" w:hanging="360"/>
      </w:p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4" w15:restartNumberingAfterBreak="0">
    <w:nsid w:val="69703A8B"/>
    <w:multiLevelType w:val="hybridMultilevel"/>
    <w:tmpl w:val="6EE84D5E"/>
    <w:lvl w:ilvl="0" w:tplc="04090017">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5" w15:restartNumberingAfterBreak="0">
    <w:nsid w:val="6A307C77"/>
    <w:multiLevelType w:val="hybridMultilevel"/>
    <w:tmpl w:val="92F65FBC"/>
    <w:lvl w:ilvl="0" w:tplc="FFFFFFFF">
      <w:start w:val="1"/>
      <w:numFmt w:val="upperLetter"/>
      <w:lvlText w:val="%1)"/>
      <w:lvlJc w:val="left"/>
      <w:pPr>
        <w:ind w:left="1260" w:hanging="360"/>
      </w:pPr>
      <w:rPr>
        <w:rFonts w:hint="default"/>
        <w:b/>
      </w:rPr>
    </w:lvl>
    <w:lvl w:ilvl="1" w:tplc="FFFFFFFF">
      <w:start w:val="1"/>
      <w:numFmt w:val="decimal"/>
      <w:lvlText w:val="%2)"/>
      <w:lvlJc w:val="left"/>
      <w:pPr>
        <w:ind w:left="1890" w:hanging="360"/>
      </w:pPr>
      <w:rPr>
        <w:rFonts w:ascii="Times New Roman" w:eastAsia="Times New Roman" w:hAnsi="Times New Roman" w:cs="Times New Roman"/>
      </w:rPr>
    </w:lvl>
    <w:lvl w:ilvl="2" w:tplc="FFFFFFFF">
      <w:start w:val="1"/>
      <w:numFmt w:val="lowerLetter"/>
      <w:lvlText w:val="%3."/>
      <w:lvlJc w:val="left"/>
      <w:pPr>
        <w:ind w:left="1260" w:hanging="360"/>
      </w:pPr>
    </w:lvl>
    <w:lvl w:ilvl="3" w:tplc="FFFFFFFF">
      <w:start w:val="1"/>
      <w:numFmt w:val="decimal"/>
      <w:lvlText w:val="%4."/>
      <w:lvlJc w:val="left"/>
      <w:pPr>
        <w:ind w:left="1800" w:hanging="360"/>
      </w:pPr>
    </w:lvl>
    <w:lvl w:ilvl="4" w:tplc="FFFFFFFF">
      <w:start w:val="1"/>
      <w:numFmt w:val="lowerLetter"/>
      <w:lvlText w:val="%5."/>
      <w:lvlJc w:val="left"/>
      <w:pPr>
        <w:ind w:left="1440" w:hanging="360"/>
      </w:pPr>
    </w:lvl>
    <w:lvl w:ilvl="5" w:tplc="0409000F">
      <w:start w:val="1"/>
      <w:numFmt w:val="decimal"/>
      <w:lvlText w:val="%6."/>
      <w:lvlJc w:val="left"/>
      <w:pPr>
        <w:ind w:left="720" w:hanging="360"/>
      </w:pPr>
    </w:lvl>
    <w:lvl w:ilvl="6" w:tplc="FFFFFFFF">
      <w:start w:val="1"/>
      <w:numFmt w:val="lowerLetter"/>
      <w:lvlText w:val="%7)"/>
      <w:lvlJc w:val="left"/>
      <w:pPr>
        <w:ind w:left="5580" w:hanging="360"/>
      </w:pPr>
      <w:rPr>
        <w:rFonts w:ascii="Times New Roman" w:eastAsia="Times New Roman" w:hAnsi="Times New Roman" w:cs="Times New Roman"/>
      </w:rPr>
    </w:lvl>
    <w:lvl w:ilvl="7" w:tplc="FFFFFFFF">
      <w:start w:val="1"/>
      <w:numFmt w:val="lowerLetter"/>
      <w:lvlText w:val="%8)"/>
      <w:lvlJc w:val="left"/>
      <w:pPr>
        <w:ind w:left="6300" w:hanging="360"/>
      </w:pPr>
      <w:rPr>
        <w:rFonts w:ascii="Times New Roman" w:eastAsia="Times New Roman" w:hAnsi="Times New Roman" w:cs="Times New Roman"/>
      </w:rPr>
    </w:lvl>
    <w:lvl w:ilvl="8" w:tplc="FFFFFFFF">
      <w:start w:val="1"/>
      <w:numFmt w:val="lowerRoman"/>
      <w:lvlText w:val="%9."/>
      <w:lvlJc w:val="right"/>
      <w:pPr>
        <w:ind w:left="7020" w:hanging="180"/>
      </w:pPr>
    </w:lvl>
  </w:abstractNum>
  <w:abstractNum w:abstractNumId="86" w15:restartNumberingAfterBreak="0">
    <w:nsid w:val="6AC024EA"/>
    <w:multiLevelType w:val="hybridMultilevel"/>
    <w:tmpl w:val="F80C7062"/>
    <w:lvl w:ilvl="0" w:tplc="F58A554A">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7" w15:restartNumberingAfterBreak="0">
    <w:nsid w:val="6CC46BF5"/>
    <w:multiLevelType w:val="hybridMultilevel"/>
    <w:tmpl w:val="59A6A538"/>
    <w:lvl w:ilvl="0" w:tplc="B3FAF16C">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8" w15:restartNumberingAfterBreak="0">
    <w:nsid w:val="6CDE5C6B"/>
    <w:multiLevelType w:val="hybridMultilevel"/>
    <w:tmpl w:val="8586EB34"/>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9" w15:restartNumberingAfterBreak="0">
    <w:nsid w:val="6E0D392D"/>
    <w:multiLevelType w:val="hybridMultilevel"/>
    <w:tmpl w:val="8662DF06"/>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0" w15:restartNumberingAfterBreak="0">
    <w:nsid w:val="70106703"/>
    <w:multiLevelType w:val="hybridMultilevel"/>
    <w:tmpl w:val="6384470C"/>
    <w:lvl w:ilvl="0" w:tplc="BF8CE688">
      <w:start w:val="5"/>
      <w:numFmt w:val="decimal"/>
      <w:lvlText w:val="%1)"/>
      <w:lvlJc w:val="left"/>
      <w:pPr>
        <w:ind w:left="1080" w:hanging="360"/>
      </w:pPr>
      <w:rPr>
        <w:rFonts w:ascii="Times New Roman" w:eastAsia="Times New Roman" w:hAnsi="Times New Roman"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70D73FBC"/>
    <w:multiLevelType w:val="multilevel"/>
    <w:tmpl w:val="EDC8C554"/>
    <w:lvl w:ilvl="0">
      <w:start w:val="1"/>
      <w:numFmt w:val="decimal"/>
      <w:lvlText w:val="%1)"/>
      <w:lvlJc w:val="left"/>
      <w:pPr>
        <w:ind w:left="360" w:hanging="360"/>
      </w:pPr>
      <w:rPr>
        <w:rFonts w:hint="default"/>
      </w:rPr>
    </w:lvl>
    <w:lvl w:ilvl="1">
      <w:start w:val="3"/>
      <w:numFmt w:val="decimal"/>
      <w:lvlText w:val="%2)"/>
      <w:lvlJc w:val="left"/>
      <w:pPr>
        <w:ind w:left="1440" w:hanging="360"/>
      </w:pPr>
      <w:rPr>
        <w:rFonts w:hint="default"/>
      </w:rPr>
    </w:lvl>
    <w:lvl w:ilvl="2">
      <w:start w:val="5"/>
      <w:numFmt w:val="lowerLetter"/>
      <w:lvlText w:val="%3."/>
      <w:lvlJc w:val="left"/>
      <w:pPr>
        <w:ind w:left="1080"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lowerLetter"/>
      <w:lvlText w:val="%7)"/>
      <w:lvlJc w:val="left"/>
      <w:pPr>
        <w:ind w:left="2520" w:hanging="360"/>
      </w:p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2" w15:restartNumberingAfterBreak="0">
    <w:nsid w:val="72BF4A3B"/>
    <w:multiLevelType w:val="hybridMultilevel"/>
    <w:tmpl w:val="FF66AB6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3" w15:restartNumberingAfterBreak="0">
    <w:nsid w:val="75F34FF5"/>
    <w:multiLevelType w:val="hybridMultilevel"/>
    <w:tmpl w:val="3C725672"/>
    <w:lvl w:ilvl="0" w:tplc="C88ACD70">
      <w:start w:val="5"/>
      <w:numFmt w:val="decimal"/>
      <w:lvlText w:val="%1)"/>
      <w:lvlJc w:val="left"/>
      <w:pPr>
        <w:ind w:left="180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76A84FA6"/>
    <w:multiLevelType w:val="hybridMultilevel"/>
    <w:tmpl w:val="9EA0CB1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5" w15:restartNumberingAfterBreak="0">
    <w:nsid w:val="76F020C4"/>
    <w:multiLevelType w:val="hybridMultilevel"/>
    <w:tmpl w:val="699AB27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6" w15:restartNumberingAfterBreak="0">
    <w:nsid w:val="77275609"/>
    <w:multiLevelType w:val="hybridMultilevel"/>
    <w:tmpl w:val="5E54537C"/>
    <w:lvl w:ilvl="0" w:tplc="FFFFFFFF">
      <w:start w:val="7"/>
      <w:numFmt w:val="upperLetter"/>
      <w:lvlText w:val="%1)"/>
      <w:lvlJc w:val="left"/>
      <w:pPr>
        <w:ind w:left="720" w:hanging="360"/>
      </w:pPr>
      <w:rPr>
        <w:rFonts w:hint="default"/>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Letter"/>
      <w:lvlText w:val="%6)"/>
      <w:lvlJc w:val="left"/>
      <w:pPr>
        <w:ind w:left="5400" w:hanging="360"/>
      </w:pPr>
    </w:lvl>
    <w:lvl w:ilvl="6" w:tplc="FFFFFFFF">
      <w:start w:val="1"/>
      <w:numFmt w:val="decimal"/>
      <w:lvlText w:val="%7."/>
      <w:lvlJc w:val="left"/>
      <w:pPr>
        <w:ind w:left="5040" w:hanging="360"/>
      </w:pPr>
    </w:lvl>
    <w:lvl w:ilvl="7" w:tplc="04090017">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7" w15:restartNumberingAfterBreak="0">
    <w:nsid w:val="77972377"/>
    <w:multiLevelType w:val="hybridMultilevel"/>
    <w:tmpl w:val="937C92C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8" w15:restartNumberingAfterBreak="0">
    <w:nsid w:val="77FA7FCD"/>
    <w:multiLevelType w:val="multilevel"/>
    <w:tmpl w:val="5758565A"/>
    <w:styleLink w:val="CurrentList1"/>
    <w:lvl w:ilvl="0">
      <w:start w:val="1"/>
      <w:numFmt w:val="upperLetter"/>
      <w:lvlText w:val="%1)"/>
      <w:lvlJc w:val="left"/>
      <w:pPr>
        <w:ind w:left="1260" w:hanging="360"/>
      </w:pPr>
      <w:rPr>
        <w:rFonts w:hint="default"/>
        <w:b/>
      </w:rPr>
    </w:lvl>
    <w:lvl w:ilvl="1">
      <w:start w:val="1"/>
      <w:numFmt w:val="decimal"/>
      <w:lvlText w:val="%2)"/>
      <w:lvlJc w:val="left"/>
      <w:pPr>
        <w:ind w:left="1890" w:hanging="360"/>
      </w:pPr>
      <w:rPr>
        <w:rFonts w:ascii="Times New Roman" w:eastAsia="Times New Roman" w:hAnsi="Times New Roman" w:cs="Times New Roman"/>
      </w:rPr>
    </w:lvl>
    <w:lvl w:ilvl="2">
      <w:start w:val="1"/>
      <w:numFmt w:val="lowerLetter"/>
      <w:lvlText w:val="%3."/>
      <w:lvlJc w:val="left"/>
      <w:pPr>
        <w:ind w:left="2160" w:hanging="180"/>
      </w:pPr>
      <w:rPr>
        <w:rFonts w:ascii="Times New Roman" w:eastAsia="Times New Roman" w:hAnsi="Times New Roman" w:cs="Times New Roman"/>
        <w:b w:val="0"/>
      </w:rPr>
    </w:lvl>
    <w:lvl w:ilvl="3">
      <w:start w:val="1"/>
      <w:numFmt w:val="decimal"/>
      <w:lvlText w:val="%4."/>
      <w:lvlJc w:val="left"/>
      <w:pPr>
        <w:ind w:left="3060" w:hanging="360"/>
      </w:pPr>
    </w:lvl>
    <w:lvl w:ilvl="4">
      <w:start w:val="1"/>
      <w:numFmt w:val="lowerLetter"/>
      <w:lvlText w:val="%5."/>
      <w:lvlJc w:val="left"/>
      <w:pPr>
        <w:ind w:left="14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99" w15:restartNumberingAfterBreak="0">
    <w:nsid w:val="78297DE6"/>
    <w:multiLevelType w:val="hybridMultilevel"/>
    <w:tmpl w:val="6F687FDA"/>
    <w:lvl w:ilvl="0" w:tplc="0409000F">
      <w:start w:val="1"/>
      <w:numFmt w:val="decimal"/>
      <w:lvlText w:val="%1."/>
      <w:lvlJc w:val="left"/>
      <w:pPr>
        <w:ind w:left="21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0" w15:restartNumberingAfterBreak="0">
    <w:nsid w:val="784E2AB0"/>
    <w:multiLevelType w:val="hybridMultilevel"/>
    <w:tmpl w:val="6CC06434"/>
    <w:lvl w:ilvl="0" w:tplc="3E98DE48">
      <w:start w:val="2"/>
      <w:numFmt w:val="decimal"/>
      <w:lvlText w:val="%1)"/>
      <w:lvlJc w:val="left"/>
      <w:pPr>
        <w:ind w:left="1080" w:hanging="360"/>
      </w:pPr>
      <w:rPr>
        <w:rFonts w:ascii="Times New Roman" w:eastAsia="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1" w15:restartNumberingAfterBreak="0">
    <w:nsid w:val="78E124CC"/>
    <w:multiLevelType w:val="hybridMultilevel"/>
    <w:tmpl w:val="D8CEE42A"/>
    <w:lvl w:ilvl="0" w:tplc="29D079D2">
      <w:start w:val="1"/>
      <w:numFmt w:val="lowerLetter"/>
      <w:lvlText w:val="%1)"/>
      <w:lvlJc w:val="left"/>
      <w:pPr>
        <w:ind w:left="57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79370D40"/>
    <w:multiLevelType w:val="hybridMultilevel"/>
    <w:tmpl w:val="6A76BECC"/>
    <w:lvl w:ilvl="0" w:tplc="FFFFFFFF">
      <w:start w:val="7"/>
      <w:numFmt w:val="upperLetter"/>
      <w:lvlText w:val="%1)"/>
      <w:lvlJc w:val="left"/>
      <w:pPr>
        <w:ind w:left="720" w:hanging="360"/>
      </w:pPr>
      <w:rPr>
        <w:rFonts w:hint="default"/>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Letter"/>
      <w:lvlText w:val="%6)"/>
      <w:lvlJc w:val="left"/>
      <w:pPr>
        <w:ind w:left="5400" w:hanging="360"/>
      </w:pPr>
    </w:lvl>
    <w:lvl w:ilvl="6" w:tplc="FFFFFFFF">
      <w:start w:val="1"/>
      <w:numFmt w:val="decimal"/>
      <w:lvlText w:val="%7."/>
      <w:lvlJc w:val="left"/>
      <w:pPr>
        <w:ind w:left="5040" w:hanging="360"/>
      </w:pPr>
    </w:lvl>
    <w:lvl w:ilvl="7" w:tplc="04090017">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3" w15:restartNumberingAfterBreak="0">
    <w:nsid w:val="7A305B0E"/>
    <w:multiLevelType w:val="hybridMultilevel"/>
    <w:tmpl w:val="EFFEAD3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4" w15:restartNumberingAfterBreak="0">
    <w:nsid w:val="7A4A3905"/>
    <w:multiLevelType w:val="hybridMultilevel"/>
    <w:tmpl w:val="7D0E171E"/>
    <w:lvl w:ilvl="0" w:tplc="04090011">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05" w15:restartNumberingAfterBreak="0">
    <w:nsid w:val="7A991B9F"/>
    <w:multiLevelType w:val="hybridMultilevel"/>
    <w:tmpl w:val="9C6C511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6" w15:restartNumberingAfterBreak="0">
    <w:nsid w:val="7B554FB3"/>
    <w:multiLevelType w:val="hybridMultilevel"/>
    <w:tmpl w:val="86E2221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7" w15:restartNumberingAfterBreak="0">
    <w:nsid w:val="7CD53E18"/>
    <w:multiLevelType w:val="hybridMultilevel"/>
    <w:tmpl w:val="DB14230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8" w15:restartNumberingAfterBreak="0">
    <w:nsid w:val="7DC7096C"/>
    <w:multiLevelType w:val="hybridMultilevel"/>
    <w:tmpl w:val="E9C605B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9" w15:restartNumberingAfterBreak="0">
    <w:nsid w:val="7E8D3755"/>
    <w:multiLevelType w:val="hybridMultilevel"/>
    <w:tmpl w:val="2A80C1D8"/>
    <w:lvl w:ilvl="0" w:tplc="6706BE0A">
      <w:start w:val="1"/>
      <w:numFmt w:val="lowerLetter"/>
      <w:lvlText w:val="%1."/>
      <w:lvlJc w:val="left"/>
      <w:pPr>
        <w:ind w:left="1800" w:hanging="360"/>
      </w:pPr>
    </w:lvl>
    <w:lvl w:ilvl="1" w:tplc="FFFFFFFF">
      <w:start w:val="1"/>
      <w:numFmt w:val="lowerLetter"/>
      <w:lvlText w:val="%2."/>
      <w:lvlJc w:val="left"/>
      <w:pPr>
        <w:ind w:left="2880" w:hanging="360"/>
      </w:pPr>
    </w:lvl>
    <w:lvl w:ilvl="2" w:tplc="FFFFFFFF">
      <w:start w:val="1"/>
      <w:numFmt w:val="lowerRoman"/>
      <w:lvlText w:val="%3."/>
      <w:lvlJc w:val="right"/>
      <w:pPr>
        <w:ind w:left="3600" w:hanging="180"/>
      </w:pPr>
    </w:lvl>
    <w:lvl w:ilvl="3" w:tplc="FFFFFFFF">
      <w:start w:val="1"/>
      <w:numFmt w:val="decimal"/>
      <w:lvlText w:val="%4."/>
      <w:lvlJc w:val="left"/>
      <w:pPr>
        <w:ind w:left="4320" w:hanging="360"/>
      </w:pPr>
    </w:lvl>
    <w:lvl w:ilvl="4" w:tplc="FFFFFFFF">
      <w:start w:val="1"/>
      <w:numFmt w:val="lowerLetter"/>
      <w:lvlText w:val="%5."/>
      <w:lvlJc w:val="left"/>
      <w:pPr>
        <w:ind w:left="5040" w:hanging="360"/>
      </w:pPr>
    </w:lvl>
    <w:lvl w:ilvl="5" w:tplc="FFFFFFFF">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start w:val="1"/>
      <w:numFmt w:val="lowerRoman"/>
      <w:lvlText w:val="%9."/>
      <w:lvlJc w:val="right"/>
      <w:pPr>
        <w:ind w:left="7920" w:hanging="180"/>
      </w:pPr>
    </w:lvl>
  </w:abstractNum>
  <w:abstractNum w:abstractNumId="110" w15:restartNumberingAfterBreak="0">
    <w:nsid w:val="7ED57DDE"/>
    <w:multiLevelType w:val="hybridMultilevel"/>
    <w:tmpl w:val="E850D814"/>
    <w:lvl w:ilvl="0" w:tplc="04090017">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1" w15:restartNumberingAfterBreak="0">
    <w:nsid w:val="7F40191E"/>
    <w:multiLevelType w:val="hybridMultilevel"/>
    <w:tmpl w:val="84ECD30E"/>
    <w:lvl w:ilvl="0" w:tplc="0409000F">
      <w:start w:val="1"/>
      <w:numFmt w:val="decimal"/>
      <w:lvlText w:val="%1."/>
      <w:lvlJc w:val="left"/>
      <w:pPr>
        <w:ind w:left="21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2" w15:restartNumberingAfterBreak="0">
    <w:nsid w:val="7F7F7625"/>
    <w:multiLevelType w:val="hybridMultilevel"/>
    <w:tmpl w:val="F3CA2600"/>
    <w:lvl w:ilvl="0" w:tplc="FFFFFFFF">
      <w:start w:val="1"/>
      <w:numFmt w:val="lowerLetter"/>
      <w:lvlText w:val="%1)"/>
      <w:lvlJc w:val="left"/>
      <w:pPr>
        <w:ind w:left="2880" w:hanging="360"/>
      </w:pPr>
    </w:lvl>
    <w:lvl w:ilvl="1" w:tplc="FFFFFFFF" w:tentative="1">
      <w:start w:val="1"/>
      <w:numFmt w:val="lowerLetter"/>
      <w:lvlText w:val="%2."/>
      <w:lvlJc w:val="left"/>
      <w:pPr>
        <w:ind w:left="3600" w:hanging="360"/>
      </w:pPr>
    </w:lvl>
    <w:lvl w:ilvl="2" w:tplc="FFFFFFFF" w:tentative="1">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num w:numId="1" w16cid:durableId="1597790237">
    <w:abstractNumId w:val="54"/>
  </w:num>
  <w:num w:numId="2" w16cid:durableId="850073947">
    <w:abstractNumId w:val="86"/>
  </w:num>
  <w:num w:numId="3" w16cid:durableId="704868348">
    <w:abstractNumId w:val="40"/>
  </w:num>
  <w:num w:numId="4" w16cid:durableId="1050151659">
    <w:abstractNumId w:val="77"/>
  </w:num>
  <w:num w:numId="5" w16cid:durableId="131799699">
    <w:abstractNumId w:val="10"/>
  </w:num>
  <w:num w:numId="6" w16cid:durableId="287274720">
    <w:abstractNumId w:val="66"/>
  </w:num>
  <w:num w:numId="7" w16cid:durableId="140193863">
    <w:abstractNumId w:val="109"/>
  </w:num>
  <w:num w:numId="8" w16cid:durableId="1785811439">
    <w:abstractNumId w:val="111"/>
  </w:num>
  <w:num w:numId="9" w16cid:durableId="2133480084">
    <w:abstractNumId w:val="82"/>
  </w:num>
  <w:num w:numId="10" w16cid:durableId="1817070673">
    <w:abstractNumId w:val="99"/>
  </w:num>
  <w:num w:numId="11" w16cid:durableId="842862382">
    <w:abstractNumId w:val="100"/>
  </w:num>
  <w:num w:numId="12" w16cid:durableId="1764258911">
    <w:abstractNumId w:val="60"/>
  </w:num>
  <w:num w:numId="13" w16cid:durableId="1485312844">
    <w:abstractNumId w:val="90"/>
  </w:num>
  <w:num w:numId="14" w16cid:durableId="2126384765">
    <w:abstractNumId w:val="8"/>
  </w:num>
  <w:num w:numId="15" w16cid:durableId="618268027">
    <w:abstractNumId w:val="98"/>
  </w:num>
  <w:num w:numId="16" w16cid:durableId="1610505303">
    <w:abstractNumId w:val="24"/>
  </w:num>
  <w:num w:numId="17" w16cid:durableId="760682434">
    <w:abstractNumId w:val="43"/>
  </w:num>
  <w:num w:numId="18" w16cid:durableId="189756764">
    <w:abstractNumId w:val="23"/>
  </w:num>
  <w:num w:numId="19" w16cid:durableId="979115591">
    <w:abstractNumId w:val="65"/>
  </w:num>
  <w:num w:numId="20" w16cid:durableId="205920657">
    <w:abstractNumId w:val="12"/>
  </w:num>
  <w:num w:numId="21" w16cid:durableId="1126461860">
    <w:abstractNumId w:val="52"/>
  </w:num>
  <w:num w:numId="22" w16cid:durableId="2042850910">
    <w:abstractNumId w:val="79"/>
  </w:num>
  <w:num w:numId="23" w16cid:durableId="717631846">
    <w:abstractNumId w:val="63"/>
  </w:num>
  <w:num w:numId="24" w16cid:durableId="1547595838">
    <w:abstractNumId w:val="35"/>
  </w:num>
  <w:num w:numId="25" w16cid:durableId="1803232306">
    <w:abstractNumId w:val="87"/>
  </w:num>
  <w:num w:numId="26" w16cid:durableId="1342003075">
    <w:abstractNumId w:val="17"/>
  </w:num>
  <w:num w:numId="27" w16cid:durableId="2132085544">
    <w:abstractNumId w:val="51"/>
  </w:num>
  <w:num w:numId="28" w16cid:durableId="30036661">
    <w:abstractNumId w:val="28"/>
  </w:num>
  <w:num w:numId="29" w16cid:durableId="2135714901">
    <w:abstractNumId w:val="48"/>
  </w:num>
  <w:num w:numId="30" w16cid:durableId="1428502900">
    <w:abstractNumId w:val="101"/>
  </w:num>
  <w:num w:numId="31" w16cid:durableId="1565096134">
    <w:abstractNumId w:val="11"/>
  </w:num>
  <w:num w:numId="32" w16cid:durableId="204563483">
    <w:abstractNumId w:val="32"/>
  </w:num>
  <w:num w:numId="33" w16cid:durableId="629627978">
    <w:abstractNumId w:val="14"/>
  </w:num>
  <w:num w:numId="34" w16cid:durableId="1145246448">
    <w:abstractNumId w:val="69"/>
  </w:num>
  <w:num w:numId="35" w16cid:durableId="1530800540">
    <w:abstractNumId w:val="16"/>
  </w:num>
  <w:num w:numId="36" w16cid:durableId="323969593">
    <w:abstractNumId w:val="76"/>
  </w:num>
  <w:num w:numId="37" w16cid:durableId="1176578990">
    <w:abstractNumId w:val="110"/>
  </w:num>
  <w:num w:numId="38" w16cid:durableId="992760851">
    <w:abstractNumId w:val="42"/>
  </w:num>
  <w:num w:numId="39" w16cid:durableId="1332490186">
    <w:abstractNumId w:val="21"/>
  </w:num>
  <w:num w:numId="40" w16cid:durableId="60518211">
    <w:abstractNumId w:val="56"/>
  </w:num>
  <w:num w:numId="41" w16cid:durableId="2132361615">
    <w:abstractNumId w:val="64"/>
  </w:num>
  <w:num w:numId="42" w16cid:durableId="1949777007">
    <w:abstractNumId w:val="58"/>
  </w:num>
  <w:num w:numId="43" w16cid:durableId="1350184421">
    <w:abstractNumId w:val="95"/>
  </w:num>
  <w:num w:numId="44" w16cid:durableId="1458642842">
    <w:abstractNumId w:val="6"/>
  </w:num>
  <w:num w:numId="45" w16cid:durableId="1166441450">
    <w:abstractNumId w:val="30"/>
  </w:num>
  <w:num w:numId="46" w16cid:durableId="862473823">
    <w:abstractNumId w:val="85"/>
  </w:num>
  <w:num w:numId="47" w16cid:durableId="1710951399">
    <w:abstractNumId w:val="70"/>
  </w:num>
  <w:num w:numId="48" w16cid:durableId="2012441135">
    <w:abstractNumId w:val="78"/>
  </w:num>
  <w:num w:numId="49" w16cid:durableId="798692053">
    <w:abstractNumId w:val="47"/>
  </w:num>
  <w:num w:numId="50" w16cid:durableId="366490224">
    <w:abstractNumId w:val="45"/>
  </w:num>
  <w:num w:numId="51" w16cid:durableId="552621251">
    <w:abstractNumId w:val="5"/>
  </w:num>
  <w:num w:numId="52" w16cid:durableId="2099053320">
    <w:abstractNumId w:val="84"/>
  </w:num>
  <w:num w:numId="53" w16cid:durableId="17900032">
    <w:abstractNumId w:val="0"/>
  </w:num>
  <w:num w:numId="54" w16cid:durableId="109132243">
    <w:abstractNumId w:val="74"/>
  </w:num>
  <w:num w:numId="55" w16cid:durableId="1893344905">
    <w:abstractNumId w:val="36"/>
  </w:num>
  <w:num w:numId="56" w16cid:durableId="1174954364">
    <w:abstractNumId w:val="31"/>
  </w:num>
  <w:num w:numId="57" w16cid:durableId="260459805">
    <w:abstractNumId w:val="62"/>
  </w:num>
  <w:num w:numId="58" w16cid:durableId="875895218">
    <w:abstractNumId w:val="19"/>
  </w:num>
  <w:num w:numId="59" w16cid:durableId="1174878654">
    <w:abstractNumId w:val="53"/>
  </w:num>
  <w:num w:numId="60" w16cid:durableId="1447431483">
    <w:abstractNumId w:val="80"/>
  </w:num>
  <w:num w:numId="61" w16cid:durableId="388067385">
    <w:abstractNumId w:val="104"/>
  </w:num>
  <w:num w:numId="62" w16cid:durableId="1499346908">
    <w:abstractNumId w:val="50"/>
  </w:num>
  <w:num w:numId="63" w16cid:durableId="1886215534">
    <w:abstractNumId w:val="1"/>
  </w:num>
  <w:num w:numId="64" w16cid:durableId="497430708">
    <w:abstractNumId w:val="18"/>
  </w:num>
  <w:num w:numId="65" w16cid:durableId="1488670667">
    <w:abstractNumId w:val="92"/>
  </w:num>
  <w:num w:numId="66" w16cid:durableId="572280320">
    <w:abstractNumId w:val="26"/>
  </w:num>
  <w:num w:numId="67" w16cid:durableId="75982051">
    <w:abstractNumId w:val="25"/>
  </w:num>
  <w:num w:numId="68" w16cid:durableId="1554465455">
    <w:abstractNumId w:val="107"/>
  </w:num>
  <w:num w:numId="69" w16cid:durableId="393353095">
    <w:abstractNumId w:val="67"/>
  </w:num>
  <w:num w:numId="70" w16cid:durableId="211120618">
    <w:abstractNumId w:val="88"/>
  </w:num>
  <w:num w:numId="71" w16cid:durableId="160170570">
    <w:abstractNumId w:val="105"/>
  </w:num>
  <w:num w:numId="72" w16cid:durableId="890843509">
    <w:abstractNumId w:val="3"/>
  </w:num>
  <w:num w:numId="73" w16cid:durableId="334460823">
    <w:abstractNumId w:val="29"/>
  </w:num>
  <w:num w:numId="74" w16cid:durableId="267156504">
    <w:abstractNumId w:val="103"/>
  </w:num>
  <w:num w:numId="75" w16cid:durableId="531920960">
    <w:abstractNumId w:val="106"/>
  </w:num>
  <w:num w:numId="76" w16cid:durableId="1457601237">
    <w:abstractNumId w:val="55"/>
  </w:num>
  <w:num w:numId="77" w16cid:durableId="1989048368">
    <w:abstractNumId w:val="41"/>
  </w:num>
  <w:num w:numId="78" w16cid:durableId="1010373890">
    <w:abstractNumId w:val="15"/>
  </w:num>
  <w:num w:numId="79" w16cid:durableId="1390151917">
    <w:abstractNumId w:val="38"/>
  </w:num>
  <w:num w:numId="80" w16cid:durableId="1562792496">
    <w:abstractNumId w:val="61"/>
  </w:num>
  <w:num w:numId="81" w16cid:durableId="1852648541">
    <w:abstractNumId w:val="27"/>
  </w:num>
  <w:num w:numId="82" w16cid:durableId="1392923152">
    <w:abstractNumId w:val="94"/>
  </w:num>
  <w:num w:numId="83" w16cid:durableId="1336766205">
    <w:abstractNumId w:val="46"/>
  </w:num>
  <w:num w:numId="84" w16cid:durableId="1470053441">
    <w:abstractNumId w:val="73"/>
  </w:num>
  <w:num w:numId="85" w16cid:durableId="85075629">
    <w:abstractNumId w:val="97"/>
  </w:num>
  <w:num w:numId="86" w16cid:durableId="1630430631">
    <w:abstractNumId w:val="108"/>
  </w:num>
  <w:num w:numId="87" w16cid:durableId="1965236181">
    <w:abstractNumId w:val="89"/>
  </w:num>
  <w:num w:numId="88" w16cid:durableId="1279142609">
    <w:abstractNumId w:val="59"/>
  </w:num>
  <w:num w:numId="89" w16cid:durableId="1807776611">
    <w:abstractNumId w:val="71"/>
  </w:num>
  <w:num w:numId="90" w16cid:durableId="672757974">
    <w:abstractNumId w:val="112"/>
  </w:num>
  <w:num w:numId="91" w16cid:durableId="1483034696">
    <w:abstractNumId w:val="44"/>
  </w:num>
  <w:num w:numId="92" w16cid:durableId="1073049041">
    <w:abstractNumId w:val="4"/>
  </w:num>
  <w:num w:numId="93" w16cid:durableId="2048531587">
    <w:abstractNumId w:val="9"/>
  </w:num>
  <w:num w:numId="94" w16cid:durableId="2058047629">
    <w:abstractNumId w:val="93"/>
  </w:num>
  <w:num w:numId="95" w16cid:durableId="463238540">
    <w:abstractNumId w:val="72"/>
  </w:num>
  <w:num w:numId="96" w16cid:durableId="1982072552">
    <w:abstractNumId w:val="33"/>
  </w:num>
  <w:num w:numId="97" w16cid:durableId="1419643133">
    <w:abstractNumId w:val="2"/>
  </w:num>
  <w:num w:numId="98" w16cid:durableId="1760324765">
    <w:abstractNumId w:val="81"/>
  </w:num>
  <w:num w:numId="99" w16cid:durableId="1850096880">
    <w:abstractNumId w:val="13"/>
  </w:num>
  <w:num w:numId="100" w16cid:durableId="854422795">
    <w:abstractNumId w:val="49"/>
  </w:num>
  <w:num w:numId="101" w16cid:durableId="1674457818">
    <w:abstractNumId w:val="7"/>
  </w:num>
  <w:num w:numId="102" w16cid:durableId="199980921">
    <w:abstractNumId w:val="34"/>
  </w:num>
  <w:num w:numId="103" w16cid:durableId="962729324">
    <w:abstractNumId w:val="37"/>
  </w:num>
  <w:num w:numId="104" w16cid:durableId="1541284543">
    <w:abstractNumId w:val="83"/>
  </w:num>
  <w:num w:numId="105" w16cid:durableId="1583484627">
    <w:abstractNumId w:val="91"/>
  </w:num>
  <w:num w:numId="106" w16cid:durableId="1684894042">
    <w:abstractNumId w:val="75"/>
  </w:num>
  <w:num w:numId="107" w16cid:durableId="442847569">
    <w:abstractNumId w:val="57"/>
  </w:num>
  <w:num w:numId="108" w16cid:durableId="168838148">
    <w:abstractNumId w:val="22"/>
  </w:num>
  <w:num w:numId="109" w16cid:durableId="20134321">
    <w:abstractNumId w:val="39"/>
  </w:num>
  <w:num w:numId="110" w16cid:durableId="1897886314">
    <w:abstractNumId w:val="96"/>
  </w:num>
  <w:num w:numId="111" w16cid:durableId="28073747">
    <w:abstractNumId w:val="102"/>
  </w:num>
  <w:num w:numId="112" w16cid:durableId="2043090476">
    <w:abstractNumId w:val="68"/>
  </w:num>
  <w:num w:numId="113" w16cid:durableId="48770244">
    <w:abstractNumId w:val="20"/>
  </w:num>
  <w:numIdMacAtCleanup w:val="1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27E"/>
    <w:rsid w:val="0000375E"/>
    <w:rsid w:val="000063D7"/>
    <w:rsid w:val="000078FF"/>
    <w:rsid w:val="00007F9F"/>
    <w:rsid w:val="000103A5"/>
    <w:rsid w:val="00010C81"/>
    <w:rsid w:val="00012807"/>
    <w:rsid w:val="00014198"/>
    <w:rsid w:val="000147B4"/>
    <w:rsid w:val="00014C37"/>
    <w:rsid w:val="00016287"/>
    <w:rsid w:val="00017DFA"/>
    <w:rsid w:val="000210BD"/>
    <w:rsid w:val="0002134E"/>
    <w:rsid w:val="00025F43"/>
    <w:rsid w:val="00026979"/>
    <w:rsid w:val="00026E94"/>
    <w:rsid w:val="000312A4"/>
    <w:rsid w:val="00031E97"/>
    <w:rsid w:val="0003456F"/>
    <w:rsid w:val="00037A83"/>
    <w:rsid w:val="0004364E"/>
    <w:rsid w:val="0004454D"/>
    <w:rsid w:val="00044684"/>
    <w:rsid w:val="000447CA"/>
    <w:rsid w:val="00046846"/>
    <w:rsid w:val="00047B27"/>
    <w:rsid w:val="00050E76"/>
    <w:rsid w:val="00051978"/>
    <w:rsid w:val="00054196"/>
    <w:rsid w:val="00055E60"/>
    <w:rsid w:val="000568E5"/>
    <w:rsid w:val="000572DB"/>
    <w:rsid w:val="00057D2A"/>
    <w:rsid w:val="0006023A"/>
    <w:rsid w:val="00062363"/>
    <w:rsid w:val="000623AD"/>
    <w:rsid w:val="00062FDE"/>
    <w:rsid w:val="00063187"/>
    <w:rsid w:val="00063821"/>
    <w:rsid w:val="0006428B"/>
    <w:rsid w:val="000670FF"/>
    <w:rsid w:val="00070481"/>
    <w:rsid w:val="000712AB"/>
    <w:rsid w:val="000725A6"/>
    <w:rsid w:val="0007291E"/>
    <w:rsid w:val="00072958"/>
    <w:rsid w:val="00074B29"/>
    <w:rsid w:val="000759E7"/>
    <w:rsid w:val="00075B81"/>
    <w:rsid w:val="00077C72"/>
    <w:rsid w:val="0008012E"/>
    <w:rsid w:val="00080D6C"/>
    <w:rsid w:val="00084194"/>
    <w:rsid w:val="00085E75"/>
    <w:rsid w:val="000860D1"/>
    <w:rsid w:val="000965F9"/>
    <w:rsid w:val="0009743E"/>
    <w:rsid w:val="000978F8"/>
    <w:rsid w:val="000A2ABE"/>
    <w:rsid w:val="000A3D82"/>
    <w:rsid w:val="000A4901"/>
    <w:rsid w:val="000A4D7D"/>
    <w:rsid w:val="000A516A"/>
    <w:rsid w:val="000A54A3"/>
    <w:rsid w:val="000B2E93"/>
    <w:rsid w:val="000B3B90"/>
    <w:rsid w:val="000B3D11"/>
    <w:rsid w:val="000B5490"/>
    <w:rsid w:val="000B5708"/>
    <w:rsid w:val="000B6080"/>
    <w:rsid w:val="000B66B3"/>
    <w:rsid w:val="000B7E3A"/>
    <w:rsid w:val="000C1055"/>
    <w:rsid w:val="000C194C"/>
    <w:rsid w:val="000C2BB5"/>
    <w:rsid w:val="000C3876"/>
    <w:rsid w:val="000C395C"/>
    <w:rsid w:val="000C5D46"/>
    <w:rsid w:val="000C5ECB"/>
    <w:rsid w:val="000C64A8"/>
    <w:rsid w:val="000C6A10"/>
    <w:rsid w:val="000D0E34"/>
    <w:rsid w:val="000D0FFF"/>
    <w:rsid w:val="000D14BE"/>
    <w:rsid w:val="000D1FCD"/>
    <w:rsid w:val="000D3E57"/>
    <w:rsid w:val="000D4184"/>
    <w:rsid w:val="000D52B8"/>
    <w:rsid w:val="000D600B"/>
    <w:rsid w:val="000D6E57"/>
    <w:rsid w:val="000D7BE1"/>
    <w:rsid w:val="000E1FEB"/>
    <w:rsid w:val="000E462D"/>
    <w:rsid w:val="000E4941"/>
    <w:rsid w:val="000E4C1D"/>
    <w:rsid w:val="000E51AB"/>
    <w:rsid w:val="000E57EC"/>
    <w:rsid w:val="000E7501"/>
    <w:rsid w:val="000E7D30"/>
    <w:rsid w:val="000E7D8C"/>
    <w:rsid w:val="000F489A"/>
    <w:rsid w:val="00101D93"/>
    <w:rsid w:val="0010214C"/>
    <w:rsid w:val="0010297A"/>
    <w:rsid w:val="001037AE"/>
    <w:rsid w:val="00103B2B"/>
    <w:rsid w:val="00104103"/>
    <w:rsid w:val="00105237"/>
    <w:rsid w:val="00106ABB"/>
    <w:rsid w:val="00106B35"/>
    <w:rsid w:val="00113811"/>
    <w:rsid w:val="00116542"/>
    <w:rsid w:val="00117A40"/>
    <w:rsid w:val="00121E04"/>
    <w:rsid w:val="00125024"/>
    <w:rsid w:val="00130228"/>
    <w:rsid w:val="00131C68"/>
    <w:rsid w:val="00132763"/>
    <w:rsid w:val="001339D5"/>
    <w:rsid w:val="0013534E"/>
    <w:rsid w:val="00136515"/>
    <w:rsid w:val="00136885"/>
    <w:rsid w:val="00136EC6"/>
    <w:rsid w:val="00137A52"/>
    <w:rsid w:val="00140DF1"/>
    <w:rsid w:val="00140F05"/>
    <w:rsid w:val="0014255F"/>
    <w:rsid w:val="0014299A"/>
    <w:rsid w:val="00145BA9"/>
    <w:rsid w:val="00145C3F"/>
    <w:rsid w:val="00147CCD"/>
    <w:rsid w:val="00147DDE"/>
    <w:rsid w:val="00150271"/>
    <w:rsid w:val="00153455"/>
    <w:rsid w:val="00154518"/>
    <w:rsid w:val="001554BF"/>
    <w:rsid w:val="00155F8E"/>
    <w:rsid w:val="00156253"/>
    <w:rsid w:val="0016203D"/>
    <w:rsid w:val="00162085"/>
    <w:rsid w:val="001625B2"/>
    <w:rsid w:val="00163359"/>
    <w:rsid w:val="00166131"/>
    <w:rsid w:val="00167F93"/>
    <w:rsid w:val="0017024F"/>
    <w:rsid w:val="00172C55"/>
    <w:rsid w:val="001774DA"/>
    <w:rsid w:val="00180AFF"/>
    <w:rsid w:val="001810F4"/>
    <w:rsid w:val="00183A64"/>
    <w:rsid w:val="00183DB9"/>
    <w:rsid w:val="00186D0E"/>
    <w:rsid w:val="00187109"/>
    <w:rsid w:val="00191172"/>
    <w:rsid w:val="001915EF"/>
    <w:rsid w:val="00192C52"/>
    <w:rsid w:val="00193A39"/>
    <w:rsid w:val="00194873"/>
    <w:rsid w:val="001959FC"/>
    <w:rsid w:val="001A126D"/>
    <w:rsid w:val="001A1CFA"/>
    <w:rsid w:val="001A27ED"/>
    <w:rsid w:val="001A2F51"/>
    <w:rsid w:val="001A474E"/>
    <w:rsid w:val="001A4A2F"/>
    <w:rsid w:val="001A65BD"/>
    <w:rsid w:val="001A69CB"/>
    <w:rsid w:val="001B0F36"/>
    <w:rsid w:val="001B2971"/>
    <w:rsid w:val="001B3965"/>
    <w:rsid w:val="001B5609"/>
    <w:rsid w:val="001B5EE0"/>
    <w:rsid w:val="001B775E"/>
    <w:rsid w:val="001B79B8"/>
    <w:rsid w:val="001B7DB0"/>
    <w:rsid w:val="001C06AB"/>
    <w:rsid w:val="001C111E"/>
    <w:rsid w:val="001C28E0"/>
    <w:rsid w:val="001C406F"/>
    <w:rsid w:val="001C432B"/>
    <w:rsid w:val="001C6CFC"/>
    <w:rsid w:val="001C75CD"/>
    <w:rsid w:val="001D2E98"/>
    <w:rsid w:val="001D30B2"/>
    <w:rsid w:val="001D586F"/>
    <w:rsid w:val="001D60E9"/>
    <w:rsid w:val="001D66E5"/>
    <w:rsid w:val="001D6788"/>
    <w:rsid w:val="001E11AA"/>
    <w:rsid w:val="001E4B0E"/>
    <w:rsid w:val="001E7BAE"/>
    <w:rsid w:val="001F006C"/>
    <w:rsid w:val="001F0DFF"/>
    <w:rsid w:val="001F1FD9"/>
    <w:rsid w:val="001F2620"/>
    <w:rsid w:val="001F3579"/>
    <w:rsid w:val="001F3E43"/>
    <w:rsid w:val="001F42BE"/>
    <w:rsid w:val="001F561D"/>
    <w:rsid w:val="001F565F"/>
    <w:rsid w:val="001F7435"/>
    <w:rsid w:val="001F7C24"/>
    <w:rsid w:val="00207138"/>
    <w:rsid w:val="002119EA"/>
    <w:rsid w:val="00212317"/>
    <w:rsid w:val="002128AA"/>
    <w:rsid w:val="00213796"/>
    <w:rsid w:val="00217C20"/>
    <w:rsid w:val="00217FA7"/>
    <w:rsid w:val="00220C0A"/>
    <w:rsid w:val="00221613"/>
    <w:rsid w:val="002218A9"/>
    <w:rsid w:val="00221D41"/>
    <w:rsid w:val="002224F2"/>
    <w:rsid w:val="0022363A"/>
    <w:rsid w:val="00223F89"/>
    <w:rsid w:val="0022464C"/>
    <w:rsid w:val="002254CB"/>
    <w:rsid w:val="002258CF"/>
    <w:rsid w:val="00226104"/>
    <w:rsid w:val="002268B8"/>
    <w:rsid w:val="0023001E"/>
    <w:rsid w:val="00230644"/>
    <w:rsid w:val="00234DC9"/>
    <w:rsid w:val="002350D0"/>
    <w:rsid w:val="00235962"/>
    <w:rsid w:val="00236827"/>
    <w:rsid w:val="00240477"/>
    <w:rsid w:val="00241431"/>
    <w:rsid w:val="002425EB"/>
    <w:rsid w:val="00243D16"/>
    <w:rsid w:val="00244766"/>
    <w:rsid w:val="002462C5"/>
    <w:rsid w:val="00247CD6"/>
    <w:rsid w:val="002514FE"/>
    <w:rsid w:val="002540CC"/>
    <w:rsid w:val="002540ED"/>
    <w:rsid w:val="00255219"/>
    <w:rsid w:val="00257AF1"/>
    <w:rsid w:val="0026053E"/>
    <w:rsid w:val="00262863"/>
    <w:rsid w:val="002633CE"/>
    <w:rsid w:val="00266EBF"/>
    <w:rsid w:val="002708D8"/>
    <w:rsid w:val="00274C6D"/>
    <w:rsid w:val="0027652D"/>
    <w:rsid w:val="002769F2"/>
    <w:rsid w:val="00277E95"/>
    <w:rsid w:val="0028098F"/>
    <w:rsid w:val="00280F87"/>
    <w:rsid w:val="00283743"/>
    <w:rsid w:val="00285533"/>
    <w:rsid w:val="00286C98"/>
    <w:rsid w:val="0029032E"/>
    <w:rsid w:val="0029264C"/>
    <w:rsid w:val="00292FCA"/>
    <w:rsid w:val="00293836"/>
    <w:rsid w:val="002A03FF"/>
    <w:rsid w:val="002A1159"/>
    <w:rsid w:val="002A20D8"/>
    <w:rsid w:val="002A30AE"/>
    <w:rsid w:val="002A336F"/>
    <w:rsid w:val="002A3554"/>
    <w:rsid w:val="002A42FC"/>
    <w:rsid w:val="002A4442"/>
    <w:rsid w:val="002B0404"/>
    <w:rsid w:val="002B08D5"/>
    <w:rsid w:val="002B16CB"/>
    <w:rsid w:val="002B4459"/>
    <w:rsid w:val="002B4600"/>
    <w:rsid w:val="002B4C16"/>
    <w:rsid w:val="002B6162"/>
    <w:rsid w:val="002C2C5E"/>
    <w:rsid w:val="002C3273"/>
    <w:rsid w:val="002C3CE7"/>
    <w:rsid w:val="002C523A"/>
    <w:rsid w:val="002C5FAA"/>
    <w:rsid w:val="002C6182"/>
    <w:rsid w:val="002C6218"/>
    <w:rsid w:val="002C6835"/>
    <w:rsid w:val="002C7D2B"/>
    <w:rsid w:val="002D0C3C"/>
    <w:rsid w:val="002D64B5"/>
    <w:rsid w:val="002D6B10"/>
    <w:rsid w:val="002E0560"/>
    <w:rsid w:val="002E182C"/>
    <w:rsid w:val="002E1CFE"/>
    <w:rsid w:val="002E62E0"/>
    <w:rsid w:val="002E7486"/>
    <w:rsid w:val="002E77FE"/>
    <w:rsid w:val="002E7813"/>
    <w:rsid w:val="002E7FB5"/>
    <w:rsid w:val="002F711F"/>
    <w:rsid w:val="002F7CFA"/>
    <w:rsid w:val="00300DEA"/>
    <w:rsid w:val="00302283"/>
    <w:rsid w:val="00302C0F"/>
    <w:rsid w:val="0030372F"/>
    <w:rsid w:val="00304027"/>
    <w:rsid w:val="00304103"/>
    <w:rsid w:val="00305721"/>
    <w:rsid w:val="003077B8"/>
    <w:rsid w:val="003109A6"/>
    <w:rsid w:val="003113F8"/>
    <w:rsid w:val="00311659"/>
    <w:rsid w:val="00311C13"/>
    <w:rsid w:val="00312FDE"/>
    <w:rsid w:val="003137C8"/>
    <w:rsid w:val="00316099"/>
    <w:rsid w:val="003160EB"/>
    <w:rsid w:val="003166AD"/>
    <w:rsid w:val="003166F6"/>
    <w:rsid w:val="00316E4C"/>
    <w:rsid w:val="00320AB5"/>
    <w:rsid w:val="00320CAB"/>
    <w:rsid w:val="003212D2"/>
    <w:rsid w:val="00322E91"/>
    <w:rsid w:val="0032382B"/>
    <w:rsid w:val="00324BBD"/>
    <w:rsid w:val="00325688"/>
    <w:rsid w:val="00326445"/>
    <w:rsid w:val="00326CEF"/>
    <w:rsid w:val="00327726"/>
    <w:rsid w:val="0033136C"/>
    <w:rsid w:val="003329BB"/>
    <w:rsid w:val="00336B3A"/>
    <w:rsid w:val="003375B2"/>
    <w:rsid w:val="003402FB"/>
    <w:rsid w:val="0034300C"/>
    <w:rsid w:val="003449E3"/>
    <w:rsid w:val="00345FDC"/>
    <w:rsid w:val="003462BA"/>
    <w:rsid w:val="00346F4B"/>
    <w:rsid w:val="00347FB9"/>
    <w:rsid w:val="00350864"/>
    <w:rsid w:val="00353C9E"/>
    <w:rsid w:val="00354208"/>
    <w:rsid w:val="003542F3"/>
    <w:rsid w:val="00354DBF"/>
    <w:rsid w:val="00356231"/>
    <w:rsid w:val="003604A0"/>
    <w:rsid w:val="003605D5"/>
    <w:rsid w:val="003613CE"/>
    <w:rsid w:val="00361645"/>
    <w:rsid w:val="00363ECE"/>
    <w:rsid w:val="00366F17"/>
    <w:rsid w:val="003712F8"/>
    <w:rsid w:val="00373391"/>
    <w:rsid w:val="00373D1F"/>
    <w:rsid w:val="00373F82"/>
    <w:rsid w:val="003745DC"/>
    <w:rsid w:val="003778AC"/>
    <w:rsid w:val="003806D5"/>
    <w:rsid w:val="00381EEA"/>
    <w:rsid w:val="0038241B"/>
    <w:rsid w:val="00383ED6"/>
    <w:rsid w:val="00385C1B"/>
    <w:rsid w:val="0038786A"/>
    <w:rsid w:val="00390AEA"/>
    <w:rsid w:val="0039112B"/>
    <w:rsid w:val="003941C4"/>
    <w:rsid w:val="003950EA"/>
    <w:rsid w:val="00396114"/>
    <w:rsid w:val="00396258"/>
    <w:rsid w:val="0039652A"/>
    <w:rsid w:val="00396942"/>
    <w:rsid w:val="003A0305"/>
    <w:rsid w:val="003A092B"/>
    <w:rsid w:val="003A19A6"/>
    <w:rsid w:val="003A7CCC"/>
    <w:rsid w:val="003B15EF"/>
    <w:rsid w:val="003B39B4"/>
    <w:rsid w:val="003B39D6"/>
    <w:rsid w:val="003B3F80"/>
    <w:rsid w:val="003B4962"/>
    <w:rsid w:val="003B53F4"/>
    <w:rsid w:val="003B55D5"/>
    <w:rsid w:val="003B573B"/>
    <w:rsid w:val="003B6564"/>
    <w:rsid w:val="003B66BD"/>
    <w:rsid w:val="003C258B"/>
    <w:rsid w:val="003C309C"/>
    <w:rsid w:val="003C75CF"/>
    <w:rsid w:val="003C7EA8"/>
    <w:rsid w:val="003D079E"/>
    <w:rsid w:val="003D2B4C"/>
    <w:rsid w:val="003D3786"/>
    <w:rsid w:val="003D4B67"/>
    <w:rsid w:val="003D524D"/>
    <w:rsid w:val="003E01C4"/>
    <w:rsid w:val="003E283E"/>
    <w:rsid w:val="003E33D1"/>
    <w:rsid w:val="003E3973"/>
    <w:rsid w:val="003E4A31"/>
    <w:rsid w:val="003E57F4"/>
    <w:rsid w:val="003F1362"/>
    <w:rsid w:val="003F630F"/>
    <w:rsid w:val="00401342"/>
    <w:rsid w:val="004018A1"/>
    <w:rsid w:val="0040254E"/>
    <w:rsid w:val="00402580"/>
    <w:rsid w:val="00403CA9"/>
    <w:rsid w:val="00405CB8"/>
    <w:rsid w:val="00406573"/>
    <w:rsid w:val="00411616"/>
    <w:rsid w:val="00417C4E"/>
    <w:rsid w:val="00417E82"/>
    <w:rsid w:val="00420B35"/>
    <w:rsid w:val="00422824"/>
    <w:rsid w:val="00423937"/>
    <w:rsid w:val="0042501E"/>
    <w:rsid w:val="0042585A"/>
    <w:rsid w:val="00426CC2"/>
    <w:rsid w:val="004313ED"/>
    <w:rsid w:val="0043426C"/>
    <w:rsid w:val="00434B57"/>
    <w:rsid w:val="00435DCD"/>
    <w:rsid w:val="004379D9"/>
    <w:rsid w:val="00437E07"/>
    <w:rsid w:val="00437E63"/>
    <w:rsid w:val="00441FEF"/>
    <w:rsid w:val="0044587C"/>
    <w:rsid w:val="0044663E"/>
    <w:rsid w:val="0044701D"/>
    <w:rsid w:val="00447997"/>
    <w:rsid w:val="00450B23"/>
    <w:rsid w:val="00452E6B"/>
    <w:rsid w:val="004542EA"/>
    <w:rsid w:val="00454B7A"/>
    <w:rsid w:val="004556F6"/>
    <w:rsid w:val="00455C02"/>
    <w:rsid w:val="004579D7"/>
    <w:rsid w:val="00461E01"/>
    <w:rsid w:val="004667B4"/>
    <w:rsid w:val="00470F6C"/>
    <w:rsid w:val="00472BB5"/>
    <w:rsid w:val="00472F98"/>
    <w:rsid w:val="00475EFA"/>
    <w:rsid w:val="00476528"/>
    <w:rsid w:val="00477036"/>
    <w:rsid w:val="004776C0"/>
    <w:rsid w:val="00480974"/>
    <w:rsid w:val="00481B49"/>
    <w:rsid w:val="004830C5"/>
    <w:rsid w:val="004831C6"/>
    <w:rsid w:val="00484285"/>
    <w:rsid w:val="00485415"/>
    <w:rsid w:val="00487F36"/>
    <w:rsid w:val="004920B8"/>
    <w:rsid w:val="00495CCE"/>
    <w:rsid w:val="00496695"/>
    <w:rsid w:val="004969A0"/>
    <w:rsid w:val="00496C81"/>
    <w:rsid w:val="004970E3"/>
    <w:rsid w:val="00497399"/>
    <w:rsid w:val="004A08B8"/>
    <w:rsid w:val="004A0AE1"/>
    <w:rsid w:val="004A3982"/>
    <w:rsid w:val="004A4FB7"/>
    <w:rsid w:val="004A5FF9"/>
    <w:rsid w:val="004B048D"/>
    <w:rsid w:val="004B050F"/>
    <w:rsid w:val="004B1307"/>
    <w:rsid w:val="004B1655"/>
    <w:rsid w:val="004B3616"/>
    <w:rsid w:val="004B3E21"/>
    <w:rsid w:val="004B3F16"/>
    <w:rsid w:val="004B41FE"/>
    <w:rsid w:val="004B42EB"/>
    <w:rsid w:val="004B4C1E"/>
    <w:rsid w:val="004B4F43"/>
    <w:rsid w:val="004C013F"/>
    <w:rsid w:val="004C192B"/>
    <w:rsid w:val="004C1DD7"/>
    <w:rsid w:val="004C6114"/>
    <w:rsid w:val="004C7DAB"/>
    <w:rsid w:val="004C7E82"/>
    <w:rsid w:val="004D1331"/>
    <w:rsid w:val="004D1792"/>
    <w:rsid w:val="004D237E"/>
    <w:rsid w:val="004D5C5D"/>
    <w:rsid w:val="004D7F1F"/>
    <w:rsid w:val="004E0F3C"/>
    <w:rsid w:val="004E0F7F"/>
    <w:rsid w:val="004E1E2F"/>
    <w:rsid w:val="004E2931"/>
    <w:rsid w:val="004E573A"/>
    <w:rsid w:val="004E5D61"/>
    <w:rsid w:val="004E6921"/>
    <w:rsid w:val="004E6F4E"/>
    <w:rsid w:val="004E7F97"/>
    <w:rsid w:val="004F087C"/>
    <w:rsid w:val="004F5861"/>
    <w:rsid w:val="004F6DA6"/>
    <w:rsid w:val="004F7C85"/>
    <w:rsid w:val="00501AE4"/>
    <w:rsid w:val="00502137"/>
    <w:rsid w:val="0050316D"/>
    <w:rsid w:val="00503516"/>
    <w:rsid w:val="0050417A"/>
    <w:rsid w:val="00504D9C"/>
    <w:rsid w:val="00507C27"/>
    <w:rsid w:val="005117A8"/>
    <w:rsid w:val="00516E3D"/>
    <w:rsid w:val="0051766D"/>
    <w:rsid w:val="00517D11"/>
    <w:rsid w:val="0052015A"/>
    <w:rsid w:val="00520A98"/>
    <w:rsid w:val="005216F6"/>
    <w:rsid w:val="00523427"/>
    <w:rsid w:val="005279AE"/>
    <w:rsid w:val="00530901"/>
    <w:rsid w:val="00532A81"/>
    <w:rsid w:val="005331AA"/>
    <w:rsid w:val="005348B1"/>
    <w:rsid w:val="005363ED"/>
    <w:rsid w:val="0053752B"/>
    <w:rsid w:val="005432BB"/>
    <w:rsid w:val="005458BF"/>
    <w:rsid w:val="005465B8"/>
    <w:rsid w:val="00546E26"/>
    <w:rsid w:val="00547216"/>
    <w:rsid w:val="005477E7"/>
    <w:rsid w:val="00551E77"/>
    <w:rsid w:val="00552C4B"/>
    <w:rsid w:val="00553FA3"/>
    <w:rsid w:val="0055605F"/>
    <w:rsid w:val="005575EE"/>
    <w:rsid w:val="00560524"/>
    <w:rsid w:val="00560B51"/>
    <w:rsid w:val="005614B9"/>
    <w:rsid w:val="00562D18"/>
    <w:rsid w:val="00563219"/>
    <w:rsid w:val="00563F3D"/>
    <w:rsid w:val="00565352"/>
    <w:rsid w:val="00565B48"/>
    <w:rsid w:val="00565B84"/>
    <w:rsid w:val="00567AD2"/>
    <w:rsid w:val="00567B0C"/>
    <w:rsid w:val="0057103B"/>
    <w:rsid w:val="0057321E"/>
    <w:rsid w:val="00573F72"/>
    <w:rsid w:val="005747CC"/>
    <w:rsid w:val="00576CBD"/>
    <w:rsid w:val="0057700D"/>
    <w:rsid w:val="005800A9"/>
    <w:rsid w:val="00580701"/>
    <w:rsid w:val="00582943"/>
    <w:rsid w:val="00584291"/>
    <w:rsid w:val="00586218"/>
    <w:rsid w:val="00590558"/>
    <w:rsid w:val="005909D9"/>
    <w:rsid w:val="00591B7F"/>
    <w:rsid w:val="00597EB0"/>
    <w:rsid w:val="005A0EF3"/>
    <w:rsid w:val="005A339D"/>
    <w:rsid w:val="005A582C"/>
    <w:rsid w:val="005B26C7"/>
    <w:rsid w:val="005B2928"/>
    <w:rsid w:val="005B3A46"/>
    <w:rsid w:val="005B48CC"/>
    <w:rsid w:val="005B7121"/>
    <w:rsid w:val="005C1F51"/>
    <w:rsid w:val="005C283A"/>
    <w:rsid w:val="005C2C50"/>
    <w:rsid w:val="005C5D5F"/>
    <w:rsid w:val="005C5DB8"/>
    <w:rsid w:val="005C7A95"/>
    <w:rsid w:val="005C7E26"/>
    <w:rsid w:val="005D0F54"/>
    <w:rsid w:val="005D22CD"/>
    <w:rsid w:val="005D2660"/>
    <w:rsid w:val="005D29ED"/>
    <w:rsid w:val="005D2F4D"/>
    <w:rsid w:val="005D3A97"/>
    <w:rsid w:val="005D6F61"/>
    <w:rsid w:val="005E18BC"/>
    <w:rsid w:val="005E23BC"/>
    <w:rsid w:val="005E4CD8"/>
    <w:rsid w:val="005E4F80"/>
    <w:rsid w:val="005E5857"/>
    <w:rsid w:val="005E6843"/>
    <w:rsid w:val="005E6F75"/>
    <w:rsid w:val="005F15D8"/>
    <w:rsid w:val="005F21F2"/>
    <w:rsid w:val="005F222C"/>
    <w:rsid w:val="005F254B"/>
    <w:rsid w:val="005F2B45"/>
    <w:rsid w:val="005F4DFE"/>
    <w:rsid w:val="005F531D"/>
    <w:rsid w:val="005F604D"/>
    <w:rsid w:val="00600110"/>
    <w:rsid w:val="00602596"/>
    <w:rsid w:val="0060388D"/>
    <w:rsid w:val="00606894"/>
    <w:rsid w:val="00610B64"/>
    <w:rsid w:val="0061537B"/>
    <w:rsid w:val="006208F1"/>
    <w:rsid w:val="0062351F"/>
    <w:rsid w:val="00624305"/>
    <w:rsid w:val="00630A0F"/>
    <w:rsid w:val="00632923"/>
    <w:rsid w:val="0063374F"/>
    <w:rsid w:val="00633AED"/>
    <w:rsid w:val="00633EC8"/>
    <w:rsid w:val="006340C6"/>
    <w:rsid w:val="00634131"/>
    <w:rsid w:val="0063511D"/>
    <w:rsid w:val="0063669B"/>
    <w:rsid w:val="006410C8"/>
    <w:rsid w:val="00642A84"/>
    <w:rsid w:val="00643BD9"/>
    <w:rsid w:val="00646E6A"/>
    <w:rsid w:val="00653DA8"/>
    <w:rsid w:val="006549F0"/>
    <w:rsid w:val="00654F34"/>
    <w:rsid w:val="00661161"/>
    <w:rsid w:val="006615C0"/>
    <w:rsid w:val="00661FAF"/>
    <w:rsid w:val="00662226"/>
    <w:rsid w:val="006638B0"/>
    <w:rsid w:val="006663CC"/>
    <w:rsid w:val="00666713"/>
    <w:rsid w:val="00671A93"/>
    <w:rsid w:val="006728A5"/>
    <w:rsid w:val="006733A6"/>
    <w:rsid w:val="00676C0F"/>
    <w:rsid w:val="00680BC3"/>
    <w:rsid w:val="00680DB9"/>
    <w:rsid w:val="006810ED"/>
    <w:rsid w:val="0068164D"/>
    <w:rsid w:val="006824F0"/>
    <w:rsid w:val="00684195"/>
    <w:rsid w:val="006851C5"/>
    <w:rsid w:val="00692FB4"/>
    <w:rsid w:val="006955F3"/>
    <w:rsid w:val="006963BA"/>
    <w:rsid w:val="00697490"/>
    <w:rsid w:val="006A0843"/>
    <w:rsid w:val="006A1A8A"/>
    <w:rsid w:val="006A2A24"/>
    <w:rsid w:val="006A3671"/>
    <w:rsid w:val="006A51E3"/>
    <w:rsid w:val="006A5634"/>
    <w:rsid w:val="006A5A73"/>
    <w:rsid w:val="006A5B52"/>
    <w:rsid w:val="006A74B2"/>
    <w:rsid w:val="006B30F8"/>
    <w:rsid w:val="006B327E"/>
    <w:rsid w:val="006B3696"/>
    <w:rsid w:val="006B4B6D"/>
    <w:rsid w:val="006B66BA"/>
    <w:rsid w:val="006C095B"/>
    <w:rsid w:val="006C0C8C"/>
    <w:rsid w:val="006C1E8B"/>
    <w:rsid w:val="006C62D5"/>
    <w:rsid w:val="006C7E47"/>
    <w:rsid w:val="006D10B3"/>
    <w:rsid w:val="006D175B"/>
    <w:rsid w:val="006D17B6"/>
    <w:rsid w:val="006D361F"/>
    <w:rsid w:val="006D3AA5"/>
    <w:rsid w:val="006D56AD"/>
    <w:rsid w:val="006D582E"/>
    <w:rsid w:val="006E04E9"/>
    <w:rsid w:val="006E06D0"/>
    <w:rsid w:val="006E10D6"/>
    <w:rsid w:val="006E129A"/>
    <w:rsid w:val="006E1747"/>
    <w:rsid w:val="006E1F89"/>
    <w:rsid w:val="006E2364"/>
    <w:rsid w:val="006E4232"/>
    <w:rsid w:val="006E4BF6"/>
    <w:rsid w:val="006E5239"/>
    <w:rsid w:val="006E73BF"/>
    <w:rsid w:val="006E7A47"/>
    <w:rsid w:val="006F0142"/>
    <w:rsid w:val="006F0E6C"/>
    <w:rsid w:val="006F3431"/>
    <w:rsid w:val="006F4CDB"/>
    <w:rsid w:val="006F510B"/>
    <w:rsid w:val="0070104E"/>
    <w:rsid w:val="00704435"/>
    <w:rsid w:val="00704706"/>
    <w:rsid w:val="007050F6"/>
    <w:rsid w:val="00705F8F"/>
    <w:rsid w:val="007062D3"/>
    <w:rsid w:val="00707615"/>
    <w:rsid w:val="00711C31"/>
    <w:rsid w:val="0071385D"/>
    <w:rsid w:val="00713E4A"/>
    <w:rsid w:val="0071505D"/>
    <w:rsid w:val="00720BCB"/>
    <w:rsid w:val="00725977"/>
    <w:rsid w:val="00726136"/>
    <w:rsid w:val="0073276E"/>
    <w:rsid w:val="00732E7C"/>
    <w:rsid w:val="007334DB"/>
    <w:rsid w:val="007353F1"/>
    <w:rsid w:val="00735E3B"/>
    <w:rsid w:val="00741527"/>
    <w:rsid w:val="00742BC7"/>
    <w:rsid w:val="00743DD4"/>
    <w:rsid w:val="0074676C"/>
    <w:rsid w:val="007468E4"/>
    <w:rsid w:val="00746B6A"/>
    <w:rsid w:val="0075057E"/>
    <w:rsid w:val="007506A1"/>
    <w:rsid w:val="00751D6D"/>
    <w:rsid w:val="00752990"/>
    <w:rsid w:val="007536BE"/>
    <w:rsid w:val="00755DA9"/>
    <w:rsid w:val="007571A7"/>
    <w:rsid w:val="007579CB"/>
    <w:rsid w:val="00760B75"/>
    <w:rsid w:val="0076116E"/>
    <w:rsid w:val="007616CD"/>
    <w:rsid w:val="00762A11"/>
    <w:rsid w:val="0076366E"/>
    <w:rsid w:val="00765A05"/>
    <w:rsid w:val="00770235"/>
    <w:rsid w:val="0077038E"/>
    <w:rsid w:val="00773AEA"/>
    <w:rsid w:val="00773F58"/>
    <w:rsid w:val="00774CA0"/>
    <w:rsid w:val="00776A9F"/>
    <w:rsid w:val="007805BB"/>
    <w:rsid w:val="007811B2"/>
    <w:rsid w:val="00782E64"/>
    <w:rsid w:val="00783751"/>
    <w:rsid w:val="00785EBC"/>
    <w:rsid w:val="00785F9E"/>
    <w:rsid w:val="00786735"/>
    <w:rsid w:val="00786A45"/>
    <w:rsid w:val="00786A53"/>
    <w:rsid w:val="00787623"/>
    <w:rsid w:val="0078771B"/>
    <w:rsid w:val="00790F4B"/>
    <w:rsid w:val="00791495"/>
    <w:rsid w:val="00794165"/>
    <w:rsid w:val="00795C8D"/>
    <w:rsid w:val="0079625B"/>
    <w:rsid w:val="00797F8D"/>
    <w:rsid w:val="007A14A4"/>
    <w:rsid w:val="007A2EDB"/>
    <w:rsid w:val="007A362E"/>
    <w:rsid w:val="007A3C60"/>
    <w:rsid w:val="007A45BB"/>
    <w:rsid w:val="007A6100"/>
    <w:rsid w:val="007A71A6"/>
    <w:rsid w:val="007A7417"/>
    <w:rsid w:val="007A7CF3"/>
    <w:rsid w:val="007B0D9A"/>
    <w:rsid w:val="007B20B8"/>
    <w:rsid w:val="007B38EF"/>
    <w:rsid w:val="007B39E3"/>
    <w:rsid w:val="007B3CBE"/>
    <w:rsid w:val="007B3ECF"/>
    <w:rsid w:val="007B4DB1"/>
    <w:rsid w:val="007B62E5"/>
    <w:rsid w:val="007B6A95"/>
    <w:rsid w:val="007B6DD9"/>
    <w:rsid w:val="007C0676"/>
    <w:rsid w:val="007C15B0"/>
    <w:rsid w:val="007C6B3D"/>
    <w:rsid w:val="007C6D59"/>
    <w:rsid w:val="007C7E9F"/>
    <w:rsid w:val="007D07EA"/>
    <w:rsid w:val="007D0B0E"/>
    <w:rsid w:val="007D2FA8"/>
    <w:rsid w:val="007D438C"/>
    <w:rsid w:val="007D451F"/>
    <w:rsid w:val="007D5DF1"/>
    <w:rsid w:val="007D661A"/>
    <w:rsid w:val="007D6F20"/>
    <w:rsid w:val="007D743D"/>
    <w:rsid w:val="007E0D8D"/>
    <w:rsid w:val="007E1A52"/>
    <w:rsid w:val="007E1A90"/>
    <w:rsid w:val="007E328E"/>
    <w:rsid w:val="007E43E3"/>
    <w:rsid w:val="007E6CC0"/>
    <w:rsid w:val="007F37D5"/>
    <w:rsid w:val="007F3B80"/>
    <w:rsid w:val="007F4879"/>
    <w:rsid w:val="007F5CB2"/>
    <w:rsid w:val="008003D4"/>
    <w:rsid w:val="0080436E"/>
    <w:rsid w:val="00805E00"/>
    <w:rsid w:val="00807C08"/>
    <w:rsid w:val="008103D4"/>
    <w:rsid w:val="00811B26"/>
    <w:rsid w:val="0081299D"/>
    <w:rsid w:val="00814E2C"/>
    <w:rsid w:val="0081567A"/>
    <w:rsid w:val="00815A04"/>
    <w:rsid w:val="00817C21"/>
    <w:rsid w:val="00817F2A"/>
    <w:rsid w:val="00817F6C"/>
    <w:rsid w:val="00820421"/>
    <w:rsid w:val="00821612"/>
    <w:rsid w:val="008222FE"/>
    <w:rsid w:val="008223FB"/>
    <w:rsid w:val="00823E6A"/>
    <w:rsid w:val="00827110"/>
    <w:rsid w:val="00827C79"/>
    <w:rsid w:val="00831B04"/>
    <w:rsid w:val="008336B7"/>
    <w:rsid w:val="00835904"/>
    <w:rsid w:val="00836F32"/>
    <w:rsid w:val="00841244"/>
    <w:rsid w:val="008426B8"/>
    <w:rsid w:val="008429FD"/>
    <w:rsid w:val="0084437C"/>
    <w:rsid w:val="00845C6D"/>
    <w:rsid w:val="00845FF0"/>
    <w:rsid w:val="0085091B"/>
    <w:rsid w:val="00850D1E"/>
    <w:rsid w:val="008523D4"/>
    <w:rsid w:val="0085271E"/>
    <w:rsid w:val="00852DA9"/>
    <w:rsid w:val="00853DA2"/>
    <w:rsid w:val="00855C75"/>
    <w:rsid w:val="00857543"/>
    <w:rsid w:val="00857EB6"/>
    <w:rsid w:val="00860882"/>
    <w:rsid w:val="00860F5B"/>
    <w:rsid w:val="0086267F"/>
    <w:rsid w:val="00863D52"/>
    <w:rsid w:val="0086536C"/>
    <w:rsid w:val="00867A09"/>
    <w:rsid w:val="0087185F"/>
    <w:rsid w:val="008722D4"/>
    <w:rsid w:val="00874567"/>
    <w:rsid w:val="008746BA"/>
    <w:rsid w:val="0087502E"/>
    <w:rsid w:val="0087512D"/>
    <w:rsid w:val="00875408"/>
    <w:rsid w:val="008762F5"/>
    <w:rsid w:val="00876B03"/>
    <w:rsid w:val="00880F6F"/>
    <w:rsid w:val="00881880"/>
    <w:rsid w:val="008819CD"/>
    <w:rsid w:val="00882A4D"/>
    <w:rsid w:val="0088319B"/>
    <w:rsid w:val="008834CE"/>
    <w:rsid w:val="008837AC"/>
    <w:rsid w:val="008867F6"/>
    <w:rsid w:val="0088691F"/>
    <w:rsid w:val="008876E3"/>
    <w:rsid w:val="008903FD"/>
    <w:rsid w:val="00890D07"/>
    <w:rsid w:val="0089173E"/>
    <w:rsid w:val="00893E2A"/>
    <w:rsid w:val="00896B50"/>
    <w:rsid w:val="008A0744"/>
    <w:rsid w:val="008A1BA0"/>
    <w:rsid w:val="008A2DE5"/>
    <w:rsid w:val="008A3ED6"/>
    <w:rsid w:val="008A4361"/>
    <w:rsid w:val="008A447C"/>
    <w:rsid w:val="008A5A8A"/>
    <w:rsid w:val="008A64FD"/>
    <w:rsid w:val="008A684B"/>
    <w:rsid w:val="008B2222"/>
    <w:rsid w:val="008B3F38"/>
    <w:rsid w:val="008B4325"/>
    <w:rsid w:val="008B46D6"/>
    <w:rsid w:val="008B54DF"/>
    <w:rsid w:val="008C015E"/>
    <w:rsid w:val="008C0914"/>
    <w:rsid w:val="008C0D05"/>
    <w:rsid w:val="008C2A1C"/>
    <w:rsid w:val="008C3BF6"/>
    <w:rsid w:val="008C401A"/>
    <w:rsid w:val="008C4DF3"/>
    <w:rsid w:val="008C7B61"/>
    <w:rsid w:val="008D0980"/>
    <w:rsid w:val="008D215E"/>
    <w:rsid w:val="008D2D1A"/>
    <w:rsid w:val="008D3A68"/>
    <w:rsid w:val="008D5731"/>
    <w:rsid w:val="008D597F"/>
    <w:rsid w:val="008D633C"/>
    <w:rsid w:val="008E04A4"/>
    <w:rsid w:val="008E12D7"/>
    <w:rsid w:val="008E1EC2"/>
    <w:rsid w:val="008E22E5"/>
    <w:rsid w:val="008E3C27"/>
    <w:rsid w:val="008F0156"/>
    <w:rsid w:val="008F18D7"/>
    <w:rsid w:val="008F574D"/>
    <w:rsid w:val="008F6E5F"/>
    <w:rsid w:val="009002B4"/>
    <w:rsid w:val="00900F80"/>
    <w:rsid w:val="00901BED"/>
    <w:rsid w:val="00901CC4"/>
    <w:rsid w:val="00911823"/>
    <w:rsid w:val="00911BE2"/>
    <w:rsid w:val="0091308B"/>
    <w:rsid w:val="009140BE"/>
    <w:rsid w:val="00915779"/>
    <w:rsid w:val="00916966"/>
    <w:rsid w:val="00920255"/>
    <w:rsid w:val="00920512"/>
    <w:rsid w:val="009205CC"/>
    <w:rsid w:val="0092175E"/>
    <w:rsid w:val="00921F21"/>
    <w:rsid w:val="00924398"/>
    <w:rsid w:val="0092655C"/>
    <w:rsid w:val="009336AF"/>
    <w:rsid w:val="00933FEF"/>
    <w:rsid w:val="009341ED"/>
    <w:rsid w:val="009361E8"/>
    <w:rsid w:val="00937087"/>
    <w:rsid w:val="00943A62"/>
    <w:rsid w:val="00945A0D"/>
    <w:rsid w:val="00946FF6"/>
    <w:rsid w:val="00950A39"/>
    <w:rsid w:val="00951516"/>
    <w:rsid w:val="009515C2"/>
    <w:rsid w:val="00951BD5"/>
    <w:rsid w:val="0095431C"/>
    <w:rsid w:val="00954749"/>
    <w:rsid w:val="00954A3B"/>
    <w:rsid w:val="00955657"/>
    <w:rsid w:val="00957590"/>
    <w:rsid w:val="00960B0A"/>
    <w:rsid w:val="00962452"/>
    <w:rsid w:val="009635A0"/>
    <w:rsid w:val="009645B8"/>
    <w:rsid w:val="00964A52"/>
    <w:rsid w:val="00965749"/>
    <w:rsid w:val="00967BB2"/>
    <w:rsid w:val="00967F8A"/>
    <w:rsid w:val="00970D31"/>
    <w:rsid w:val="009710B1"/>
    <w:rsid w:val="00974AAC"/>
    <w:rsid w:val="00974BED"/>
    <w:rsid w:val="0097513A"/>
    <w:rsid w:val="00976A24"/>
    <w:rsid w:val="009775D0"/>
    <w:rsid w:val="009779C7"/>
    <w:rsid w:val="00980643"/>
    <w:rsid w:val="009836EA"/>
    <w:rsid w:val="009846CF"/>
    <w:rsid w:val="00984A29"/>
    <w:rsid w:val="00985E22"/>
    <w:rsid w:val="00985EF9"/>
    <w:rsid w:val="009871FB"/>
    <w:rsid w:val="00987AD4"/>
    <w:rsid w:val="00987B13"/>
    <w:rsid w:val="00991C4A"/>
    <w:rsid w:val="00991F84"/>
    <w:rsid w:val="0099474A"/>
    <w:rsid w:val="00995DC7"/>
    <w:rsid w:val="00996FBE"/>
    <w:rsid w:val="0099756E"/>
    <w:rsid w:val="009979C7"/>
    <w:rsid w:val="009A1C4A"/>
    <w:rsid w:val="009A2549"/>
    <w:rsid w:val="009A31AB"/>
    <w:rsid w:val="009A3834"/>
    <w:rsid w:val="009A39A2"/>
    <w:rsid w:val="009A7CAC"/>
    <w:rsid w:val="009B0461"/>
    <w:rsid w:val="009B0589"/>
    <w:rsid w:val="009B1189"/>
    <w:rsid w:val="009B12E4"/>
    <w:rsid w:val="009B1F21"/>
    <w:rsid w:val="009B28EF"/>
    <w:rsid w:val="009B471B"/>
    <w:rsid w:val="009B4BC2"/>
    <w:rsid w:val="009B59C7"/>
    <w:rsid w:val="009B7423"/>
    <w:rsid w:val="009C53B0"/>
    <w:rsid w:val="009C59DA"/>
    <w:rsid w:val="009C6F10"/>
    <w:rsid w:val="009C76BA"/>
    <w:rsid w:val="009D15B1"/>
    <w:rsid w:val="009D1AA2"/>
    <w:rsid w:val="009D29E6"/>
    <w:rsid w:val="009D4714"/>
    <w:rsid w:val="009D48DD"/>
    <w:rsid w:val="009D5EA9"/>
    <w:rsid w:val="009D60D2"/>
    <w:rsid w:val="009D77FB"/>
    <w:rsid w:val="009D7FD1"/>
    <w:rsid w:val="009E01C5"/>
    <w:rsid w:val="009E17CC"/>
    <w:rsid w:val="009E1974"/>
    <w:rsid w:val="009E555B"/>
    <w:rsid w:val="009E5999"/>
    <w:rsid w:val="009E653F"/>
    <w:rsid w:val="009E6E4A"/>
    <w:rsid w:val="009E7809"/>
    <w:rsid w:val="009F02CD"/>
    <w:rsid w:val="009F22C3"/>
    <w:rsid w:val="009F3AFB"/>
    <w:rsid w:val="009F65BA"/>
    <w:rsid w:val="00A01BA7"/>
    <w:rsid w:val="00A03944"/>
    <w:rsid w:val="00A06468"/>
    <w:rsid w:val="00A07F45"/>
    <w:rsid w:val="00A10168"/>
    <w:rsid w:val="00A112B2"/>
    <w:rsid w:val="00A11691"/>
    <w:rsid w:val="00A13745"/>
    <w:rsid w:val="00A14EFE"/>
    <w:rsid w:val="00A157E3"/>
    <w:rsid w:val="00A17C95"/>
    <w:rsid w:val="00A20A3D"/>
    <w:rsid w:val="00A211E5"/>
    <w:rsid w:val="00A2445C"/>
    <w:rsid w:val="00A248A3"/>
    <w:rsid w:val="00A261A9"/>
    <w:rsid w:val="00A27C88"/>
    <w:rsid w:val="00A302AA"/>
    <w:rsid w:val="00A30ABF"/>
    <w:rsid w:val="00A3167F"/>
    <w:rsid w:val="00A31737"/>
    <w:rsid w:val="00A347DA"/>
    <w:rsid w:val="00A35DD5"/>
    <w:rsid w:val="00A375EC"/>
    <w:rsid w:val="00A42761"/>
    <w:rsid w:val="00A42DE0"/>
    <w:rsid w:val="00A44B10"/>
    <w:rsid w:val="00A47B0E"/>
    <w:rsid w:val="00A52C93"/>
    <w:rsid w:val="00A539DA"/>
    <w:rsid w:val="00A54C43"/>
    <w:rsid w:val="00A57A66"/>
    <w:rsid w:val="00A63114"/>
    <w:rsid w:val="00A66B10"/>
    <w:rsid w:val="00A71384"/>
    <w:rsid w:val="00A71523"/>
    <w:rsid w:val="00A74618"/>
    <w:rsid w:val="00A75674"/>
    <w:rsid w:val="00A75F75"/>
    <w:rsid w:val="00A76147"/>
    <w:rsid w:val="00A80787"/>
    <w:rsid w:val="00A81425"/>
    <w:rsid w:val="00A82760"/>
    <w:rsid w:val="00A82F81"/>
    <w:rsid w:val="00A84B6F"/>
    <w:rsid w:val="00A8644B"/>
    <w:rsid w:val="00A90EBD"/>
    <w:rsid w:val="00A91C0C"/>
    <w:rsid w:val="00A92A45"/>
    <w:rsid w:val="00A941B0"/>
    <w:rsid w:val="00A9666A"/>
    <w:rsid w:val="00A96733"/>
    <w:rsid w:val="00A976EC"/>
    <w:rsid w:val="00AA0C00"/>
    <w:rsid w:val="00AA13DE"/>
    <w:rsid w:val="00AA2D14"/>
    <w:rsid w:val="00AA30CA"/>
    <w:rsid w:val="00AA53C0"/>
    <w:rsid w:val="00AA5D4E"/>
    <w:rsid w:val="00AA5F80"/>
    <w:rsid w:val="00AA6ACF"/>
    <w:rsid w:val="00AB119E"/>
    <w:rsid w:val="00AB2929"/>
    <w:rsid w:val="00AB503C"/>
    <w:rsid w:val="00AB5584"/>
    <w:rsid w:val="00AB5AD6"/>
    <w:rsid w:val="00AB5EB8"/>
    <w:rsid w:val="00AC1CDB"/>
    <w:rsid w:val="00AC1FB9"/>
    <w:rsid w:val="00AC42D8"/>
    <w:rsid w:val="00AC4539"/>
    <w:rsid w:val="00AC57BE"/>
    <w:rsid w:val="00AC64C7"/>
    <w:rsid w:val="00AC66D5"/>
    <w:rsid w:val="00AC6E36"/>
    <w:rsid w:val="00AD462E"/>
    <w:rsid w:val="00AD48A5"/>
    <w:rsid w:val="00AD4BA3"/>
    <w:rsid w:val="00AD57AF"/>
    <w:rsid w:val="00AD7DBF"/>
    <w:rsid w:val="00AE01B3"/>
    <w:rsid w:val="00AE0A9F"/>
    <w:rsid w:val="00AE0B2C"/>
    <w:rsid w:val="00AE12E9"/>
    <w:rsid w:val="00AE3076"/>
    <w:rsid w:val="00AE37F2"/>
    <w:rsid w:val="00AE3BD8"/>
    <w:rsid w:val="00AE4D40"/>
    <w:rsid w:val="00AE6836"/>
    <w:rsid w:val="00AE768E"/>
    <w:rsid w:val="00AF178B"/>
    <w:rsid w:val="00AF1C7C"/>
    <w:rsid w:val="00AF20D2"/>
    <w:rsid w:val="00AF36CC"/>
    <w:rsid w:val="00AF696E"/>
    <w:rsid w:val="00AF6C15"/>
    <w:rsid w:val="00B00D3F"/>
    <w:rsid w:val="00B01646"/>
    <w:rsid w:val="00B019F8"/>
    <w:rsid w:val="00B021B0"/>
    <w:rsid w:val="00B02228"/>
    <w:rsid w:val="00B02C37"/>
    <w:rsid w:val="00B02DC6"/>
    <w:rsid w:val="00B04672"/>
    <w:rsid w:val="00B04B0A"/>
    <w:rsid w:val="00B0707F"/>
    <w:rsid w:val="00B11D11"/>
    <w:rsid w:val="00B11F9C"/>
    <w:rsid w:val="00B12759"/>
    <w:rsid w:val="00B1445F"/>
    <w:rsid w:val="00B17A94"/>
    <w:rsid w:val="00B20B9F"/>
    <w:rsid w:val="00B20FF6"/>
    <w:rsid w:val="00B21233"/>
    <w:rsid w:val="00B243ED"/>
    <w:rsid w:val="00B26CC8"/>
    <w:rsid w:val="00B27B92"/>
    <w:rsid w:val="00B304DE"/>
    <w:rsid w:val="00B31263"/>
    <w:rsid w:val="00B32243"/>
    <w:rsid w:val="00B32D01"/>
    <w:rsid w:val="00B33195"/>
    <w:rsid w:val="00B35A3E"/>
    <w:rsid w:val="00B35E64"/>
    <w:rsid w:val="00B361AB"/>
    <w:rsid w:val="00B36E2F"/>
    <w:rsid w:val="00B379B2"/>
    <w:rsid w:val="00B37F5F"/>
    <w:rsid w:val="00B42B18"/>
    <w:rsid w:val="00B43D1E"/>
    <w:rsid w:val="00B466FF"/>
    <w:rsid w:val="00B50070"/>
    <w:rsid w:val="00B51EC6"/>
    <w:rsid w:val="00B5309D"/>
    <w:rsid w:val="00B532A0"/>
    <w:rsid w:val="00B53CF2"/>
    <w:rsid w:val="00B5459E"/>
    <w:rsid w:val="00B575E2"/>
    <w:rsid w:val="00B601F5"/>
    <w:rsid w:val="00B604CA"/>
    <w:rsid w:val="00B60A1D"/>
    <w:rsid w:val="00B62D54"/>
    <w:rsid w:val="00B631E0"/>
    <w:rsid w:val="00B6497D"/>
    <w:rsid w:val="00B70982"/>
    <w:rsid w:val="00B70D03"/>
    <w:rsid w:val="00B72C27"/>
    <w:rsid w:val="00B7388F"/>
    <w:rsid w:val="00B751D6"/>
    <w:rsid w:val="00B75464"/>
    <w:rsid w:val="00B76E03"/>
    <w:rsid w:val="00B77E5F"/>
    <w:rsid w:val="00B800EA"/>
    <w:rsid w:val="00B8076A"/>
    <w:rsid w:val="00B8377A"/>
    <w:rsid w:val="00B9216A"/>
    <w:rsid w:val="00B9228A"/>
    <w:rsid w:val="00B922A0"/>
    <w:rsid w:val="00B93256"/>
    <w:rsid w:val="00B93E0C"/>
    <w:rsid w:val="00B940E7"/>
    <w:rsid w:val="00B9418C"/>
    <w:rsid w:val="00B94968"/>
    <w:rsid w:val="00B96B08"/>
    <w:rsid w:val="00B97638"/>
    <w:rsid w:val="00B97C1D"/>
    <w:rsid w:val="00BA0E96"/>
    <w:rsid w:val="00BA2523"/>
    <w:rsid w:val="00BA38E4"/>
    <w:rsid w:val="00BA57B3"/>
    <w:rsid w:val="00BA6864"/>
    <w:rsid w:val="00BA76FE"/>
    <w:rsid w:val="00BB52C0"/>
    <w:rsid w:val="00BB58C3"/>
    <w:rsid w:val="00BB7436"/>
    <w:rsid w:val="00BC05D2"/>
    <w:rsid w:val="00BC0A4F"/>
    <w:rsid w:val="00BC2E8C"/>
    <w:rsid w:val="00BC4218"/>
    <w:rsid w:val="00BC4227"/>
    <w:rsid w:val="00BC4D9C"/>
    <w:rsid w:val="00BC4E91"/>
    <w:rsid w:val="00BC4EF5"/>
    <w:rsid w:val="00BC65D3"/>
    <w:rsid w:val="00BC71F3"/>
    <w:rsid w:val="00BC79A2"/>
    <w:rsid w:val="00BD27FD"/>
    <w:rsid w:val="00BD3A52"/>
    <w:rsid w:val="00BD4434"/>
    <w:rsid w:val="00BD49A5"/>
    <w:rsid w:val="00BD6001"/>
    <w:rsid w:val="00BD63DF"/>
    <w:rsid w:val="00BE13BD"/>
    <w:rsid w:val="00BE1A67"/>
    <w:rsid w:val="00BE3043"/>
    <w:rsid w:val="00BE3080"/>
    <w:rsid w:val="00BE3B8F"/>
    <w:rsid w:val="00BE43C1"/>
    <w:rsid w:val="00BE7770"/>
    <w:rsid w:val="00BF13E3"/>
    <w:rsid w:val="00BF1BB5"/>
    <w:rsid w:val="00BF1FA9"/>
    <w:rsid w:val="00BF23FE"/>
    <w:rsid w:val="00BF3347"/>
    <w:rsid w:val="00BF5097"/>
    <w:rsid w:val="00BF6956"/>
    <w:rsid w:val="00BF6C2F"/>
    <w:rsid w:val="00C0063C"/>
    <w:rsid w:val="00C02B84"/>
    <w:rsid w:val="00C035AE"/>
    <w:rsid w:val="00C03744"/>
    <w:rsid w:val="00C03AAC"/>
    <w:rsid w:val="00C05FDC"/>
    <w:rsid w:val="00C060B3"/>
    <w:rsid w:val="00C060E5"/>
    <w:rsid w:val="00C10EB6"/>
    <w:rsid w:val="00C116DB"/>
    <w:rsid w:val="00C120F8"/>
    <w:rsid w:val="00C12379"/>
    <w:rsid w:val="00C20C86"/>
    <w:rsid w:val="00C22124"/>
    <w:rsid w:val="00C24650"/>
    <w:rsid w:val="00C24999"/>
    <w:rsid w:val="00C26105"/>
    <w:rsid w:val="00C269B6"/>
    <w:rsid w:val="00C26C5C"/>
    <w:rsid w:val="00C27AAD"/>
    <w:rsid w:val="00C3363D"/>
    <w:rsid w:val="00C3368C"/>
    <w:rsid w:val="00C40C64"/>
    <w:rsid w:val="00C42EA5"/>
    <w:rsid w:val="00C43854"/>
    <w:rsid w:val="00C438B4"/>
    <w:rsid w:val="00C43A34"/>
    <w:rsid w:val="00C4554B"/>
    <w:rsid w:val="00C50924"/>
    <w:rsid w:val="00C513A3"/>
    <w:rsid w:val="00C52ACE"/>
    <w:rsid w:val="00C536A8"/>
    <w:rsid w:val="00C53B30"/>
    <w:rsid w:val="00C544E3"/>
    <w:rsid w:val="00C616CF"/>
    <w:rsid w:val="00C634AA"/>
    <w:rsid w:val="00C63AFA"/>
    <w:rsid w:val="00C640C7"/>
    <w:rsid w:val="00C649B2"/>
    <w:rsid w:val="00C66892"/>
    <w:rsid w:val="00C70642"/>
    <w:rsid w:val="00C709CD"/>
    <w:rsid w:val="00C726B2"/>
    <w:rsid w:val="00C7291B"/>
    <w:rsid w:val="00C73404"/>
    <w:rsid w:val="00C7355D"/>
    <w:rsid w:val="00C73F0A"/>
    <w:rsid w:val="00C756F3"/>
    <w:rsid w:val="00C83428"/>
    <w:rsid w:val="00C87059"/>
    <w:rsid w:val="00C90153"/>
    <w:rsid w:val="00C928EF"/>
    <w:rsid w:val="00C93A32"/>
    <w:rsid w:val="00C960DB"/>
    <w:rsid w:val="00C97AFC"/>
    <w:rsid w:val="00CA132B"/>
    <w:rsid w:val="00CA3D69"/>
    <w:rsid w:val="00CA50F1"/>
    <w:rsid w:val="00CA5B8F"/>
    <w:rsid w:val="00CA6F4D"/>
    <w:rsid w:val="00CA7793"/>
    <w:rsid w:val="00CA7D4A"/>
    <w:rsid w:val="00CB1FF8"/>
    <w:rsid w:val="00CB21E2"/>
    <w:rsid w:val="00CB3049"/>
    <w:rsid w:val="00CB336D"/>
    <w:rsid w:val="00CB3883"/>
    <w:rsid w:val="00CB4141"/>
    <w:rsid w:val="00CB5469"/>
    <w:rsid w:val="00CB5939"/>
    <w:rsid w:val="00CB5E3C"/>
    <w:rsid w:val="00CB7602"/>
    <w:rsid w:val="00CC05E7"/>
    <w:rsid w:val="00CC19A5"/>
    <w:rsid w:val="00CC21FD"/>
    <w:rsid w:val="00CC245C"/>
    <w:rsid w:val="00CC3986"/>
    <w:rsid w:val="00CC47D3"/>
    <w:rsid w:val="00CD1487"/>
    <w:rsid w:val="00CD1DAD"/>
    <w:rsid w:val="00CD57DB"/>
    <w:rsid w:val="00CD58AA"/>
    <w:rsid w:val="00CD5D7D"/>
    <w:rsid w:val="00CD5DB0"/>
    <w:rsid w:val="00CD618A"/>
    <w:rsid w:val="00CD77FC"/>
    <w:rsid w:val="00CD79BE"/>
    <w:rsid w:val="00CE084D"/>
    <w:rsid w:val="00CE2D7E"/>
    <w:rsid w:val="00CE34A2"/>
    <w:rsid w:val="00CE52B5"/>
    <w:rsid w:val="00CE5F95"/>
    <w:rsid w:val="00CE6E91"/>
    <w:rsid w:val="00CF1A42"/>
    <w:rsid w:val="00CF4235"/>
    <w:rsid w:val="00CF696D"/>
    <w:rsid w:val="00CF7CBC"/>
    <w:rsid w:val="00D00C4E"/>
    <w:rsid w:val="00D00E9E"/>
    <w:rsid w:val="00D0458D"/>
    <w:rsid w:val="00D04A00"/>
    <w:rsid w:val="00D05088"/>
    <w:rsid w:val="00D0700B"/>
    <w:rsid w:val="00D11CC1"/>
    <w:rsid w:val="00D15560"/>
    <w:rsid w:val="00D157A7"/>
    <w:rsid w:val="00D15EAE"/>
    <w:rsid w:val="00D225F5"/>
    <w:rsid w:val="00D22C83"/>
    <w:rsid w:val="00D23173"/>
    <w:rsid w:val="00D24186"/>
    <w:rsid w:val="00D270EE"/>
    <w:rsid w:val="00D31C0C"/>
    <w:rsid w:val="00D33570"/>
    <w:rsid w:val="00D34362"/>
    <w:rsid w:val="00D34D26"/>
    <w:rsid w:val="00D35A0E"/>
    <w:rsid w:val="00D36164"/>
    <w:rsid w:val="00D37896"/>
    <w:rsid w:val="00D3799D"/>
    <w:rsid w:val="00D37ED7"/>
    <w:rsid w:val="00D433E0"/>
    <w:rsid w:val="00D43505"/>
    <w:rsid w:val="00D44496"/>
    <w:rsid w:val="00D453E6"/>
    <w:rsid w:val="00D45EC9"/>
    <w:rsid w:val="00D50985"/>
    <w:rsid w:val="00D5244A"/>
    <w:rsid w:val="00D55F87"/>
    <w:rsid w:val="00D56C1F"/>
    <w:rsid w:val="00D5739A"/>
    <w:rsid w:val="00D5765E"/>
    <w:rsid w:val="00D57A96"/>
    <w:rsid w:val="00D60688"/>
    <w:rsid w:val="00D606F1"/>
    <w:rsid w:val="00D6147E"/>
    <w:rsid w:val="00D61B93"/>
    <w:rsid w:val="00D61B99"/>
    <w:rsid w:val="00D6249B"/>
    <w:rsid w:val="00D63AF8"/>
    <w:rsid w:val="00D654A0"/>
    <w:rsid w:val="00D657A6"/>
    <w:rsid w:val="00D70B6B"/>
    <w:rsid w:val="00D71C41"/>
    <w:rsid w:val="00D72ED5"/>
    <w:rsid w:val="00D73DD1"/>
    <w:rsid w:val="00D747DA"/>
    <w:rsid w:val="00D748D9"/>
    <w:rsid w:val="00D75633"/>
    <w:rsid w:val="00D75C6B"/>
    <w:rsid w:val="00D76C3F"/>
    <w:rsid w:val="00D77627"/>
    <w:rsid w:val="00D83A7B"/>
    <w:rsid w:val="00D85856"/>
    <w:rsid w:val="00D87038"/>
    <w:rsid w:val="00D935C3"/>
    <w:rsid w:val="00D95BD9"/>
    <w:rsid w:val="00D96ABC"/>
    <w:rsid w:val="00D96D0C"/>
    <w:rsid w:val="00D975FB"/>
    <w:rsid w:val="00D97EC0"/>
    <w:rsid w:val="00D97F55"/>
    <w:rsid w:val="00DA0761"/>
    <w:rsid w:val="00DA0A84"/>
    <w:rsid w:val="00DA18C1"/>
    <w:rsid w:val="00DA4DE6"/>
    <w:rsid w:val="00DB0404"/>
    <w:rsid w:val="00DB09F2"/>
    <w:rsid w:val="00DB245A"/>
    <w:rsid w:val="00DB380B"/>
    <w:rsid w:val="00DB4405"/>
    <w:rsid w:val="00DB5A13"/>
    <w:rsid w:val="00DB5CB8"/>
    <w:rsid w:val="00DB63CD"/>
    <w:rsid w:val="00DB6FF0"/>
    <w:rsid w:val="00DB7A1E"/>
    <w:rsid w:val="00DB7B70"/>
    <w:rsid w:val="00DC01E8"/>
    <w:rsid w:val="00DC092A"/>
    <w:rsid w:val="00DC14BE"/>
    <w:rsid w:val="00DC208C"/>
    <w:rsid w:val="00DC36E9"/>
    <w:rsid w:val="00DC426F"/>
    <w:rsid w:val="00DC4A50"/>
    <w:rsid w:val="00DC5599"/>
    <w:rsid w:val="00DC5BF4"/>
    <w:rsid w:val="00DC5CAD"/>
    <w:rsid w:val="00DC5EE2"/>
    <w:rsid w:val="00DC75FF"/>
    <w:rsid w:val="00DC767C"/>
    <w:rsid w:val="00DC7EF9"/>
    <w:rsid w:val="00DD04B3"/>
    <w:rsid w:val="00DD1E2F"/>
    <w:rsid w:val="00DD2183"/>
    <w:rsid w:val="00DD2C91"/>
    <w:rsid w:val="00DD429A"/>
    <w:rsid w:val="00DD6F42"/>
    <w:rsid w:val="00DD76C4"/>
    <w:rsid w:val="00DD7713"/>
    <w:rsid w:val="00DE0103"/>
    <w:rsid w:val="00DE0AD7"/>
    <w:rsid w:val="00DE1961"/>
    <w:rsid w:val="00DE1BE8"/>
    <w:rsid w:val="00DE220F"/>
    <w:rsid w:val="00DE795F"/>
    <w:rsid w:val="00DF0122"/>
    <w:rsid w:val="00DF0722"/>
    <w:rsid w:val="00DF1C8B"/>
    <w:rsid w:val="00DF3E83"/>
    <w:rsid w:val="00DF66AC"/>
    <w:rsid w:val="00DF7246"/>
    <w:rsid w:val="00E01745"/>
    <w:rsid w:val="00E0178C"/>
    <w:rsid w:val="00E02A20"/>
    <w:rsid w:val="00E02CC8"/>
    <w:rsid w:val="00E03296"/>
    <w:rsid w:val="00E033B9"/>
    <w:rsid w:val="00E0361E"/>
    <w:rsid w:val="00E045F3"/>
    <w:rsid w:val="00E06EC0"/>
    <w:rsid w:val="00E06F07"/>
    <w:rsid w:val="00E074FD"/>
    <w:rsid w:val="00E075C5"/>
    <w:rsid w:val="00E135E8"/>
    <w:rsid w:val="00E14968"/>
    <w:rsid w:val="00E16D85"/>
    <w:rsid w:val="00E17C9C"/>
    <w:rsid w:val="00E214B5"/>
    <w:rsid w:val="00E222FF"/>
    <w:rsid w:val="00E22E3B"/>
    <w:rsid w:val="00E300D1"/>
    <w:rsid w:val="00E308A6"/>
    <w:rsid w:val="00E309DD"/>
    <w:rsid w:val="00E310DF"/>
    <w:rsid w:val="00E32143"/>
    <w:rsid w:val="00E344DC"/>
    <w:rsid w:val="00E362C6"/>
    <w:rsid w:val="00E37640"/>
    <w:rsid w:val="00E37CD4"/>
    <w:rsid w:val="00E40F40"/>
    <w:rsid w:val="00E41322"/>
    <w:rsid w:val="00E419F0"/>
    <w:rsid w:val="00E43AD4"/>
    <w:rsid w:val="00E44AB9"/>
    <w:rsid w:val="00E452FB"/>
    <w:rsid w:val="00E453BD"/>
    <w:rsid w:val="00E505E0"/>
    <w:rsid w:val="00E51D23"/>
    <w:rsid w:val="00E51ED2"/>
    <w:rsid w:val="00E54A17"/>
    <w:rsid w:val="00E5575F"/>
    <w:rsid w:val="00E56504"/>
    <w:rsid w:val="00E56B66"/>
    <w:rsid w:val="00E6057C"/>
    <w:rsid w:val="00E61074"/>
    <w:rsid w:val="00E63980"/>
    <w:rsid w:val="00E65345"/>
    <w:rsid w:val="00E65A14"/>
    <w:rsid w:val="00E65AF0"/>
    <w:rsid w:val="00E65E6E"/>
    <w:rsid w:val="00E719C3"/>
    <w:rsid w:val="00E72574"/>
    <w:rsid w:val="00E73A57"/>
    <w:rsid w:val="00E74425"/>
    <w:rsid w:val="00E75426"/>
    <w:rsid w:val="00E81B18"/>
    <w:rsid w:val="00E8248D"/>
    <w:rsid w:val="00E82F64"/>
    <w:rsid w:val="00E839F5"/>
    <w:rsid w:val="00E842A6"/>
    <w:rsid w:val="00E85112"/>
    <w:rsid w:val="00E857FC"/>
    <w:rsid w:val="00E85C51"/>
    <w:rsid w:val="00E87ABF"/>
    <w:rsid w:val="00E9209A"/>
    <w:rsid w:val="00E93594"/>
    <w:rsid w:val="00EA1F15"/>
    <w:rsid w:val="00EA1F47"/>
    <w:rsid w:val="00EA645C"/>
    <w:rsid w:val="00EB038F"/>
    <w:rsid w:val="00EB03B6"/>
    <w:rsid w:val="00EB20BA"/>
    <w:rsid w:val="00EB2D57"/>
    <w:rsid w:val="00EB3FC5"/>
    <w:rsid w:val="00EB6AD5"/>
    <w:rsid w:val="00EB72B7"/>
    <w:rsid w:val="00EC02C3"/>
    <w:rsid w:val="00EC77C8"/>
    <w:rsid w:val="00ED1BE1"/>
    <w:rsid w:val="00ED2250"/>
    <w:rsid w:val="00ED3DF5"/>
    <w:rsid w:val="00ED4DAA"/>
    <w:rsid w:val="00ED4E42"/>
    <w:rsid w:val="00ED5C72"/>
    <w:rsid w:val="00ED5CC3"/>
    <w:rsid w:val="00EE0477"/>
    <w:rsid w:val="00EE1922"/>
    <w:rsid w:val="00EE28F1"/>
    <w:rsid w:val="00EE28F4"/>
    <w:rsid w:val="00EE3559"/>
    <w:rsid w:val="00EE6852"/>
    <w:rsid w:val="00EE728E"/>
    <w:rsid w:val="00EF0E96"/>
    <w:rsid w:val="00EF2320"/>
    <w:rsid w:val="00EF2F21"/>
    <w:rsid w:val="00EF3CCB"/>
    <w:rsid w:val="00EF40AF"/>
    <w:rsid w:val="00EF5E51"/>
    <w:rsid w:val="00EF6388"/>
    <w:rsid w:val="00EF6862"/>
    <w:rsid w:val="00F0030D"/>
    <w:rsid w:val="00F0068F"/>
    <w:rsid w:val="00F00BB7"/>
    <w:rsid w:val="00F0223E"/>
    <w:rsid w:val="00F02331"/>
    <w:rsid w:val="00F02488"/>
    <w:rsid w:val="00F0424A"/>
    <w:rsid w:val="00F05BE3"/>
    <w:rsid w:val="00F06050"/>
    <w:rsid w:val="00F070A6"/>
    <w:rsid w:val="00F120F9"/>
    <w:rsid w:val="00F14335"/>
    <w:rsid w:val="00F143C6"/>
    <w:rsid w:val="00F14B19"/>
    <w:rsid w:val="00F14BCA"/>
    <w:rsid w:val="00F15104"/>
    <w:rsid w:val="00F1655F"/>
    <w:rsid w:val="00F20A53"/>
    <w:rsid w:val="00F24854"/>
    <w:rsid w:val="00F2572F"/>
    <w:rsid w:val="00F27083"/>
    <w:rsid w:val="00F30FC7"/>
    <w:rsid w:val="00F32649"/>
    <w:rsid w:val="00F33DDE"/>
    <w:rsid w:val="00F35E21"/>
    <w:rsid w:val="00F36FF5"/>
    <w:rsid w:val="00F37038"/>
    <w:rsid w:val="00F42775"/>
    <w:rsid w:val="00F43DF9"/>
    <w:rsid w:val="00F44BB7"/>
    <w:rsid w:val="00F46C41"/>
    <w:rsid w:val="00F472B0"/>
    <w:rsid w:val="00F47C82"/>
    <w:rsid w:val="00F503DD"/>
    <w:rsid w:val="00F51E20"/>
    <w:rsid w:val="00F52E94"/>
    <w:rsid w:val="00F53870"/>
    <w:rsid w:val="00F53AB0"/>
    <w:rsid w:val="00F55E8C"/>
    <w:rsid w:val="00F56900"/>
    <w:rsid w:val="00F56F43"/>
    <w:rsid w:val="00F57499"/>
    <w:rsid w:val="00F57748"/>
    <w:rsid w:val="00F605F2"/>
    <w:rsid w:val="00F60B17"/>
    <w:rsid w:val="00F63862"/>
    <w:rsid w:val="00F6534E"/>
    <w:rsid w:val="00F654C3"/>
    <w:rsid w:val="00F66F28"/>
    <w:rsid w:val="00F70605"/>
    <w:rsid w:val="00F71895"/>
    <w:rsid w:val="00F72296"/>
    <w:rsid w:val="00F75937"/>
    <w:rsid w:val="00F7642E"/>
    <w:rsid w:val="00F76CD3"/>
    <w:rsid w:val="00F814D4"/>
    <w:rsid w:val="00F81E54"/>
    <w:rsid w:val="00F83ABB"/>
    <w:rsid w:val="00F860C5"/>
    <w:rsid w:val="00F86FAC"/>
    <w:rsid w:val="00F87167"/>
    <w:rsid w:val="00F90060"/>
    <w:rsid w:val="00F957D1"/>
    <w:rsid w:val="00F96D62"/>
    <w:rsid w:val="00FA0220"/>
    <w:rsid w:val="00FA0FA5"/>
    <w:rsid w:val="00FA359D"/>
    <w:rsid w:val="00FA501C"/>
    <w:rsid w:val="00FA562C"/>
    <w:rsid w:val="00FA5D0C"/>
    <w:rsid w:val="00FA666C"/>
    <w:rsid w:val="00FB3F05"/>
    <w:rsid w:val="00FB5C58"/>
    <w:rsid w:val="00FB5CED"/>
    <w:rsid w:val="00FB6296"/>
    <w:rsid w:val="00FB64D4"/>
    <w:rsid w:val="00FB678F"/>
    <w:rsid w:val="00FC0ADC"/>
    <w:rsid w:val="00FC274E"/>
    <w:rsid w:val="00FC530C"/>
    <w:rsid w:val="00FC636E"/>
    <w:rsid w:val="00FC724E"/>
    <w:rsid w:val="00FD0002"/>
    <w:rsid w:val="00FD126D"/>
    <w:rsid w:val="00FD1690"/>
    <w:rsid w:val="00FD1D59"/>
    <w:rsid w:val="00FD29D2"/>
    <w:rsid w:val="00FD4932"/>
    <w:rsid w:val="00FD6FE2"/>
    <w:rsid w:val="00FE3A4B"/>
    <w:rsid w:val="00FE3BE0"/>
    <w:rsid w:val="00FE68EC"/>
    <w:rsid w:val="00FE7B5C"/>
    <w:rsid w:val="00FF060C"/>
    <w:rsid w:val="00FF54C6"/>
    <w:rsid w:val="00FF658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E1DAA0"/>
  <w15:docId w15:val="{66D5AEBE-B6C9-4AF1-9A1E-DE84C7DD1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3511D"/>
    <w:rPr>
      <w:sz w:val="24"/>
      <w:szCs w:val="24"/>
    </w:rPr>
  </w:style>
  <w:style w:type="paragraph" w:styleId="Heading1">
    <w:name w:val="heading 1"/>
    <w:basedOn w:val="Normal"/>
    <w:next w:val="Normal"/>
    <w:qFormat/>
    <w:pPr>
      <w:keepNext/>
      <w:outlineLvl w:val="0"/>
    </w:pPr>
    <w:rPr>
      <w:b/>
      <w:bCs/>
      <w:sz w:val="48"/>
      <w:u w:val="single"/>
    </w:rPr>
  </w:style>
  <w:style w:type="paragraph" w:styleId="Heading2">
    <w:name w:val="heading 2"/>
    <w:basedOn w:val="Normal"/>
    <w:next w:val="Normal"/>
    <w:qFormat/>
    <w:pPr>
      <w:keepNext/>
      <w:outlineLvl w:val="1"/>
    </w:pPr>
    <w:rPr>
      <w:b/>
      <w:bCs/>
    </w:rPr>
  </w:style>
  <w:style w:type="paragraph" w:styleId="Heading3">
    <w:name w:val="heading 3"/>
    <w:basedOn w:val="Normal"/>
    <w:next w:val="Normal"/>
    <w:qFormat/>
    <w:pPr>
      <w:keepNext/>
      <w:tabs>
        <w:tab w:val="left" w:pos="1440"/>
      </w:tabs>
      <w:outlineLvl w:val="2"/>
    </w:pPr>
    <w:rPr>
      <w:b/>
      <w:bCs/>
      <w:sz w:val="22"/>
    </w:rPr>
  </w:style>
  <w:style w:type="paragraph" w:styleId="Heading5">
    <w:name w:val="heading 5"/>
    <w:basedOn w:val="Normal"/>
    <w:next w:val="Normal"/>
    <w:qFormat/>
    <w:pPr>
      <w:keepNext/>
      <w:outlineLvl w:val="4"/>
    </w:pPr>
    <w:rPr>
      <w:rFonts w:ascii="Arial Narrow" w:hAnsi="Arial Narrow" w:cs="Arial"/>
      <w:b/>
      <w:bCs/>
      <w:kern w:val="18"/>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uiPriority w:val="99"/>
    <w:rPr>
      <w:rFonts w:ascii="Arial Narrow" w:hAnsi="Arial Narrow"/>
      <w:i/>
      <w:sz w:val="16"/>
    </w:rPr>
  </w:style>
  <w:style w:type="paragraph" w:styleId="Header">
    <w:name w:val="header"/>
    <w:basedOn w:val="Normal"/>
    <w:rsid w:val="009D15B1"/>
    <w:pPr>
      <w:tabs>
        <w:tab w:val="center" w:pos="4320"/>
        <w:tab w:val="right" w:pos="8640"/>
      </w:tabs>
    </w:pPr>
  </w:style>
  <w:style w:type="paragraph" w:styleId="Footer">
    <w:name w:val="footer"/>
    <w:basedOn w:val="Normal"/>
    <w:link w:val="FooterChar"/>
    <w:uiPriority w:val="99"/>
    <w:rsid w:val="009D15B1"/>
    <w:pPr>
      <w:tabs>
        <w:tab w:val="center" w:pos="4320"/>
        <w:tab w:val="right" w:pos="8640"/>
      </w:tabs>
    </w:pPr>
  </w:style>
  <w:style w:type="character" w:styleId="Hyperlink">
    <w:name w:val="Hyperlink"/>
    <w:basedOn w:val="DefaultParagraphFont"/>
    <w:rsid w:val="00025F43"/>
    <w:rPr>
      <w:color w:val="0000FF"/>
      <w:u w:val="single"/>
    </w:rPr>
  </w:style>
  <w:style w:type="paragraph" w:styleId="PlainText">
    <w:name w:val="Plain Text"/>
    <w:basedOn w:val="Normal"/>
    <w:link w:val="PlainTextChar"/>
    <w:uiPriority w:val="99"/>
    <w:unhideWhenUsed/>
    <w:rsid w:val="004556F6"/>
    <w:rPr>
      <w:rFonts w:ascii="Consolas" w:eastAsia="Calibri" w:hAnsi="Consolas"/>
      <w:sz w:val="21"/>
      <w:szCs w:val="21"/>
    </w:rPr>
  </w:style>
  <w:style w:type="character" w:customStyle="1" w:styleId="PlainTextChar">
    <w:name w:val="Plain Text Char"/>
    <w:basedOn w:val="DefaultParagraphFont"/>
    <w:link w:val="PlainText"/>
    <w:uiPriority w:val="99"/>
    <w:rsid w:val="004556F6"/>
    <w:rPr>
      <w:rFonts w:ascii="Consolas" w:eastAsia="Calibri" w:hAnsi="Consolas" w:cs="Times New Roman"/>
      <w:sz w:val="21"/>
      <w:szCs w:val="21"/>
    </w:rPr>
  </w:style>
  <w:style w:type="character" w:customStyle="1" w:styleId="FooterChar">
    <w:name w:val="Footer Char"/>
    <w:basedOn w:val="DefaultParagraphFont"/>
    <w:link w:val="Footer"/>
    <w:uiPriority w:val="99"/>
    <w:rsid w:val="00274C6D"/>
    <w:rPr>
      <w:sz w:val="24"/>
      <w:szCs w:val="24"/>
    </w:rPr>
  </w:style>
  <w:style w:type="paragraph" w:styleId="BalloonText">
    <w:name w:val="Balloon Text"/>
    <w:basedOn w:val="Normal"/>
    <w:link w:val="BalloonTextChar"/>
    <w:rsid w:val="00274C6D"/>
    <w:rPr>
      <w:rFonts w:ascii="Tahoma" w:hAnsi="Tahoma" w:cs="Tahoma"/>
      <w:sz w:val="16"/>
      <w:szCs w:val="16"/>
    </w:rPr>
  </w:style>
  <w:style w:type="character" w:customStyle="1" w:styleId="BalloonTextChar">
    <w:name w:val="Balloon Text Char"/>
    <w:basedOn w:val="DefaultParagraphFont"/>
    <w:link w:val="BalloonText"/>
    <w:rsid w:val="00274C6D"/>
    <w:rPr>
      <w:rFonts w:ascii="Tahoma" w:hAnsi="Tahoma" w:cs="Tahoma"/>
      <w:sz w:val="16"/>
      <w:szCs w:val="16"/>
    </w:rPr>
  </w:style>
  <w:style w:type="paragraph" w:styleId="ListParagraph">
    <w:name w:val="List Paragraph"/>
    <w:basedOn w:val="Normal"/>
    <w:uiPriority w:val="34"/>
    <w:qFormat/>
    <w:rsid w:val="00546E26"/>
    <w:pPr>
      <w:ind w:left="720"/>
    </w:pPr>
  </w:style>
  <w:style w:type="paragraph" w:styleId="Caption">
    <w:name w:val="caption"/>
    <w:basedOn w:val="Normal"/>
    <w:next w:val="Normal"/>
    <w:unhideWhenUsed/>
    <w:qFormat/>
    <w:rsid w:val="006C0C8C"/>
    <w:pPr>
      <w:spacing w:after="200"/>
    </w:pPr>
    <w:rPr>
      <w:b/>
      <w:bCs/>
      <w:color w:val="4F81BD" w:themeColor="accent1"/>
      <w:sz w:val="18"/>
      <w:szCs w:val="18"/>
    </w:rPr>
  </w:style>
  <w:style w:type="character" w:customStyle="1" w:styleId="BodyText2Char">
    <w:name w:val="Body Text 2 Char"/>
    <w:basedOn w:val="DefaultParagraphFont"/>
    <w:link w:val="BodyText2"/>
    <w:uiPriority w:val="99"/>
    <w:rsid w:val="00974AAC"/>
    <w:rPr>
      <w:rFonts w:ascii="Arial Narrow" w:hAnsi="Arial Narrow"/>
      <w:i/>
      <w:sz w:val="16"/>
      <w:szCs w:val="24"/>
    </w:rPr>
  </w:style>
  <w:style w:type="character" w:styleId="FollowedHyperlink">
    <w:name w:val="FollowedHyperlink"/>
    <w:basedOn w:val="DefaultParagraphFont"/>
    <w:rsid w:val="00450B23"/>
    <w:rPr>
      <w:color w:val="800080" w:themeColor="followedHyperlink"/>
      <w:u w:val="single"/>
    </w:rPr>
  </w:style>
  <w:style w:type="paragraph" w:styleId="NormalWeb">
    <w:name w:val="Normal (Web)"/>
    <w:basedOn w:val="Normal"/>
    <w:uiPriority w:val="99"/>
    <w:unhideWhenUsed/>
    <w:rsid w:val="004E6F4E"/>
    <w:pPr>
      <w:spacing w:before="100" w:beforeAutospacing="1" w:after="100" w:afterAutospacing="1"/>
    </w:pPr>
    <w:rPr>
      <w:rFonts w:eastAsiaTheme="minorHAnsi"/>
    </w:rPr>
  </w:style>
  <w:style w:type="table" w:styleId="TableGrid">
    <w:name w:val="Table Grid"/>
    <w:basedOn w:val="TableNormal"/>
    <w:rsid w:val="00ED22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06894"/>
    <w:rPr>
      <w:color w:val="605E5C"/>
      <w:shd w:val="clear" w:color="auto" w:fill="E1DFDD"/>
    </w:rPr>
  </w:style>
  <w:style w:type="numbering" w:customStyle="1" w:styleId="CurrentList1">
    <w:name w:val="Current List1"/>
    <w:uiPriority w:val="99"/>
    <w:rsid w:val="004B41FE"/>
    <w:pPr>
      <w:numPr>
        <w:numId w:val="15"/>
      </w:numPr>
    </w:pPr>
  </w:style>
  <w:style w:type="numbering" w:customStyle="1" w:styleId="CurrentList2">
    <w:name w:val="Current List2"/>
    <w:uiPriority w:val="99"/>
    <w:rsid w:val="001F3579"/>
    <w:pPr>
      <w:numPr>
        <w:numId w:val="16"/>
      </w:numPr>
    </w:pPr>
  </w:style>
  <w:style w:type="numbering" w:customStyle="1" w:styleId="CurrentList3">
    <w:name w:val="Current List3"/>
    <w:uiPriority w:val="99"/>
    <w:rsid w:val="00F56F43"/>
    <w:pPr>
      <w:numPr>
        <w:numId w:val="18"/>
      </w:numPr>
    </w:pPr>
  </w:style>
  <w:style w:type="character" w:styleId="CommentReference">
    <w:name w:val="annotation reference"/>
    <w:basedOn w:val="DefaultParagraphFont"/>
    <w:semiHidden/>
    <w:unhideWhenUsed/>
    <w:rsid w:val="002A4442"/>
    <w:rPr>
      <w:sz w:val="16"/>
      <w:szCs w:val="16"/>
    </w:rPr>
  </w:style>
  <w:style w:type="paragraph" w:styleId="CommentText">
    <w:name w:val="annotation text"/>
    <w:basedOn w:val="Normal"/>
    <w:link w:val="CommentTextChar"/>
    <w:unhideWhenUsed/>
    <w:rsid w:val="002A4442"/>
    <w:rPr>
      <w:sz w:val="20"/>
      <w:szCs w:val="20"/>
    </w:rPr>
  </w:style>
  <w:style w:type="character" w:customStyle="1" w:styleId="CommentTextChar">
    <w:name w:val="Comment Text Char"/>
    <w:basedOn w:val="DefaultParagraphFont"/>
    <w:link w:val="CommentText"/>
    <w:rsid w:val="002A4442"/>
  </w:style>
  <w:style w:type="paragraph" w:styleId="CommentSubject">
    <w:name w:val="annotation subject"/>
    <w:basedOn w:val="CommentText"/>
    <w:next w:val="CommentText"/>
    <w:link w:val="CommentSubjectChar"/>
    <w:semiHidden/>
    <w:unhideWhenUsed/>
    <w:rsid w:val="002A4442"/>
    <w:rPr>
      <w:b/>
      <w:bCs/>
    </w:rPr>
  </w:style>
  <w:style w:type="character" w:customStyle="1" w:styleId="CommentSubjectChar">
    <w:name w:val="Comment Subject Char"/>
    <w:basedOn w:val="CommentTextChar"/>
    <w:link w:val="CommentSubject"/>
    <w:semiHidden/>
    <w:rsid w:val="002A444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76347">
      <w:bodyDiv w:val="1"/>
      <w:marLeft w:val="0"/>
      <w:marRight w:val="0"/>
      <w:marTop w:val="0"/>
      <w:marBottom w:val="0"/>
      <w:divBdr>
        <w:top w:val="none" w:sz="0" w:space="0" w:color="auto"/>
        <w:left w:val="none" w:sz="0" w:space="0" w:color="auto"/>
        <w:bottom w:val="none" w:sz="0" w:space="0" w:color="auto"/>
        <w:right w:val="none" w:sz="0" w:space="0" w:color="auto"/>
      </w:divBdr>
    </w:div>
    <w:div w:id="326054309">
      <w:bodyDiv w:val="1"/>
      <w:marLeft w:val="0"/>
      <w:marRight w:val="0"/>
      <w:marTop w:val="0"/>
      <w:marBottom w:val="0"/>
      <w:divBdr>
        <w:top w:val="none" w:sz="0" w:space="0" w:color="auto"/>
        <w:left w:val="none" w:sz="0" w:space="0" w:color="auto"/>
        <w:bottom w:val="none" w:sz="0" w:space="0" w:color="auto"/>
        <w:right w:val="none" w:sz="0" w:space="0" w:color="auto"/>
      </w:divBdr>
    </w:div>
    <w:div w:id="363143715">
      <w:bodyDiv w:val="1"/>
      <w:marLeft w:val="0"/>
      <w:marRight w:val="0"/>
      <w:marTop w:val="0"/>
      <w:marBottom w:val="0"/>
      <w:divBdr>
        <w:top w:val="none" w:sz="0" w:space="0" w:color="auto"/>
        <w:left w:val="none" w:sz="0" w:space="0" w:color="auto"/>
        <w:bottom w:val="none" w:sz="0" w:space="0" w:color="auto"/>
        <w:right w:val="none" w:sz="0" w:space="0" w:color="auto"/>
      </w:divBdr>
    </w:div>
    <w:div w:id="433599807">
      <w:bodyDiv w:val="1"/>
      <w:marLeft w:val="0"/>
      <w:marRight w:val="0"/>
      <w:marTop w:val="0"/>
      <w:marBottom w:val="0"/>
      <w:divBdr>
        <w:top w:val="none" w:sz="0" w:space="0" w:color="auto"/>
        <w:left w:val="none" w:sz="0" w:space="0" w:color="auto"/>
        <w:bottom w:val="none" w:sz="0" w:space="0" w:color="auto"/>
        <w:right w:val="none" w:sz="0" w:space="0" w:color="auto"/>
      </w:divBdr>
    </w:div>
    <w:div w:id="462964258">
      <w:bodyDiv w:val="1"/>
      <w:marLeft w:val="0"/>
      <w:marRight w:val="0"/>
      <w:marTop w:val="0"/>
      <w:marBottom w:val="0"/>
      <w:divBdr>
        <w:top w:val="none" w:sz="0" w:space="0" w:color="auto"/>
        <w:left w:val="none" w:sz="0" w:space="0" w:color="auto"/>
        <w:bottom w:val="none" w:sz="0" w:space="0" w:color="auto"/>
        <w:right w:val="none" w:sz="0" w:space="0" w:color="auto"/>
      </w:divBdr>
    </w:div>
    <w:div w:id="494344694">
      <w:bodyDiv w:val="1"/>
      <w:marLeft w:val="0"/>
      <w:marRight w:val="0"/>
      <w:marTop w:val="0"/>
      <w:marBottom w:val="0"/>
      <w:divBdr>
        <w:top w:val="none" w:sz="0" w:space="0" w:color="auto"/>
        <w:left w:val="none" w:sz="0" w:space="0" w:color="auto"/>
        <w:bottom w:val="none" w:sz="0" w:space="0" w:color="auto"/>
        <w:right w:val="none" w:sz="0" w:space="0" w:color="auto"/>
      </w:divBdr>
    </w:div>
    <w:div w:id="916133444">
      <w:bodyDiv w:val="1"/>
      <w:marLeft w:val="0"/>
      <w:marRight w:val="0"/>
      <w:marTop w:val="0"/>
      <w:marBottom w:val="0"/>
      <w:divBdr>
        <w:top w:val="none" w:sz="0" w:space="0" w:color="auto"/>
        <w:left w:val="none" w:sz="0" w:space="0" w:color="auto"/>
        <w:bottom w:val="none" w:sz="0" w:space="0" w:color="auto"/>
        <w:right w:val="none" w:sz="0" w:space="0" w:color="auto"/>
      </w:divBdr>
    </w:div>
    <w:div w:id="1001156286">
      <w:bodyDiv w:val="1"/>
      <w:marLeft w:val="0"/>
      <w:marRight w:val="0"/>
      <w:marTop w:val="0"/>
      <w:marBottom w:val="0"/>
      <w:divBdr>
        <w:top w:val="none" w:sz="0" w:space="0" w:color="auto"/>
        <w:left w:val="none" w:sz="0" w:space="0" w:color="auto"/>
        <w:bottom w:val="none" w:sz="0" w:space="0" w:color="auto"/>
        <w:right w:val="none" w:sz="0" w:space="0" w:color="auto"/>
      </w:divBdr>
    </w:div>
    <w:div w:id="1026752989">
      <w:bodyDiv w:val="1"/>
      <w:marLeft w:val="0"/>
      <w:marRight w:val="0"/>
      <w:marTop w:val="0"/>
      <w:marBottom w:val="0"/>
      <w:divBdr>
        <w:top w:val="none" w:sz="0" w:space="0" w:color="auto"/>
        <w:left w:val="none" w:sz="0" w:space="0" w:color="auto"/>
        <w:bottom w:val="none" w:sz="0" w:space="0" w:color="auto"/>
        <w:right w:val="none" w:sz="0" w:space="0" w:color="auto"/>
      </w:divBdr>
    </w:div>
    <w:div w:id="1693069924">
      <w:bodyDiv w:val="1"/>
      <w:marLeft w:val="0"/>
      <w:marRight w:val="0"/>
      <w:marTop w:val="0"/>
      <w:marBottom w:val="0"/>
      <w:divBdr>
        <w:top w:val="none" w:sz="0" w:space="0" w:color="auto"/>
        <w:left w:val="none" w:sz="0" w:space="0" w:color="auto"/>
        <w:bottom w:val="none" w:sz="0" w:space="0" w:color="auto"/>
        <w:right w:val="none" w:sz="0" w:space="0" w:color="auto"/>
      </w:divBdr>
    </w:div>
    <w:div w:id="1787190241">
      <w:bodyDiv w:val="1"/>
      <w:marLeft w:val="0"/>
      <w:marRight w:val="0"/>
      <w:marTop w:val="0"/>
      <w:marBottom w:val="0"/>
      <w:divBdr>
        <w:top w:val="none" w:sz="0" w:space="0" w:color="auto"/>
        <w:left w:val="none" w:sz="0" w:space="0" w:color="auto"/>
        <w:bottom w:val="none" w:sz="0" w:space="0" w:color="auto"/>
        <w:right w:val="none" w:sz="0" w:space="0" w:color="auto"/>
      </w:divBdr>
    </w:div>
    <w:div w:id="1808859773">
      <w:bodyDiv w:val="1"/>
      <w:marLeft w:val="0"/>
      <w:marRight w:val="0"/>
      <w:marTop w:val="0"/>
      <w:marBottom w:val="0"/>
      <w:divBdr>
        <w:top w:val="none" w:sz="0" w:space="0" w:color="auto"/>
        <w:left w:val="none" w:sz="0" w:space="0" w:color="auto"/>
        <w:bottom w:val="none" w:sz="0" w:space="0" w:color="auto"/>
        <w:right w:val="none" w:sz="0" w:space="0" w:color="auto"/>
      </w:divBdr>
    </w:div>
    <w:div w:id="20017333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mailto:Burt.Jimenez@VA.gov" TargetMode="Externa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455763-1C28-4EC1-8500-20D87412BCBB}">
  <ds:schemaRefs>
    <ds:schemaRef ds:uri="http://schemas.openxmlformats.org/officeDocument/2006/bibliography"/>
  </ds:schemaRefs>
</ds:datastoreItem>
</file>

<file path=docMetadata/LabelInfo.xml><?xml version="1.0" encoding="utf-8"?>
<clbl:labelList xmlns:clbl="http://schemas.microsoft.com/office/2020/mipLabelMetadata">
  <clbl:label id="{40f5b659-45e0-406d-ada9-08e0b284cfc4}" enabled="1" method="Standard" siteId="{e95f1b23-abaf-45ee-821d-b7ab251ab3bf}" removed="0"/>
</clbl:labelList>
</file>

<file path=docProps/app.xml><?xml version="1.0" encoding="utf-8"?>
<Properties xmlns="http://schemas.openxmlformats.org/officeDocument/2006/extended-properties" xmlns:vt="http://schemas.openxmlformats.org/officeDocument/2006/docPropsVTypes">
  <Template>Normal</Template>
  <TotalTime>43</TotalTime>
  <Pages>32</Pages>
  <Words>11918</Words>
  <Characters>70203</Characters>
  <Application>Microsoft Office Word</Application>
  <DocSecurity>0</DocSecurity>
  <Lines>1493</Lines>
  <Paragraphs>846</Paragraphs>
  <ScaleCrop>false</ScaleCrop>
  <HeadingPairs>
    <vt:vector size="2" baseType="variant">
      <vt:variant>
        <vt:lpstr>Title</vt:lpstr>
      </vt:variant>
      <vt:variant>
        <vt:i4>1</vt:i4>
      </vt:variant>
    </vt:vector>
  </HeadingPairs>
  <TitlesOfParts>
    <vt:vector size="1" baseType="lpstr">
      <vt:lpstr>Transmittal</vt:lpstr>
    </vt:vector>
  </TitlesOfParts>
  <Company>Dept. of Veterans Affairs</Company>
  <LinksUpToDate>false</LinksUpToDate>
  <CharactersWithSpaces>81275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Transmittal</dc:title>
  <dc:subject/>
  <dc:creator>Larry Doyle</dc:creator>
  <cp:keywords/>
  <dc:description/>
  <cp:lastModifiedBy>Jimenez, Burt L.</cp:lastModifiedBy>
  <cp:revision>3</cp:revision>
  <cp:lastPrinted>2025-12-13T13:58:00Z</cp:lastPrinted>
  <dcterms:created xsi:type="dcterms:W3CDTF">2026-09-10T14:46:00Z</dcterms:created>
  <dcterms:modified xsi:type="dcterms:W3CDTF">2026-09-10T15:16:00Z</dcterms:modified>
</cp:coreProperties>
</file>