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B3EFDB" w14:textId="3DD9828B" w:rsidR="001D4044" w:rsidRDefault="003C712B" w:rsidP="00AD35B4">
      <w:pPr>
        <w:jc w:val="center"/>
      </w:pPr>
      <w:r>
        <w:t xml:space="preserve">SOURCES SOUGHT </w:t>
      </w:r>
      <w:r w:rsidR="0053593B">
        <w:t xml:space="preserve">NOTICE </w:t>
      </w:r>
    </w:p>
    <w:p w14:paraId="1BB32113" w14:textId="69554CF1" w:rsidR="00104D70" w:rsidRPr="001D4044" w:rsidRDefault="00C142E5" w:rsidP="00AD35B4">
      <w:pPr>
        <w:jc w:val="center"/>
        <w:rPr>
          <w:color w:val="FF0000"/>
        </w:rPr>
      </w:pPr>
      <w:r>
        <w:t xml:space="preserve">Tracking Number: </w:t>
      </w:r>
      <w:r w:rsidR="00E3644C" w:rsidRPr="00E3644C">
        <w:t>832673670</w:t>
      </w:r>
      <w:r w:rsidR="003269E2" w:rsidRPr="001D4044">
        <w:rPr>
          <w:color w:val="FF0000"/>
        </w:rPr>
        <w:br/>
      </w:r>
    </w:p>
    <w:p w14:paraId="4208924B" w14:textId="0B48114C" w:rsidR="00750977" w:rsidRDefault="00076183" w:rsidP="00750977">
      <w:pPr>
        <w:autoSpaceDE w:val="0"/>
        <w:autoSpaceDN w:val="0"/>
        <w:rPr>
          <w:bCs/>
        </w:rPr>
      </w:pPr>
      <w:r>
        <w:t xml:space="preserve">The </w:t>
      </w:r>
      <w:r w:rsidR="005938D7" w:rsidRPr="00E5038D">
        <w:t>Defense Information Systems Agency</w:t>
      </w:r>
      <w:r w:rsidR="005938D7">
        <w:t xml:space="preserve"> (</w:t>
      </w:r>
      <w:r w:rsidR="00750977" w:rsidRPr="00E073E8">
        <w:rPr>
          <w:bCs/>
        </w:rPr>
        <w:t>DISA</w:t>
      </w:r>
      <w:r w:rsidR="005938D7">
        <w:rPr>
          <w:bCs/>
        </w:rPr>
        <w:t>)</w:t>
      </w:r>
      <w:r w:rsidR="00AD65AE">
        <w:rPr>
          <w:bCs/>
        </w:rPr>
        <w:t xml:space="preserve"> </w:t>
      </w:r>
      <w:r>
        <w:rPr>
          <w:bCs/>
        </w:rPr>
        <w:t xml:space="preserve">is seeking sources </w:t>
      </w:r>
      <w:r w:rsidR="00AD65AE">
        <w:rPr>
          <w:bCs/>
        </w:rPr>
        <w:t xml:space="preserve">for </w:t>
      </w:r>
      <w:r w:rsidR="0095719E" w:rsidRPr="6FF04C45">
        <w:t xml:space="preserve">the DISA </w:t>
      </w:r>
      <w:r w:rsidR="0095719E">
        <w:t xml:space="preserve">Command, Control, Communications, and Computers Enterprise (J6 C4E) Directorate – Pentagon (J6P) </w:t>
      </w:r>
      <w:r w:rsidR="0095719E">
        <w:rPr>
          <w:color w:val="000000" w:themeColor="text1"/>
        </w:rPr>
        <w:t xml:space="preserve">Security </w:t>
      </w:r>
      <w:r w:rsidR="000F6F81">
        <w:rPr>
          <w:color w:val="000000" w:themeColor="text1"/>
        </w:rPr>
        <w:t xml:space="preserve">Support </w:t>
      </w:r>
      <w:r w:rsidR="0095719E">
        <w:rPr>
          <w:color w:val="000000" w:themeColor="text1"/>
        </w:rPr>
        <w:t>Services (J6 S3) requirement.</w:t>
      </w:r>
    </w:p>
    <w:p w14:paraId="230F4006" w14:textId="77777777" w:rsidR="00D567FB" w:rsidRPr="00ED1FDD" w:rsidRDefault="00D567FB" w:rsidP="00750977">
      <w:pPr>
        <w:autoSpaceDE w:val="0"/>
        <w:autoSpaceDN w:val="0"/>
        <w:rPr>
          <w:color w:val="FF0000"/>
        </w:rPr>
      </w:pPr>
    </w:p>
    <w:p w14:paraId="659C66F1" w14:textId="61A3A79D" w:rsidR="009A4595" w:rsidRDefault="00A33CB2" w:rsidP="009A4595">
      <w:pPr>
        <w:rPr>
          <w:color w:val="000000" w:themeColor="text1"/>
        </w:rPr>
      </w:pPr>
      <w:r w:rsidRPr="00E5038D">
        <w:rPr>
          <w:b/>
        </w:rPr>
        <w:t>C</w:t>
      </w:r>
      <w:r w:rsidR="00E07CB2" w:rsidRPr="00E5038D">
        <w:rPr>
          <w:b/>
        </w:rPr>
        <w:t>ONTRACTING OFFICE ADDRESS</w:t>
      </w:r>
      <w:r w:rsidR="00151A7D">
        <w:rPr>
          <w:b/>
        </w:rPr>
        <w:t>:</w:t>
      </w:r>
      <w:r w:rsidR="009A4595">
        <w:br/>
        <w:t>DISA/</w:t>
      </w:r>
      <w:r w:rsidR="009A4595" w:rsidRPr="6FF04C45">
        <w:rPr>
          <w:color w:val="000000" w:themeColor="text1"/>
        </w:rPr>
        <w:t xml:space="preserve">Defense Information Technology Contracting Organization </w:t>
      </w:r>
      <w:r w:rsidR="009A4595">
        <w:rPr>
          <w:color w:val="000000" w:themeColor="text1"/>
        </w:rPr>
        <w:t>(DITCO)/</w:t>
      </w:r>
      <w:r w:rsidR="009A4595" w:rsidRPr="6FF04C45">
        <w:rPr>
          <w:color w:val="000000" w:themeColor="text1"/>
        </w:rPr>
        <w:t>P</w:t>
      </w:r>
      <w:r w:rsidR="009A4595">
        <w:rPr>
          <w:color w:val="000000" w:themeColor="text1"/>
        </w:rPr>
        <w:t>S</w:t>
      </w:r>
      <w:r w:rsidR="009A4595" w:rsidRPr="6FF04C45">
        <w:rPr>
          <w:color w:val="000000" w:themeColor="text1"/>
        </w:rPr>
        <w:t>83</w:t>
      </w:r>
      <w:r w:rsidR="009A4595">
        <w:rPr>
          <w:color w:val="000000" w:themeColor="text1"/>
        </w:rPr>
        <w:t>3</w:t>
      </w:r>
      <w:r w:rsidR="009A4595" w:rsidRPr="6FF04C45">
        <w:rPr>
          <w:color w:val="000000" w:themeColor="text1"/>
        </w:rPr>
        <w:t xml:space="preserve">1 </w:t>
      </w:r>
      <w:r w:rsidR="009A4595">
        <w:rPr>
          <w:color w:val="000000" w:themeColor="text1"/>
        </w:rPr>
        <w:t>DISA Services Section</w:t>
      </w:r>
    </w:p>
    <w:p w14:paraId="3C262935" w14:textId="77777777" w:rsidR="009A4595" w:rsidRDefault="009A4595" w:rsidP="009A4595">
      <w:pPr>
        <w:rPr>
          <w:color w:val="000000" w:themeColor="text1"/>
        </w:rPr>
      </w:pPr>
      <w:r>
        <w:rPr>
          <w:color w:val="000000" w:themeColor="text1"/>
        </w:rPr>
        <w:t xml:space="preserve">2300 East Drive, </w:t>
      </w:r>
      <w:r w:rsidRPr="6FF04C45">
        <w:rPr>
          <w:color w:val="000000" w:themeColor="text1"/>
        </w:rPr>
        <w:t xml:space="preserve">Building 3600 </w:t>
      </w:r>
    </w:p>
    <w:p w14:paraId="1F07A12F" w14:textId="77777777" w:rsidR="009A4595" w:rsidRPr="0021360A" w:rsidRDefault="009A4595" w:rsidP="009A4595">
      <w:pPr>
        <w:rPr>
          <w:b/>
        </w:rPr>
      </w:pPr>
      <w:r w:rsidRPr="6FF04C45">
        <w:rPr>
          <w:color w:val="000000" w:themeColor="text1"/>
        </w:rPr>
        <w:t>Scott Air Force Base, Illinois 62225-5406</w:t>
      </w:r>
    </w:p>
    <w:p w14:paraId="01F69ACE" w14:textId="77777777" w:rsidR="00D567FB" w:rsidRDefault="00D567FB" w:rsidP="00E5038D">
      <w:pPr>
        <w:rPr>
          <w:b/>
        </w:rPr>
      </w:pPr>
    </w:p>
    <w:p w14:paraId="70519519" w14:textId="77777777" w:rsidR="006D3CD0" w:rsidRDefault="006D3CD0" w:rsidP="00E5038D">
      <w:pPr>
        <w:rPr>
          <w:b/>
        </w:rPr>
      </w:pPr>
      <w:r w:rsidRPr="006D3CD0">
        <w:rPr>
          <w:b/>
        </w:rPr>
        <w:t>INTRODUCTION:</w:t>
      </w:r>
    </w:p>
    <w:p w14:paraId="01B02C9E" w14:textId="16E8C988" w:rsidR="00142BD6" w:rsidRPr="00002DCC" w:rsidRDefault="00142BD6" w:rsidP="00142BD6">
      <w:r w:rsidRPr="00002DCC">
        <w:t xml:space="preserve">This is a SOURCES SOUGHT </w:t>
      </w:r>
      <w:r w:rsidR="0053593B">
        <w:t>NOTICE</w:t>
      </w:r>
      <w:r w:rsidRPr="00002DCC">
        <w:t xml:space="preserve"> to determine the availability and technical capability of </w:t>
      </w:r>
      <w:r w:rsidRPr="001D4044">
        <w:t xml:space="preserve">small </w:t>
      </w:r>
      <w:r w:rsidRPr="00A24119">
        <w:t>businesses</w:t>
      </w:r>
      <w:r w:rsidR="001D4044" w:rsidRPr="00A24119">
        <w:t xml:space="preserve"> </w:t>
      </w:r>
      <w:r w:rsidRPr="002F1587">
        <w:t xml:space="preserve">(including </w:t>
      </w:r>
      <w:r w:rsidRPr="00002DCC">
        <w:t>the following subsets</w:t>
      </w:r>
      <w:r w:rsidR="008D6522">
        <w:t>:</w:t>
      </w:r>
      <w:r w:rsidRPr="00002DCC">
        <w:t xml:space="preserve"> </w:t>
      </w:r>
      <w:r w:rsidR="00835FAE">
        <w:t xml:space="preserve">Small Disadvantaged Businesses, </w:t>
      </w:r>
      <w:proofErr w:type="gramStart"/>
      <w:r w:rsidRPr="00002DCC">
        <w:t>Certified</w:t>
      </w:r>
      <w:proofErr w:type="gramEnd"/>
      <w:r w:rsidRPr="00002DCC">
        <w:t xml:space="preserve"> 8(a), Service-Disabled Veteran-Owned Small Businesses</w:t>
      </w:r>
      <w:r w:rsidR="00047A7E">
        <w:t>, HUBZone Small Businesses</w:t>
      </w:r>
      <w:r>
        <w:t xml:space="preserve"> and Woman</w:t>
      </w:r>
      <w:r w:rsidR="005D777E">
        <w:t>-</w:t>
      </w:r>
      <w:r>
        <w:t>Owned Small Business</w:t>
      </w:r>
      <w:r w:rsidR="002B1565">
        <w:t>es</w:t>
      </w:r>
      <w:r w:rsidRPr="00002DCC">
        <w:t>) to provide the req</w:t>
      </w:r>
      <w:r>
        <w:t>uired products and/or services.</w:t>
      </w:r>
      <w:r w:rsidRPr="00002DCC">
        <w:t xml:space="preserve"> </w:t>
      </w:r>
    </w:p>
    <w:p w14:paraId="5EAC53CE" w14:textId="77777777" w:rsidR="00142BD6" w:rsidRPr="00002DCC" w:rsidRDefault="00142BD6" w:rsidP="00142BD6"/>
    <w:p w14:paraId="578B4377" w14:textId="28DED07A" w:rsidR="00773D3E" w:rsidRPr="00773D3E" w:rsidRDefault="009B1EC8" w:rsidP="00773D3E">
      <w:r>
        <w:t>The</w:t>
      </w:r>
      <w:r w:rsidR="00D567FB">
        <w:t xml:space="preserve"> </w:t>
      </w:r>
      <w:r w:rsidR="009A4595" w:rsidRPr="002F1587">
        <w:t>DISA J6 C4E</w:t>
      </w:r>
      <w:r w:rsidR="00D567FB">
        <w:t xml:space="preserve"> </w:t>
      </w:r>
      <w:r>
        <w:t>is seeking information f</w:t>
      </w:r>
      <w:r w:rsidR="0019351B">
        <w:t>rom</w:t>
      </w:r>
      <w:r>
        <w:t xml:space="preserve"> potential sources</w:t>
      </w:r>
      <w:r w:rsidR="00C63471">
        <w:t xml:space="preserve"> to provide </w:t>
      </w:r>
      <w:r w:rsidR="00C63471" w:rsidRPr="00C63471">
        <w:t>all personnel, equipment, supplies, facilities, transportation, tools, materials, supervision, and other items and non-personal services necessary to perform Physical</w:t>
      </w:r>
      <w:r w:rsidR="00267F02">
        <w:t xml:space="preserve"> Security</w:t>
      </w:r>
      <w:r w:rsidR="00C63471" w:rsidRPr="00C63471">
        <w:t xml:space="preserve"> (PHYSEC), Personnel</w:t>
      </w:r>
      <w:r w:rsidR="00267F02">
        <w:t xml:space="preserve"> Security</w:t>
      </w:r>
      <w:r w:rsidR="00C63471" w:rsidRPr="00C63471">
        <w:t xml:space="preserve"> (PERSEC), Operations Security (OPSEC), Industrial Security (INDUSEC), and Special Access Program (SAP) Program Protection Plan (PPP) Services. The contractor </w:t>
      </w:r>
      <w:r w:rsidR="00C1140D">
        <w:t>must</w:t>
      </w:r>
      <w:r w:rsidR="00C1140D" w:rsidRPr="00C63471">
        <w:t xml:space="preserve"> </w:t>
      </w:r>
      <w:r w:rsidR="00C63471" w:rsidRPr="00C63471">
        <w:t>meet the security requirements and guidance as defined in the DoD</w:t>
      </w:r>
      <w:r w:rsidR="00343537">
        <w:t>M</w:t>
      </w:r>
      <w:r w:rsidR="00C63471" w:rsidRPr="00C63471">
        <w:t xml:space="preserve"> 5200v1-4; DoD 5220.22-M; DoD 5105.21; and other applicable federal regulations to ensure the security</w:t>
      </w:r>
      <w:r w:rsidR="00F875BB">
        <w:t xml:space="preserve"> </w:t>
      </w:r>
      <w:r w:rsidR="00C63471" w:rsidRPr="00C63471">
        <w:t>of J6</w:t>
      </w:r>
      <w:r w:rsidR="00773D3E">
        <w:t xml:space="preserve"> </w:t>
      </w:r>
      <w:r w:rsidR="00773D3E" w:rsidRPr="00773D3E">
        <w:t>personnel, facilities, and programs to meet customer requirements.</w:t>
      </w:r>
    </w:p>
    <w:p w14:paraId="7792E2FA" w14:textId="77777777" w:rsidR="00260EB2" w:rsidRDefault="00260EB2" w:rsidP="009B1EC8">
      <w:pPr>
        <w:rPr>
          <w:color w:val="FF0000"/>
        </w:rPr>
      </w:pPr>
    </w:p>
    <w:p w14:paraId="482295EE" w14:textId="25042336" w:rsidR="000302EF" w:rsidRDefault="00AD0D48" w:rsidP="00260EB2">
      <w:r>
        <w:t>The a</w:t>
      </w:r>
      <w:r w:rsidR="00260EB2" w:rsidRPr="00B84791">
        <w:t xml:space="preserve">nticipated </w:t>
      </w:r>
      <w:r w:rsidR="0025475C" w:rsidRPr="00B84791">
        <w:t>Period of Performance</w:t>
      </w:r>
      <w:r w:rsidR="00710AAD">
        <w:t xml:space="preserve"> (PoP)</w:t>
      </w:r>
      <w:r>
        <w:t xml:space="preserve"> is </w:t>
      </w:r>
      <w:r w:rsidR="000302EF">
        <w:t>a 12-month base period</w:t>
      </w:r>
      <w:r w:rsidR="00A91B28">
        <w:t xml:space="preserve">. </w:t>
      </w:r>
      <w:r w:rsidR="00175764">
        <w:rPr>
          <w:rStyle w:val="normaltextrun"/>
          <w:color w:val="000000" w:themeColor="text1"/>
        </w:rPr>
        <w:t xml:space="preserve">The estimated PoP date </w:t>
      </w:r>
      <w:r w:rsidR="00710AAD">
        <w:rPr>
          <w:rStyle w:val="normaltextrun"/>
          <w:color w:val="000000" w:themeColor="text1"/>
        </w:rPr>
        <w:t xml:space="preserve">is </w:t>
      </w:r>
      <w:r w:rsidR="00175764">
        <w:rPr>
          <w:rStyle w:val="normaltextrun"/>
          <w:color w:val="000000" w:themeColor="text1"/>
        </w:rPr>
        <w:t>as follows:</w:t>
      </w:r>
    </w:p>
    <w:p w14:paraId="05DA0840" w14:textId="77777777" w:rsidR="000302EF" w:rsidRDefault="000302EF" w:rsidP="00260EB2"/>
    <w:p w14:paraId="5FEF30AF" w14:textId="4604DD62" w:rsidR="00267F02" w:rsidRPr="00427291" w:rsidRDefault="00267F02" w:rsidP="000823D7">
      <w:pPr>
        <w:ind w:firstLine="720"/>
      </w:pPr>
      <w:r w:rsidRPr="00427291">
        <w:t xml:space="preserve">Base </w:t>
      </w:r>
      <w:r>
        <w:t>P</w:t>
      </w:r>
      <w:r w:rsidRPr="00427291">
        <w:t xml:space="preserve">eriod: </w:t>
      </w:r>
      <w:r>
        <w:t>December</w:t>
      </w:r>
      <w:r w:rsidRPr="00427291">
        <w:t xml:space="preserve"> 0</w:t>
      </w:r>
      <w:r>
        <w:t>1</w:t>
      </w:r>
      <w:r w:rsidRPr="00427291">
        <w:t xml:space="preserve">, </w:t>
      </w:r>
      <w:proofErr w:type="gramStart"/>
      <w:r w:rsidRPr="00427291">
        <w:t>202</w:t>
      </w:r>
      <w:r w:rsidR="00E25389">
        <w:t>6</w:t>
      </w:r>
      <w:proofErr w:type="gramEnd"/>
      <w:r w:rsidRPr="00427291">
        <w:t xml:space="preserve"> to </w:t>
      </w:r>
      <w:r>
        <w:t>November 30, 2</w:t>
      </w:r>
      <w:r w:rsidRPr="00427291">
        <w:t>02</w:t>
      </w:r>
      <w:r w:rsidR="000D6BCA">
        <w:t>7</w:t>
      </w:r>
      <w:r w:rsidRPr="00427291">
        <w:t xml:space="preserve"> </w:t>
      </w:r>
    </w:p>
    <w:p w14:paraId="00EB9CFC" w14:textId="11E12D72" w:rsidR="00744B4F" w:rsidRDefault="00744B4F" w:rsidP="000823D7">
      <w:pPr>
        <w:ind w:firstLine="720"/>
        <w:rPr>
          <w:color w:val="FF0000"/>
        </w:rPr>
      </w:pPr>
    </w:p>
    <w:p w14:paraId="45CE3F78" w14:textId="612A2E12" w:rsidR="00FA4A0F" w:rsidRDefault="00AD0D48" w:rsidP="00E862E7">
      <w:pPr>
        <w:rPr>
          <w:color w:val="000000"/>
        </w:rPr>
      </w:pPr>
      <w:r>
        <w:t xml:space="preserve">The anticipated </w:t>
      </w:r>
      <w:r w:rsidR="00260EB2" w:rsidRPr="00B84791">
        <w:t xml:space="preserve">Place of </w:t>
      </w:r>
      <w:r w:rsidR="00260EB2" w:rsidRPr="002F7BB5">
        <w:t>Performance</w:t>
      </w:r>
      <w:r w:rsidRPr="002F7BB5">
        <w:t xml:space="preserve"> is </w:t>
      </w:r>
      <w:r w:rsidR="002F7BB5" w:rsidRPr="002F7BB5">
        <w:t>at multiple government locations</w:t>
      </w:r>
      <w:r w:rsidR="00E636F9">
        <w:t xml:space="preserve">. </w:t>
      </w:r>
      <w:r w:rsidR="00E636F9" w:rsidRPr="00BC209C">
        <w:rPr>
          <w:color w:val="000000"/>
        </w:rPr>
        <w:t>The location</w:t>
      </w:r>
      <w:r w:rsidR="00D27630">
        <w:rPr>
          <w:color w:val="000000"/>
        </w:rPr>
        <w:t xml:space="preserve">s below </w:t>
      </w:r>
      <w:r w:rsidR="00E636F9" w:rsidRPr="00BC209C">
        <w:rPr>
          <w:color w:val="000000"/>
        </w:rPr>
        <w:t>require onsite support within Government facilities across the N</w:t>
      </w:r>
      <w:r w:rsidR="00FA4A0F">
        <w:rPr>
          <w:color w:val="000000"/>
        </w:rPr>
        <w:t xml:space="preserve">ational </w:t>
      </w:r>
      <w:r w:rsidR="00E636F9" w:rsidRPr="00BC209C">
        <w:rPr>
          <w:color w:val="000000"/>
        </w:rPr>
        <w:t>C</w:t>
      </w:r>
      <w:r w:rsidR="00FA4A0F">
        <w:rPr>
          <w:color w:val="000000"/>
        </w:rPr>
        <w:t xml:space="preserve">apital </w:t>
      </w:r>
      <w:r w:rsidR="00E636F9" w:rsidRPr="00BC209C">
        <w:rPr>
          <w:color w:val="000000"/>
        </w:rPr>
        <w:t>R</w:t>
      </w:r>
      <w:r w:rsidR="00FA4A0F">
        <w:rPr>
          <w:color w:val="000000"/>
        </w:rPr>
        <w:t>egion (NCR)</w:t>
      </w:r>
      <w:r w:rsidR="00E636F9" w:rsidRPr="00BC209C">
        <w:rPr>
          <w:color w:val="000000"/>
        </w:rPr>
        <w:t xml:space="preserve">, as defined in 10 USC 2674. </w:t>
      </w:r>
    </w:p>
    <w:p w14:paraId="1D2937CF" w14:textId="77777777" w:rsidR="00FA4A0F" w:rsidRDefault="00FA4A0F" w:rsidP="00E862E7">
      <w:pPr>
        <w:rPr>
          <w:color w:val="000000"/>
        </w:rPr>
      </w:pPr>
    </w:p>
    <w:p w14:paraId="6C2C66F9" w14:textId="0594597E" w:rsidR="00E862E7" w:rsidRPr="00E862E7" w:rsidRDefault="00E636F9" w:rsidP="00E862E7">
      <w:pPr>
        <w:rPr>
          <w:color w:val="000000"/>
        </w:rPr>
      </w:pPr>
      <w:r w:rsidRPr="00BC209C">
        <w:rPr>
          <w:color w:val="000000"/>
        </w:rPr>
        <w:t>Site visits may be required periodically to the DISA/J6 spaces out</w:t>
      </w:r>
      <w:r w:rsidR="000D6212">
        <w:rPr>
          <w:color w:val="000000"/>
        </w:rPr>
        <w:t>side</w:t>
      </w:r>
      <w:r w:rsidRPr="00BC209C">
        <w:rPr>
          <w:color w:val="000000"/>
        </w:rPr>
        <w:t xml:space="preserve"> of the NCR. Normal workdays are Monday through Friday (except for US Federal Holidays), and normal business hours of work are from 0700 to 1700 daily. The contractor </w:t>
      </w:r>
      <w:r w:rsidR="00710AAD">
        <w:rPr>
          <w:color w:val="000000"/>
        </w:rPr>
        <w:t>must</w:t>
      </w:r>
      <w:r w:rsidR="00710AAD" w:rsidRPr="00BC209C">
        <w:rPr>
          <w:color w:val="000000"/>
        </w:rPr>
        <w:t xml:space="preserve"> </w:t>
      </w:r>
      <w:r w:rsidRPr="00BC209C">
        <w:rPr>
          <w:color w:val="000000"/>
        </w:rPr>
        <w:t>ensure each section is staffed during the normal business hours to meet the requirements</w:t>
      </w:r>
      <w:r>
        <w:rPr>
          <w:color w:val="000000"/>
        </w:rPr>
        <w:t>.</w:t>
      </w:r>
      <w:r w:rsidR="002F7BB5">
        <w:rPr>
          <w:color w:val="FF0000"/>
        </w:rPr>
        <w:br/>
      </w:r>
      <w:r w:rsidR="002F7BB5" w:rsidRPr="00BC209C">
        <w:rPr>
          <w:color w:val="000000"/>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987"/>
        <w:gridCol w:w="5373"/>
      </w:tblGrid>
      <w:tr w:rsidR="00E862E7" w:rsidRPr="00E862E7" w14:paraId="4621330B" w14:textId="77777777">
        <w:trPr>
          <w:tblCellSpacing w:w="15" w:type="dxa"/>
        </w:trPr>
        <w:tc>
          <w:tcPr>
            <w:tcW w:w="0" w:type="auto"/>
            <w:vAlign w:val="center"/>
            <w:hideMark/>
          </w:tcPr>
          <w:p w14:paraId="5B2B4E4B" w14:textId="0D96C222" w:rsidR="00E862E7" w:rsidRPr="00E862E7" w:rsidRDefault="00E862E7" w:rsidP="00E862E7">
            <w:pPr>
              <w:rPr>
                <w:bCs/>
                <w:color w:val="000000"/>
              </w:rPr>
            </w:pPr>
            <w:r w:rsidRPr="00E862E7">
              <w:rPr>
                <w:b/>
                <w:bCs/>
                <w:color w:val="000000"/>
              </w:rPr>
              <w:t>Pentagon</w:t>
            </w:r>
            <w:r w:rsidRPr="00E862E7">
              <w:rPr>
                <w:bCs/>
                <w:color w:val="000000"/>
              </w:rPr>
              <w:br/>
              <w:t>7010 Defense Pentagon</w:t>
            </w:r>
            <w:r w:rsidRPr="00E862E7">
              <w:rPr>
                <w:bCs/>
                <w:color w:val="000000"/>
              </w:rPr>
              <w:br/>
              <w:t>Washington, DC 20301-7010</w:t>
            </w:r>
          </w:p>
        </w:tc>
        <w:tc>
          <w:tcPr>
            <w:tcW w:w="0" w:type="auto"/>
            <w:vAlign w:val="center"/>
            <w:hideMark/>
          </w:tcPr>
          <w:p w14:paraId="27676F2F" w14:textId="6BA255C9" w:rsidR="00E862E7" w:rsidRPr="00E862E7" w:rsidRDefault="00E862E7" w:rsidP="00E862E7">
            <w:pPr>
              <w:rPr>
                <w:bCs/>
                <w:color w:val="000000"/>
              </w:rPr>
            </w:pPr>
            <w:r w:rsidRPr="00E862E7">
              <w:rPr>
                <w:b/>
                <w:bCs/>
                <w:color w:val="000000"/>
              </w:rPr>
              <w:t>Ft. Belvoir</w:t>
            </w:r>
            <w:r w:rsidRPr="00E862E7">
              <w:rPr>
                <w:bCs/>
                <w:color w:val="000000"/>
              </w:rPr>
              <w:t>,</w:t>
            </w:r>
            <w:r w:rsidRPr="00E862E7">
              <w:rPr>
                <w:bCs/>
                <w:color w:val="000000"/>
              </w:rPr>
              <w:br/>
              <w:t>9800 Belvoir Rd.</w:t>
            </w:r>
            <w:r w:rsidRPr="00E862E7">
              <w:rPr>
                <w:bCs/>
                <w:color w:val="000000"/>
              </w:rPr>
              <w:br/>
              <w:t>Fort Belvoir, VA 22060</w:t>
            </w:r>
          </w:p>
        </w:tc>
      </w:tr>
      <w:tr w:rsidR="00E862E7" w:rsidRPr="00E862E7" w14:paraId="5FFFC5FE" w14:textId="77777777">
        <w:trPr>
          <w:tblCellSpacing w:w="15" w:type="dxa"/>
        </w:trPr>
        <w:tc>
          <w:tcPr>
            <w:tcW w:w="0" w:type="auto"/>
            <w:vAlign w:val="center"/>
            <w:hideMark/>
          </w:tcPr>
          <w:p w14:paraId="764D499D" w14:textId="0E0DFB3C" w:rsidR="00E636F9" w:rsidRDefault="00E862E7" w:rsidP="00E862E7">
            <w:pPr>
              <w:rPr>
                <w:bCs/>
                <w:color w:val="000000"/>
              </w:rPr>
            </w:pPr>
            <w:r w:rsidRPr="00E862E7">
              <w:rPr>
                <w:b/>
                <w:bCs/>
                <w:color w:val="000000"/>
              </w:rPr>
              <w:lastRenderedPageBreak/>
              <w:t>Mark Center</w:t>
            </w:r>
            <w:r w:rsidRPr="00E862E7">
              <w:rPr>
                <w:bCs/>
                <w:color w:val="000000"/>
              </w:rPr>
              <w:br/>
              <w:t xml:space="preserve">4800 Mark Center Drive </w:t>
            </w:r>
          </w:p>
          <w:p w14:paraId="4063D20C" w14:textId="02BBB64D" w:rsidR="00E862E7" w:rsidRDefault="00E862E7" w:rsidP="00E862E7">
            <w:pPr>
              <w:rPr>
                <w:bCs/>
                <w:color w:val="000000"/>
              </w:rPr>
            </w:pPr>
            <w:r w:rsidRPr="00E862E7">
              <w:rPr>
                <w:bCs/>
                <w:color w:val="000000"/>
              </w:rPr>
              <w:t>Arlington, VA 22350</w:t>
            </w:r>
          </w:p>
          <w:p w14:paraId="02B00617" w14:textId="3858459F" w:rsidR="00E862E7" w:rsidRPr="00E862E7" w:rsidRDefault="00E862E7" w:rsidP="00E862E7">
            <w:pPr>
              <w:rPr>
                <w:bCs/>
                <w:color w:val="000000"/>
              </w:rPr>
            </w:pPr>
          </w:p>
        </w:tc>
        <w:tc>
          <w:tcPr>
            <w:tcW w:w="0" w:type="auto"/>
            <w:vAlign w:val="center"/>
            <w:hideMark/>
          </w:tcPr>
          <w:p w14:paraId="35E652B5" w14:textId="66C26561" w:rsidR="00E862E7" w:rsidRPr="00E862E7" w:rsidRDefault="00E862E7" w:rsidP="00E862E7">
            <w:pPr>
              <w:rPr>
                <w:bCs/>
                <w:color w:val="000000"/>
              </w:rPr>
            </w:pPr>
            <w:r w:rsidRPr="00E862E7">
              <w:rPr>
                <w:b/>
                <w:bCs/>
                <w:color w:val="000000"/>
              </w:rPr>
              <w:t>Ft. McNair</w:t>
            </w:r>
            <w:r w:rsidRPr="00E862E7">
              <w:rPr>
                <w:bCs/>
                <w:color w:val="000000"/>
              </w:rPr>
              <w:t>, 300 A St.</w:t>
            </w:r>
            <w:r w:rsidRPr="00E862E7">
              <w:rPr>
                <w:bCs/>
                <w:color w:val="000000"/>
              </w:rPr>
              <w:br/>
              <w:t>Washington, DC 20319</w:t>
            </w:r>
          </w:p>
        </w:tc>
      </w:tr>
      <w:tr w:rsidR="00E862E7" w:rsidRPr="00E862E7" w14:paraId="053DD07F" w14:textId="77777777">
        <w:trPr>
          <w:tblCellSpacing w:w="15" w:type="dxa"/>
        </w:trPr>
        <w:tc>
          <w:tcPr>
            <w:tcW w:w="0" w:type="auto"/>
            <w:vAlign w:val="center"/>
            <w:hideMark/>
          </w:tcPr>
          <w:p w14:paraId="6436627F" w14:textId="77777777" w:rsidR="00D27630" w:rsidRDefault="00D27630" w:rsidP="00E862E7">
            <w:pPr>
              <w:rPr>
                <w:b/>
                <w:bCs/>
                <w:color w:val="000000"/>
              </w:rPr>
            </w:pPr>
          </w:p>
          <w:p w14:paraId="4B2CBEF9" w14:textId="2CBAA2E2" w:rsidR="00E862E7" w:rsidRDefault="00E862E7" w:rsidP="00E862E7">
            <w:pPr>
              <w:rPr>
                <w:bCs/>
                <w:color w:val="000000"/>
              </w:rPr>
            </w:pPr>
            <w:r w:rsidRPr="00E862E7">
              <w:rPr>
                <w:b/>
                <w:bCs/>
                <w:color w:val="000000"/>
              </w:rPr>
              <w:t>A&amp;M Building</w:t>
            </w:r>
            <w:r w:rsidRPr="00E862E7">
              <w:rPr>
                <w:bCs/>
                <w:color w:val="000000"/>
              </w:rPr>
              <w:br/>
              <w:t>1500 Wilson Blvd</w:t>
            </w:r>
            <w:r w:rsidRPr="00E862E7">
              <w:rPr>
                <w:bCs/>
                <w:color w:val="000000"/>
              </w:rPr>
              <w:br/>
              <w:t>Suites 101, 110, and 120</w:t>
            </w:r>
            <w:r w:rsidRPr="00E862E7">
              <w:rPr>
                <w:bCs/>
                <w:color w:val="000000"/>
              </w:rPr>
              <w:br/>
              <w:t>Arlington, VA 22209</w:t>
            </w:r>
          </w:p>
          <w:p w14:paraId="725B82C1" w14:textId="102ED0B3" w:rsidR="00E862E7" w:rsidRPr="00E862E7" w:rsidRDefault="00E862E7" w:rsidP="00E862E7">
            <w:pPr>
              <w:rPr>
                <w:bCs/>
                <w:color w:val="000000"/>
              </w:rPr>
            </w:pPr>
          </w:p>
        </w:tc>
        <w:tc>
          <w:tcPr>
            <w:tcW w:w="0" w:type="auto"/>
            <w:vAlign w:val="center"/>
            <w:hideMark/>
          </w:tcPr>
          <w:p w14:paraId="3BB40C04" w14:textId="0AD661CE" w:rsidR="00E862E7" w:rsidRPr="00E862E7" w:rsidRDefault="00E862E7" w:rsidP="00E862E7">
            <w:pPr>
              <w:rPr>
                <w:bCs/>
                <w:color w:val="000000"/>
              </w:rPr>
            </w:pPr>
            <w:r w:rsidRPr="00E862E7">
              <w:rPr>
                <w:b/>
                <w:bCs/>
                <w:color w:val="000000"/>
              </w:rPr>
              <w:t>Ft. Myer</w:t>
            </w:r>
            <w:r w:rsidRPr="00E862E7">
              <w:rPr>
                <w:bCs/>
                <w:color w:val="000000"/>
              </w:rPr>
              <w:br/>
              <w:t>239 Sheridan Ave.</w:t>
            </w:r>
            <w:r w:rsidRPr="00E862E7">
              <w:rPr>
                <w:bCs/>
                <w:color w:val="000000"/>
              </w:rPr>
              <w:br/>
              <w:t>Fort Myer, VA 22211</w:t>
            </w:r>
          </w:p>
        </w:tc>
      </w:tr>
      <w:tr w:rsidR="00E862E7" w:rsidRPr="00E862E7" w14:paraId="4DEAE34F" w14:textId="77777777">
        <w:trPr>
          <w:tblCellSpacing w:w="15" w:type="dxa"/>
        </w:trPr>
        <w:tc>
          <w:tcPr>
            <w:tcW w:w="0" w:type="auto"/>
            <w:vAlign w:val="center"/>
            <w:hideMark/>
          </w:tcPr>
          <w:p w14:paraId="2F743FDA" w14:textId="4116CCB6" w:rsidR="00E862E7" w:rsidRPr="00E862E7" w:rsidRDefault="00E862E7" w:rsidP="00E862E7">
            <w:pPr>
              <w:rPr>
                <w:bCs/>
                <w:color w:val="000000"/>
              </w:rPr>
            </w:pPr>
            <w:r w:rsidRPr="00E862E7">
              <w:rPr>
                <w:b/>
                <w:bCs/>
                <w:color w:val="000000"/>
              </w:rPr>
              <w:t>Crystal Gateway 1 (CG1)</w:t>
            </w:r>
            <w:r w:rsidRPr="00E862E7">
              <w:rPr>
                <w:bCs/>
                <w:color w:val="000000"/>
              </w:rPr>
              <w:br/>
              <w:t>2515 Crystal Drive</w:t>
            </w:r>
            <w:r w:rsidRPr="00E862E7">
              <w:rPr>
                <w:bCs/>
                <w:color w:val="000000"/>
              </w:rPr>
              <w:br/>
              <w:t>Arlington, VA 22202</w:t>
            </w:r>
          </w:p>
        </w:tc>
        <w:tc>
          <w:tcPr>
            <w:tcW w:w="0" w:type="auto"/>
            <w:vAlign w:val="center"/>
            <w:hideMark/>
          </w:tcPr>
          <w:p w14:paraId="316367E4" w14:textId="75C4E900" w:rsidR="00E862E7" w:rsidRDefault="00E862E7" w:rsidP="00E862E7">
            <w:pPr>
              <w:rPr>
                <w:bCs/>
                <w:color w:val="000000"/>
              </w:rPr>
            </w:pPr>
            <w:r w:rsidRPr="00E862E7">
              <w:rPr>
                <w:b/>
                <w:bCs/>
                <w:color w:val="000000"/>
              </w:rPr>
              <w:t>Naval Support Group (Mechanicsburg, PA)</w:t>
            </w:r>
            <w:r w:rsidRPr="00E862E7">
              <w:rPr>
                <w:bCs/>
                <w:color w:val="000000"/>
              </w:rPr>
              <w:br/>
              <w:t>5450 Carlisle Pike</w:t>
            </w:r>
            <w:r w:rsidRPr="00E862E7">
              <w:rPr>
                <w:bCs/>
                <w:color w:val="000000"/>
              </w:rPr>
              <w:br/>
              <w:t>Mechanicsburg, PA 17050</w:t>
            </w:r>
          </w:p>
          <w:p w14:paraId="411AB0F7" w14:textId="77777777" w:rsidR="00E636F9" w:rsidRDefault="00E636F9" w:rsidP="00E862E7">
            <w:pPr>
              <w:rPr>
                <w:bCs/>
                <w:color w:val="000000"/>
              </w:rPr>
            </w:pPr>
          </w:p>
          <w:p w14:paraId="19C24C04" w14:textId="77777777" w:rsidR="00E862E7" w:rsidRPr="00E862E7" w:rsidRDefault="00E862E7" w:rsidP="00E862E7">
            <w:pPr>
              <w:rPr>
                <w:bCs/>
                <w:color w:val="000000"/>
              </w:rPr>
            </w:pPr>
          </w:p>
        </w:tc>
      </w:tr>
      <w:tr w:rsidR="00E862E7" w:rsidRPr="00E862E7" w14:paraId="0E8C390B" w14:textId="77777777">
        <w:trPr>
          <w:tblCellSpacing w:w="15" w:type="dxa"/>
        </w:trPr>
        <w:tc>
          <w:tcPr>
            <w:tcW w:w="0" w:type="auto"/>
            <w:vAlign w:val="center"/>
            <w:hideMark/>
          </w:tcPr>
          <w:p w14:paraId="471F2DD5" w14:textId="3186E69C" w:rsidR="00E862E7" w:rsidRPr="00E862E7" w:rsidRDefault="00E862E7" w:rsidP="00E862E7">
            <w:pPr>
              <w:rPr>
                <w:bCs/>
                <w:color w:val="000000"/>
              </w:rPr>
            </w:pPr>
            <w:r w:rsidRPr="00E862E7">
              <w:rPr>
                <w:b/>
                <w:bCs/>
                <w:color w:val="000000"/>
              </w:rPr>
              <w:t>Taylor Building</w:t>
            </w:r>
            <w:r w:rsidRPr="00E862E7">
              <w:rPr>
                <w:bCs/>
                <w:color w:val="000000"/>
              </w:rPr>
              <w:br/>
              <w:t>2530 Crystal Drive</w:t>
            </w:r>
            <w:r w:rsidRPr="00E862E7">
              <w:rPr>
                <w:bCs/>
                <w:color w:val="000000"/>
              </w:rPr>
              <w:br/>
              <w:t>Arlington, VA 22202</w:t>
            </w:r>
          </w:p>
        </w:tc>
        <w:tc>
          <w:tcPr>
            <w:tcW w:w="0" w:type="auto"/>
            <w:vAlign w:val="center"/>
            <w:hideMark/>
          </w:tcPr>
          <w:p w14:paraId="122E1FF2" w14:textId="3E556DA3" w:rsidR="00E862E7" w:rsidRPr="00E862E7" w:rsidRDefault="00E862E7" w:rsidP="00E862E7">
            <w:pPr>
              <w:rPr>
                <w:bCs/>
                <w:color w:val="000000"/>
              </w:rPr>
            </w:pPr>
            <w:r w:rsidRPr="00E862E7">
              <w:rPr>
                <w:b/>
                <w:bCs/>
                <w:color w:val="000000"/>
              </w:rPr>
              <w:t>Hampton Roads (HR) locations:</w:t>
            </w:r>
            <w:r w:rsidRPr="00E862E7">
              <w:rPr>
                <w:bCs/>
                <w:color w:val="000000"/>
              </w:rPr>
              <w:br/>
              <w:t xml:space="preserve">Naval Support Activity-Hampton Roads Norfolk 1320 Northwest </w:t>
            </w:r>
            <w:r w:rsidR="00710AAD" w:rsidRPr="00E862E7">
              <w:rPr>
                <w:bCs/>
                <w:color w:val="000000"/>
              </w:rPr>
              <w:t xml:space="preserve">Blvd, </w:t>
            </w:r>
            <w:r w:rsidRPr="00E862E7">
              <w:rPr>
                <w:bCs/>
                <w:color w:val="000000"/>
              </w:rPr>
              <w:t>7</w:t>
            </w:r>
            <w:r w:rsidRPr="00E862E7">
              <w:rPr>
                <w:bCs/>
                <w:color w:val="000000"/>
              </w:rPr>
              <w:br/>
              <w:t>Chesapeake, VA 23322</w:t>
            </w:r>
          </w:p>
        </w:tc>
      </w:tr>
      <w:tr w:rsidR="00E862E7" w:rsidRPr="00E862E7" w14:paraId="4196DBE7" w14:textId="77777777">
        <w:trPr>
          <w:tblCellSpacing w:w="15" w:type="dxa"/>
        </w:trPr>
        <w:tc>
          <w:tcPr>
            <w:tcW w:w="0" w:type="auto"/>
            <w:vAlign w:val="center"/>
            <w:hideMark/>
          </w:tcPr>
          <w:p w14:paraId="34752254" w14:textId="68EF45AE" w:rsidR="00E862E7" w:rsidRPr="00E862E7" w:rsidRDefault="00E862E7" w:rsidP="00E862E7">
            <w:pPr>
              <w:rPr>
                <w:bCs/>
                <w:color w:val="000000"/>
              </w:rPr>
            </w:pPr>
            <w:r w:rsidRPr="00E862E7">
              <w:rPr>
                <w:b/>
                <w:bCs/>
                <w:color w:val="000000"/>
              </w:rPr>
              <w:t>Fort Meade</w:t>
            </w:r>
            <w:r w:rsidRPr="00E862E7">
              <w:rPr>
                <w:bCs/>
                <w:color w:val="000000"/>
              </w:rPr>
              <w:br/>
              <w:t>6910 Cooper Ave</w:t>
            </w:r>
            <w:r w:rsidRPr="00E862E7">
              <w:rPr>
                <w:bCs/>
                <w:color w:val="000000"/>
              </w:rPr>
              <w:br/>
              <w:t>Fort Meade, MD 20755</w:t>
            </w:r>
          </w:p>
        </w:tc>
        <w:tc>
          <w:tcPr>
            <w:tcW w:w="0" w:type="auto"/>
            <w:vAlign w:val="center"/>
            <w:hideMark/>
          </w:tcPr>
          <w:p w14:paraId="37FDC23F" w14:textId="77777777" w:rsidR="00E862E7" w:rsidRDefault="00E862E7" w:rsidP="00E862E7">
            <w:pPr>
              <w:rPr>
                <w:b/>
                <w:bCs/>
                <w:color w:val="000000"/>
              </w:rPr>
            </w:pPr>
          </w:p>
          <w:p w14:paraId="4B310236" w14:textId="77777777" w:rsidR="00E862E7" w:rsidRDefault="00E862E7" w:rsidP="00E862E7">
            <w:pPr>
              <w:rPr>
                <w:bCs/>
                <w:color w:val="000000"/>
              </w:rPr>
            </w:pPr>
            <w:r w:rsidRPr="00E862E7">
              <w:rPr>
                <w:b/>
                <w:bCs/>
                <w:color w:val="000000"/>
              </w:rPr>
              <w:t>Norfolk Naval Base</w:t>
            </w:r>
            <w:r w:rsidRPr="00E862E7">
              <w:rPr>
                <w:bCs/>
                <w:color w:val="000000"/>
              </w:rPr>
              <w:br/>
              <w:t>1530 Gilbert St. #2000</w:t>
            </w:r>
            <w:r w:rsidRPr="00E862E7">
              <w:rPr>
                <w:bCs/>
                <w:color w:val="000000"/>
              </w:rPr>
              <w:br/>
              <w:t>Norfolk, VA 23511</w:t>
            </w:r>
          </w:p>
          <w:p w14:paraId="14FA9166" w14:textId="77777777" w:rsidR="00E636F9" w:rsidRDefault="00E636F9" w:rsidP="00E862E7">
            <w:pPr>
              <w:rPr>
                <w:bCs/>
                <w:color w:val="000000"/>
              </w:rPr>
            </w:pPr>
          </w:p>
          <w:p w14:paraId="0CB2C75C" w14:textId="5AC0F82D" w:rsidR="00E862E7" w:rsidRPr="00E862E7" w:rsidRDefault="00E862E7" w:rsidP="00E862E7">
            <w:pPr>
              <w:rPr>
                <w:bCs/>
                <w:color w:val="000000"/>
              </w:rPr>
            </w:pPr>
          </w:p>
        </w:tc>
      </w:tr>
      <w:tr w:rsidR="00E862E7" w:rsidRPr="00E862E7" w14:paraId="6574793B" w14:textId="77777777">
        <w:trPr>
          <w:tblCellSpacing w:w="15" w:type="dxa"/>
        </w:trPr>
        <w:tc>
          <w:tcPr>
            <w:tcW w:w="0" w:type="auto"/>
            <w:vAlign w:val="center"/>
            <w:hideMark/>
          </w:tcPr>
          <w:p w14:paraId="537F11B2" w14:textId="3E510698" w:rsidR="00E862E7" w:rsidRPr="00E862E7" w:rsidRDefault="00E862E7" w:rsidP="00E862E7">
            <w:pPr>
              <w:rPr>
                <w:bCs/>
                <w:color w:val="000000"/>
              </w:rPr>
            </w:pPr>
            <w:r w:rsidRPr="00E862E7">
              <w:rPr>
                <w:b/>
                <w:bCs/>
                <w:color w:val="000000"/>
              </w:rPr>
              <w:t>Raven Rock Complex (RRMC)</w:t>
            </w:r>
            <w:r w:rsidRPr="00E862E7">
              <w:rPr>
                <w:bCs/>
                <w:color w:val="000000"/>
              </w:rPr>
              <w:t xml:space="preserve"> Harbaugh Valley Rd</w:t>
            </w:r>
            <w:r w:rsidRPr="00E862E7">
              <w:rPr>
                <w:bCs/>
                <w:color w:val="000000"/>
              </w:rPr>
              <w:br/>
              <w:t>Fairfield, PA 17320</w:t>
            </w:r>
          </w:p>
        </w:tc>
        <w:tc>
          <w:tcPr>
            <w:tcW w:w="0" w:type="auto"/>
            <w:vAlign w:val="center"/>
            <w:hideMark/>
          </w:tcPr>
          <w:p w14:paraId="43BF35D0" w14:textId="77777777" w:rsidR="00E862E7" w:rsidRDefault="00E862E7" w:rsidP="00E862E7">
            <w:pPr>
              <w:rPr>
                <w:bCs/>
                <w:color w:val="000000"/>
              </w:rPr>
            </w:pPr>
            <w:r w:rsidRPr="00E862E7">
              <w:rPr>
                <w:b/>
                <w:bCs/>
                <w:color w:val="000000"/>
              </w:rPr>
              <w:t>Suffolk DoD Complex (Suffolk, VA)</w:t>
            </w:r>
            <w:r w:rsidRPr="00E862E7">
              <w:rPr>
                <w:bCs/>
                <w:color w:val="000000"/>
              </w:rPr>
              <w:t xml:space="preserve"> </w:t>
            </w:r>
          </w:p>
          <w:p w14:paraId="14B1CCE8" w14:textId="322EAD68" w:rsidR="00E862E7" w:rsidRDefault="00E862E7" w:rsidP="00E862E7">
            <w:pPr>
              <w:rPr>
                <w:bCs/>
                <w:color w:val="000000"/>
              </w:rPr>
            </w:pPr>
            <w:r w:rsidRPr="00E862E7">
              <w:rPr>
                <w:bCs/>
                <w:color w:val="000000"/>
              </w:rPr>
              <w:t>100-198 Lake View Pkwy</w:t>
            </w:r>
            <w:r w:rsidRPr="00E862E7">
              <w:rPr>
                <w:bCs/>
                <w:color w:val="000000"/>
              </w:rPr>
              <w:br/>
              <w:t>Suffolk, VA 23435</w:t>
            </w:r>
          </w:p>
          <w:p w14:paraId="7A70BED0" w14:textId="77777777" w:rsidR="00E862E7" w:rsidRDefault="00E862E7" w:rsidP="00E862E7">
            <w:pPr>
              <w:rPr>
                <w:bCs/>
                <w:color w:val="000000"/>
              </w:rPr>
            </w:pPr>
          </w:p>
          <w:p w14:paraId="4CD6BF44" w14:textId="77777777" w:rsidR="00E862E7" w:rsidRPr="00E862E7" w:rsidRDefault="00E862E7" w:rsidP="00E862E7">
            <w:pPr>
              <w:rPr>
                <w:bCs/>
                <w:color w:val="000000"/>
              </w:rPr>
            </w:pPr>
          </w:p>
        </w:tc>
      </w:tr>
      <w:tr w:rsidR="00E862E7" w:rsidRPr="00E862E7" w14:paraId="1719D6F3" w14:textId="77777777">
        <w:trPr>
          <w:tblCellSpacing w:w="15" w:type="dxa"/>
        </w:trPr>
        <w:tc>
          <w:tcPr>
            <w:tcW w:w="0" w:type="auto"/>
            <w:vAlign w:val="center"/>
            <w:hideMark/>
          </w:tcPr>
          <w:p w14:paraId="405BAAFE" w14:textId="7709C59D" w:rsidR="00E862E7" w:rsidRPr="00E862E7" w:rsidRDefault="00E862E7" w:rsidP="00E862E7">
            <w:pPr>
              <w:rPr>
                <w:bCs/>
                <w:color w:val="000000"/>
              </w:rPr>
            </w:pPr>
            <w:r w:rsidRPr="00E862E7">
              <w:rPr>
                <w:b/>
                <w:bCs/>
                <w:color w:val="000000"/>
              </w:rPr>
              <w:t>Ft. Detrick</w:t>
            </w:r>
            <w:r w:rsidRPr="00E862E7">
              <w:rPr>
                <w:bCs/>
                <w:color w:val="000000"/>
              </w:rPr>
              <w:t>,</w:t>
            </w:r>
            <w:r w:rsidRPr="00E862E7">
              <w:rPr>
                <w:bCs/>
                <w:color w:val="000000"/>
              </w:rPr>
              <w:br/>
              <w:t>810 Schreider St.</w:t>
            </w:r>
            <w:r w:rsidRPr="00E862E7">
              <w:rPr>
                <w:bCs/>
                <w:color w:val="000000"/>
              </w:rPr>
              <w:br/>
              <w:t>Fort Detrick, MD 21702</w:t>
            </w:r>
          </w:p>
        </w:tc>
        <w:tc>
          <w:tcPr>
            <w:tcW w:w="0" w:type="auto"/>
            <w:vAlign w:val="center"/>
            <w:hideMark/>
          </w:tcPr>
          <w:p w14:paraId="17BBB4F5" w14:textId="0A6ADA88" w:rsidR="00E862E7" w:rsidRPr="00E862E7" w:rsidRDefault="00E862E7" w:rsidP="00E862E7">
            <w:pPr>
              <w:rPr>
                <w:bCs/>
                <w:color w:val="000000"/>
              </w:rPr>
            </w:pPr>
            <w:r w:rsidRPr="00E862E7">
              <w:rPr>
                <w:b/>
                <w:bCs/>
                <w:color w:val="000000"/>
              </w:rPr>
              <w:t>Warrenton</w:t>
            </w:r>
            <w:r w:rsidRPr="00E862E7">
              <w:rPr>
                <w:bCs/>
                <w:color w:val="000000"/>
              </w:rPr>
              <w:br/>
              <w:t>Bear Wallow Rd</w:t>
            </w:r>
            <w:r w:rsidRPr="00E862E7">
              <w:rPr>
                <w:bCs/>
                <w:color w:val="000000"/>
              </w:rPr>
              <w:br/>
              <w:t>Warrenton, VA 20186</w:t>
            </w:r>
          </w:p>
        </w:tc>
      </w:tr>
    </w:tbl>
    <w:p w14:paraId="5396BEB1" w14:textId="77777777" w:rsidR="00260EB2" w:rsidRPr="00B8609F" w:rsidRDefault="00260EB2" w:rsidP="009B1EC8">
      <w:pPr>
        <w:rPr>
          <w:color w:val="FF0000"/>
        </w:rPr>
      </w:pPr>
    </w:p>
    <w:p w14:paraId="507681B3" w14:textId="49E83615" w:rsidR="009B1EC8" w:rsidRDefault="009B1EC8" w:rsidP="009B1EC8">
      <w:r w:rsidRPr="009B1EC8">
        <w:rPr>
          <w:b/>
        </w:rPr>
        <w:t>DISCLAIMER:</w:t>
      </w:r>
      <w:r>
        <w:t xml:space="preserve">  </w:t>
      </w:r>
    </w:p>
    <w:p w14:paraId="6D5A8E36" w14:textId="0782F955" w:rsidR="009B1EC8" w:rsidRPr="00002DCC" w:rsidRDefault="009B1EC8" w:rsidP="009B1EC8">
      <w:r w:rsidRPr="00002DCC">
        <w:t xml:space="preserve">THIS SOURCES </w:t>
      </w:r>
      <w:r w:rsidRPr="001D4044">
        <w:t>SOUGHT</w:t>
      </w:r>
      <w:r w:rsidR="00B201E6" w:rsidRPr="001D4044">
        <w:t xml:space="preserve"> </w:t>
      </w:r>
      <w:r w:rsidR="0053593B">
        <w:t>NOTICE</w:t>
      </w:r>
      <w:r w:rsidRPr="001D4044">
        <w:t xml:space="preserve"> IS </w:t>
      </w:r>
      <w:r w:rsidRPr="00002DCC">
        <w:t xml:space="preserve">FOR INFORMATIONAL PURPOSES ONLY. THIS IS NOT A REQUEST FOR PROPOSAL.  IT DOES NOT CONSTITUTE </w:t>
      </w:r>
      <w:proofErr w:type="gramStart"/>
      <w:r w:rsidRPr="00002DCC">
        <w:t>A SOLICITATION</w:t>
      </w:r>
      <w:proofErr w:type="gramEnd"/>
      <w:r w:rsidRPr="00002DCC">
        <w:t xml:space="preserve"> AND SHALL NOT BE CONSTRUED AS A COMMITMENT BY THE GOVERNMENT.  RESPONSES IN ANY FORM ARE NOT OFFERS AND THE GOVERNMENT IS UNDER NO OBLIGATION TO AWARD A CONTRACT AS A RESULT OF THIS </w:t>
      </w:r>
      <w:r w:rsidR="0053593B">
        <w:t>NOTICE</w:t>
      </w:r>
      <w:r w:rsidRPr="00002DCC">
        <w:t xml:space="preserve">.  NO FUNDS ARE AVAILABLE TO PAY FOR PREPARATION OF RESPONSES TO THIS </w:t>
      </w:r>
      <w:r w:rsidR="0053593B">
        <w:t>NOTICE</w:t>
      </w:r>
      <w:r w:rsidRPr="00002DCC">
        <w:t>.  ANY INFORMATION SUBMITTED BY RESPONDENTS IS STRICTLY VOLUNTARY.</w:t>
      </w:r>
    </w:p>
    <w:p w14:paraId="460E93D2" w14:textId="77777777" w:rsidR="009B1EC8" w:rsidRDefault="009B1EC8" w:rsidP="00E5038D"/>
    <w:p w14:paraId="7DEB88B1" w14:textId="04CF5FD9" w:rsidR="009B1EC8" w:rsidRDefault="007D72B1" w:rsidP="00E5038D">
      <w:pPr>
        <w:rPr>
          <w:b/>
        </w:rPr>
      </w:pPr>
      <w:r>
        <w:rPr>
          <w:b/>
        </w:rPr>
        <w:t>CONTRACT/</w:t>
      </w:r>
      <w:r w:rsidR="009B1EC8" w:rsidRPr="009B1EC8">
        <w:rPr>
          <w:b/>
        </w:rPr>
        <w:t>PROGRAM BACKGROUND:</w:t>
      </w:r>
      <w:r w:rsidR="00917443">
        <w:rPr>
          <w:b/>
        </w:rPr>
        <w:t xml:space="preserve"> </w:t>
      </w:r>
      <w:r w:rsidR="00C447B3" w:rsidRPr="009B6BF8">
        <w:t xml:space="preserve">The </w:t>
      </w:r>
      <w:r w:rsidR="00BC6232" w:rsidRPr="00BC6232">
        <w:t>DISA J6 S3</w:t>
      </w:r>
      <w:r w:rsidR="00C447B3" w:rsidRPr="00BC6232">
        <w:t xml:space="preserve"> </w:t>
      </w:r>
      <w:r w:rsidR="00C447B3" w:rsidRPr="009B6BF8">
        <w:t>requirement is a new requirement</w:t>
      </w:r>
      <w:r w:rsidR="00DE43DB">
        <w:t>; h</w:t>
      </w:r>
      <w:r w:rsidR="00C447B3" w:rsidRPr="009B6BF8">
        <w:t xml:space="preserve">owever, portions of this requirement are currently being executed under the </w:t>
      </w:r>
      <w:r w:rsidR="00AD6518">
        <w:t xml:space="preserve">below </w:t>
      </w:r>
      <w:r w:rsidR="00560944">
        <w:t>contract</w:t>
      </w:r>
      <w:r w:rsidR="00C447B3" w:rsidRPr="009B6BF8">
        <w:t>:</w:t>
      </w:r>
    </w:p>
    <w:p w14:paraId="0394A871" w14:textId="77777777" w:rsidR="001216FA" w:rsidRDefault="001216FA" w:rsidP="00ED1FDD">
      <w:pPr>
        <w:ind w:left="360"/>
      </w:pPr>
    </w:p>
    <w:p w14:paraId="4FE7FA57" w14:textId="007780CB" w:rsidR="007D72B1" w:rsidRPr="00835FAE" w:rsidRDefault="007D72B1" w:rsidP="00ED1FDD">
      <w:pPr>
        <w:ind w:left="360"/>
      </w:pPr>
      <w:r w:rsidRPr="00835FAE">
        <w:t>Contract Number</w:t>
      </w:r>
      <w:r w:rsidR="00835FAE">
        <w:t>:</w:t>
      </w:r>
      <w:r w:rsidR="002635C4">
        <w:t xml:space="preserve"> </w:t>
      </w:r>
      <w:r w:rsidR="003D156B">
        <w:rPr>
          <w:spacing w:val="-2"/>
        </w:rPr>
        <w:t>HC101324P0002</w:t>
      </w:r>
    </w:p>
    <w:p w14:paraId="117BC82E" w14:textId="3A85ECDF" w:rsidR="007D72B1" w:rsidRPr="00ED1FDD" w:rsidRDefault="007D72B1" w:rsidP="00ED1FDD">
      <w:pPr>
        <w:ind w:left="360"/>
        <w:rPr>
          <w:color w:val="FF0000"/>
        </w:rPr>
      </w:pPr>
      <w:r w:rsidRPr="00835FAE">
        <w:t xml:space="preserve">Contract </w:t>
      </w:r>
      <w:r w:rsidR="005D777E">
        <w:t>Vehicle</w:t>
      </w:r>
      <w:r w:rsidR="00835FAE" w:rsidRPr="00835FAE">
        <w:t>:</w:t>
      </w:r>
      <w:r w:rsidRPr="00ED1FDD">
        <w:rPr>
          <w:color w:val="FF0000"/>
        </w:rPr>
        <w:t xml:space="preserve"> </w:t>
      </w:r>
      <w:r w:rsidR="00830D35">
        <w:t>Open</w:t>
      </w:r>
      <w:r w:rsidR="00830D35">
        <w:rPr>
          <w:spacing w:val="-7"/>
        </w:rPr>
        <w:t xml:space="preserve"> </w:t>
      </w:r>
      <w:r w:rsidR="00830D35">
        <w:rPr>
          <w:spacing w:val="-2"/>
        </w:rPr>
        <w:t>Market</w:t>
      </w:r>
    </w:p>
    <w:p w14:paraId="54BB47C1" w14:textId="71C34433" w:rsidR="007D72B1" w:rsidRPr="00DE43DB" w:rsidRDefault="007D72B1" w:rsidP="00ED1FDD">
      <w:pPr>
        <w:ind w:left="360"/>
      </w:pPr>
      <w:r w:rsidRPr="00835FAE">
        <w:lastRenderedPageBreak/>
        <w:t>Incumbent and their size</w:t>
      </w:r>
      <w:r w:rsidR="00835FAE" w:rsidRPr="000823D7">
        <w:t>:</w:t>
      </w:r>
      <w:r w:rsidRPr="00ED1FDD">
        <w:rPr>
          <w:color w:val="FF0000"/>
        </w:rPr>
        <w:t xml:space="preserve"> </w:t>
      </w:r>
      <w:r w:rsidR="000F3D33" w:rsidRPr="00DE43DB">
        <w:t>Kaiva Tech</w:t>
      </w:r>
      <w:r w:rsidR="00281D82">
        <w:t>, LLC / Small Business</w:t>
      </w:r>
    </w:p>
    <w:p w14:paraId="2FBC960C" w14:textId="570F64D8" w:rsidR="00835FAE" w:rsidRPr="00DE43DB" w:rsidRDefault="00835FAE" w:rsidP="00ED1FDD">
      <w:pPr>
        <w:ind w:left="360"/>
      </w:pPr>
      <w:r w:rsidRPr="00DE43DB">
        <w:t xml:space="preserve">Method of previous acquisition: </w:t>
      </w:r>
      <w:r w:rsidR="005D777E" w:rsidRPr="00DE43DB">
        <w:t>8</w:t>
      </w:r>
      <w:r w:rsidR="008D6522" w:rsidRPr="00DE43DB">
        <w:t>(</w:t>
      </w:r>
      <w:r w:rsidR="005D777E" w:rsidRPr="00DE43DB">
        <w:t>a</w:t>
      </w:r>
      <w:r w:rsidRPr="00DE43DB">
        <w:t>)</w:t>
      </w:r>
      <w:r w:rsidR="006462EB">
        <w:t xml:space="preserve"> Direct Award</w:t>
      </w:r>
    </w:p>
    <w:p w14:paraId="70D52984" w14:textId="1A95069B" w:rsidR="00260EB2" w:rsidRDefault="00260EB2" w:rsidP="00ED1FDD">
      <w:pPr>
        <w:ind w:left="360"/>
        <w:rPr>
          <w:spacing w:val="-2"/>
        </w:rPr>
      </w:pPr>
      <w:r>
        <w:t>Period of performance:</w:t>
      </w:r>
      <w:r>
        <w:rPr>
          <w:color w:val="FF0000"/>
        </w:rPr>
        <w:t xml:space="preserve"> </w:t>
      </w:r>
      <w:r w:rsidR="00DE43DB">
        <w:t>9/1/2024</w:t>
      </w:r>
      <w:r w:rsidR="00DE43DB">
        <w:rPr>
          <w:spacing w:val="-6"/>
        </w:rPr>
        <w:t xml:space="preserve"> </w:t>
      </w:r>
      <w:r w:rsidR="00DE43DB">
        <w:t>–</w:t>
      </w:r>
      <w:r w:rsidR="00DE43DB">
        <w:rPr>
          <w:spacing w:val="-6"/>
        </w:rPr>
        <w:t xml:space="preserve"> </w:t>
      </w:r>
      <w:r w:rsidR="00DE43DB">
        <w:rPr>
          <w:spacing w:val="-2"/>
        </w:rPr>
        <w:t>2/28/2027</w:t>
      </w:r>
    </w:p>
    <w:p w14:paraId="1E2B5CC2" w14:textId="77777777" w:rsidR="00DE43DB" w:rsidRDefault="00DE43DB" w:rsidP="00ED1FDD">
      <w:pPr>
        <w:ind w:left="360"/>
        <w:rPr>
          <w:spacing w:val="-2"/>
        </w:rPr>
      </w:pPr>
    </w:p>
    <w:p w14:paraId="72033F9C" w14:textId="67D00F9B" w:rsidR="00AD6518" w:rsidRDefault="00AD6518" w:rsidP="00ED1FDD">
      <w:pPr>
        <w:ind w:left="360"/>
        <w:rPr>
          <w:spacing w:val="-2"/>
        </w:rPr>
      </w:pPr>
      <w:r>
        <w:rPr>
          <w:spacing w:val="-2"/>
        </w:rPr>
        <w:t xml:space="preserve">Prior </w:t>
      </w:r>
      <w:r w:rsidR="00377A88">
        <w:rPr>
          <w:spacing w:val="-2"/>
        </w:rPr>
        <w:t xml:space="preserve">contract </w:t>
      </w:r>
      <w:r>
        <w:rPr>
          <w:spacing w:val="-2"/>
        </w:rPr>
        <w:t xml:space="preserve">iterations and background </w:t>
      </w:r>
      <w:r w:rsidR="00377A88">
        <w:rPr>
          <w:spacing w:val="-2"/>
        </w:rPr>
        <w:t>i</w:t>
      </w:r>
      <w:r>
        <w:rPr>
          <w:spacing w:val="-2"/>
        </w:rPr>
        <w:t>nclude the following:</w:t>
      </w:r>
    </w:p>
    <w:p w14:paraId="2F090720" w14:textId="77777777" w:rsidR="00AD6518" w:rsidRDefault="00AD6518" w:rsidP="00ED1FDD">
      <w:pPr>
        <w:ind w:left="360"/>
        <w:rPr>
          <w:spacing w:val="-2"/>
        </w:rPr>
      </w:pPr>
    </w:p>
    <w:p w14:paraId="09E3BB7A" w14:textId="01B35186" w:rsidR="0068400A" w:rsidRPr="00835FAE" w:rsidRDefault="0068400A" w:rsidP="0068400A">
      <w:pPr>
        <w:ind w:left="360"/>
      </w:pPr>
      <w:r w:rsidRPr="00835FAE">
        <w:t>Contract Number</w:t>
      </w:r>
      <w:r>
        <w:t xml:space="preserve">: </w:t>
      </w:r>
      <w:r w:rsidR="00372089">
        <w:rPr>
          <w:spacing w:val="-2"/>
        </w:rPr>
        <w:t>HC1028</w:t>
      </w:r>
      <w:r w:rsidR="006462EB">
        <w:rPr>
          <w:spacing w:val="-2"/>
        </w:rPr>
        <w:t>22P0028</w:t>
      </w:r>
    </w:p>
    <w:p w14:paraId="009BFD88" w14:textId="77777777" w:rsidR="0068400A" w:rsidRPr="00ED1FDD" w:rsidRDefault="0068400A" w:rsidP="0068400A">
      <w:pPr>
        <w:ind w:left="360"/>
        <w:rPr>
          <w:color w:val="FF0000"/>
        </w:rPr>
      </w:pPr>
      <w:r w:rsidRPr="00835FAE">
        <w:t xml:space="preserve">Contract </w:t>
      </w:r>
      <w:r>
        <w:t>Vehicle</w:t>
      </w:r>
      <w:r w:rsidRPr="00835FAE">
        <w:t>:</w:t>
      </w:r>
      <w:r w:rsidRPr="00ED1FDD">
        <w:rPr>
          <w:color w:val="FF0000"/>
        </w:rPr>
        <w:t xml:space="preserve"> </w:t>
      </w:r>
      <w:r>
        <w:t>Open</w:t>
      </w:r>
      <w:r>
        <w:rPr>
          <w:spacing w:val="-7"/>
        </w:rPr>
        <w:t xml:space="preserve"> </w:t>
      </w:r>
      <w:r>
        <w:rPr>
          <w:spacing w:val="-2"/>
        </w:rPr>
        <w:t>Market</w:t>
      </w:r>
    </w:p>
    <w:p w14:paraId="7B5A0572" w14:textId="378DF32A" w:rsidR="0068400A" w:rsidRPr="00DE43DB" w:rsidRDefault="0068400A" w:rsidP="0068400A">
      <w:pPr>
        <w:ind w:left="360"/>
      </w:pPr>
      <w:r w:rsidRPr="00835FAE">
        <w:t>Incumbent and their size</w:t>
      </w:r>
      <w:r w:rsidRPr="000823D7">
        <w:t>:</w:t>
      </w:r>
      <w:r w:rsidRPr="00ED1FDD">
        <w:rPr>
          <w:color w:val="FF0000"/>
        </w:rPr>
        <w:t xml:space="preserve"> </w:t>
      </w:r>
      <w:r w:rsidR="009A00F0">
        <w:rPr>
          <w:spacing w:val="-2"/>
        </w:rPr>
        <w:t>ARTTRA</w:t>
      </w:r>
      <w:r w:rsidR="009A00F0">
        <w:rPr>
          <w:spacing w:val="-9"/>
        </w:rPr>
        <w:t xml:space="preserve"> </w:t>
      </w:r>
      <w:r w:rsidR="009A00F0">
        <w:rPr>
          <w:spacing w:val="-4"/>
        </w:rPr>
        <w:t>Inc.</w:t>
      </w:r>
      <w:r w:rsidR="00281D82">
        <w:rPr>
          <w:spacing w:val="-4"/>
        </w:rPr>
        <w:t xml:space="preserve"> / </w:t>
      </w:r>
      <w:r w:rsidR="00281D82">
        <w:t>Small Business</w:t>
      </w:r>
    </w:p>
    <w:p w14:paraId="478FEBB6" w14:textId="00BE2D8B" w:rsidR="0068400A" w:rsidRPr="00DE43DB" w:rsidRDefault="0068400A" w:rsidP="0068400A">
      <w:pPr>
        <w:ind w:left="360"/>
      </w:pPr>
      <w:r w:rsidRPr="00DE43DB">
        <w:t>Method of previous acquisition: 8(a)</w:t>
      </w:r>
      <w:r w:rsidR="00372089">
        <w:t xml:space="preserve"> Direct Award</w:t>
      </w:r>
    </w:p>
    <w:p w14:paraId="77528FE3" w14:textId="34FE73D6" w:rsidR="0068400A" w:rsidRDefault="0068400A" w:rsidP="0068400A">
      <w:pPr>
        <w:ind w:left="360"/>
        <w:rPr>
          <w:spacing w:val="-2"/>
        </w:rPr>
      </w:pPr>
      <w:r>
        <w:t>Period of performance:</w:t>
      </w:r>
      <w:r>
        <w:rPr>
          <w:color w:val="FF0000"/>
        </w:rPr>
        <w:t xml:space="preserve"> </w:t>
      </w:r>
      <w:r w:rsidR="00C50F50">
        <w:t>5/1/2022</w:t>
      </w:r>
      <w:r w:rsidR="00C50F50">
        <w:rPr>
          <w:spacing w:val="-6"/>
        </w:rPr>
        <w:t xml:space="preserve"> </w:t>
      </w:r>
      <w:r w:rsidR="00C50F50">
        <w:t>–</w:t>
      </w:r>
      <w:r w:rsidR="00C50F50">
        <w:rPr>
          <w:spacing w:val="-6"/>
        </w:rPr>
        <w:t xml:space="preserve"> </w:t>
      </w:r>
      <w:r w:rsidR="00C50F50">
        <w:rPr>
          <w:spacing w:val="-2"/>
        </w:rPr>
        <w:t>8/31/2024</w:t>
      </w:r>
    </w:p>
    <w:p w14:paraId="086457D6" w14:textId="77777777" w:rsidR="00DE43DB" w:rsidRDefault="00DE43DB" w:rsidP="00ED1FDD">
      <w:pPr>
        <w:ind w:left="360"/>
        <w:rPr>
          <w:spacing w:val="-2"/>
        </w:rPr>
      </w:pPr>
    </w:p>
    <w:p w14:paraId="275382BC" w14:textId="0DA5FD75" w:rsidR="0068400A" w:rsidRPr="00835FAE" w:rsidRDefault="0068400A" w:rsidP="0068400A">
      <w:pPr>
        <w:ind w:left="360"/>
      </w:pPr>
      <w:r w:rsidRPr="00835FAE">
        <w:t>Contract Number</w:t>
      </w:r>
      <w:r>
        <w:t xml:space="preserve">: </w:t>
      </w:r>
      <w:r w:rsidR="003F10BF">
        <w:rPr>
          <w:spacing w:val="-2"/>
        </w:rPr>
        <w:t>HC102820P0048</w:t>
      </w:r>
    </w:p>
    <w:p w14:paraId="49CB2B3B" w14:textId="77777777" w:rsidR="0068400A" w:rsidRPr="00ED1FDD" w:rsidRDefault="0068400A" w:rsidP="0068400A">
      <w:pPr>
        <w:ind w:left="360"/>
        <w:rPr>
          <w:color w:val="FF0000"/>
        </w:rPr>
      </w:pPr>
      <w:r w:rsidRPr="00835FAE">
        <w:t xml:space="preserve">Contract </w:t>
      </w:r>
      <w:r>
        <w:t>Vehicle</w:t>
      </w:r>
      <w:r w:rsidRPr="00835FAE">
        <w:t>:</w:t>
      </w:r>
      <w:r w:rsidRPr="00ED1FDD">
        <w:rPr>
          <w:color w:val="FF0000"/>
        </w:rPr>
        <w:t xml:space="preserve"> </w:t>
      </w:r>
      <w:r>
        <w:t>Open</w:t>
      </w:r>
      <w:r>
        <w:rPr>
          <w:spacing w:val="-7"/>
        </w:rPr>
        <w:t xml:space="preserve"> </w:t>
      </w:r>
      <w:r>
        <w:rPr>
          <w:spacing w:val="-2"/>
        </w:rPr>
        <w:t>Market</w:t>
      </w:r>
    </w:p>
    <w:p w14:paraId="12465479" w14:textId="6CCF899A" w:rsidR="0068400A" w:rsidRPr="00DE43DB" w:rsidRDefault="0068400A" w:rsidP="0068400A">
      <w:pPr>
        <w:ind w:left="360"/>
      </w:pPr>
      <w:r w:rsidRPr="00835FAE">
        <w:t>Incumbent and their size</w:t>
      </w:r>
      <w:r w:rsidRPr="000823D7">
        <w:t xml:space="preserve">: </w:t>
      </w:r>
      <w:r w:rsidR="00011E96">
        <w:t>LBO</w:t>
      </w:r>
      <w:r w:rsidR="00011E96">
        <w:rPr>
          <w:spacing w:val="-16"/>
        </w:rPr>
        <w:t xml:space="preserve"> </w:t>
      </w:r>
      <w:r w:rsidR="00011E96">
        <w:t>Technology,</w:t>
      </w:r>
      <w:r w:rsidR="00011E96">
        <w:rPr>
          <w:spacing w:val="-11"/>
        </w:rPr>
        <w:t xml:space="preserve"> </w:t>
      </w:r>
      <w:r w:rsidR="00011E96">
        <w:rPr>
          <w:spacing w:val="-5"/>
        </w:rPr>
        <w:t>LLC</w:t>
      </w:r>
      <w:r w:rsidR="00281D82">
        <w:rPr>
          <w:spacing w:val="-5"/>
        </w:rPr>
        <w:t xml:space="preserve"> / </w:t>
      </w:r>
      <w:r w:rsidR="00281D82">
        <w:t>Small Business</w:t>
      </w:r>
    </w:p>
    <w:p w14:paraId="2F2357DC" w14:textId="4D2A33A4" w:rsidR="0068400A" w:rsidRPr="00DE43DB" w:rsidRDefault="0068400A" w:rsidP="0068400A">
      <w:pPr>
        <w:ind w:left="360"/>
      </w:pPr>
      <w:r w:rsidRPr="00DE43DB">
        <w:t>Method of previous acquisition: 8(a)</w:t>
      </w:r>
      <w:r w:rsidR="00372089">
        <w:t xml:space="preserve"> Direct Award</w:t>
      </w:r>
    </w:p>
    <w:p w14:paraId="79EE6BB5" w14:textId="049D8273" w:rsidR="0068400A" w:rsidRDefault="0068400A" w:rsidP="0068400A">
      <w:pPr>
        <w:ind w:left="360"/>
        <w:rPr>
          <w:spacing w:val="-2"/>
        </w:rPr>
      </w:pPr>
      <w:r>
        <w:t>Period of performance:</w:t>
      </w:r>
      <w:r>
        <w:rPr>
          <w:color w:val="FF0000"/>
        </w:rPr>
        <w:t xml:space="preserve"> </w:t>
      </w:r>
      <w:r w:rsidR="005B6528">
        <w:t>6/1/2020</w:t>
      </w:r>
      <w:r w:rsidR="005B6528">
        <w:rPr>
          <w:spacing w:val="-5"/>
        </w:rPr>
        <w:t xml:space="preserve"> </w:t>
      </w:r>
      <w:r w:rsidR="005B6528">
        <w:t>-</w:t>
      </w:r>
      <w:r w:rsidR="005B6528">
        <w:rPr>
          <w:spacing w:val="-6"/>
        </w:rPr>
        <w:t xml:space="preserve"> </w:t>
      </w:r>
      <w:r w:rsidR="005B6528">
        <w:rPr>
          <w:spacing w:val="-2"/>
        </w:rPr>
        <w:t>4/30/2022</w:t>
      </w:r>
    </w:p>
    <w:p w14:paraId="15D85577" w14:textId="77777777" w:rsidR="0068400A" w:rsidRDefault="0068400A" w:rsidP="00ED1FDD">
      <w:pPr>
        <w:ind w:left="360"/>
        <w:rPr>
          <w:spacing w:val="-2"/>
        </w:rPr>
      </w:pPr>
    </w:p>
    <w:p w14:paraId="0BB83F1B" w14:textId="08039E14" w:rsidR="0068400A" w:rsidRPr="00835FAE" w:rsidRDefault="0068400A" w:rsidP="0068400A">
      <w:pPr>
        <w:ind w:left="360"/>
      </w:pPr>
      <w:r w:rsidRPr="00835FAE">
        <w:t>Contract Number</w:t>
      </w:r>
      <w:r>
        <w:t xml:space="preserve">: </w:t>
      </w:r>
      <w:r w:rsidR="0077777E">
        <w:rPr>
          <w:spacing w:val="-2"/>
        </w:rPr>
        <w:t>HC102818P0050</w:t>
      </w:r>
      <w:r w:rsidR="0077777E">
        <w:rPr>
          <w:spacing w:val="-8"/>
        </w:rPr>
        <w:t xml:space="preserve"> </w:t>
      </w:r>
      <w:r w:rsidR="0077777E">
        <w:rPr>
          <w:spacing w:val="-2"/>
        </w:rPr>
        <w:t>(WHS</w:t>
      </w:r>
      <w:r w:rsidR="0077777E">
        <w:rPr>
          <w:spacing w:val="-10"/>
        </w:rPr>
        <w:t xml:space="preserve"> </w:t>
      </w:r>
      <w:r w:rsidR="0077777E">
        <w:rPr>
          <w:spacing w:val="-2"/>
        </w:rPr>
        <w:t>Transfer</w:t>
      </w:r>
      <w:r w:rsidR="0077777E">
        <w:rPr>
          <w:spacing w:val="-6"/>
        </w:rPr>
        <w:t xml:space="preserve"> </w:t>
      </w:r>
      <w:r w:rsidR="0077777E">
        <w:rPr>
          <w:spacing w:val="-2"/>
        </w:rPr>
        <w:t>of HQ003417C0046)</w:t>
      </w:r>
    </w:p>
    <w:p w14:paraId="3659A189" w14:textId="77777777" w:rsidR="0068400A" w:rsidRPr="00ED1FDD" w:rsidRDefault="0068400A" w:rsidP="0068400A">
      <w:pPr>
        <w:ind w:left="360"/>
        <w:rPr>
          <w:color w:val="FF0000"/>
        </w:rPr>
      </w:pPr>
      <w:r w:rsidRPr="00835FAE">
        <w:t xml:space="preserve">Contract </w:t>
      </w:r>
      <w:r>
        <w:t>Vehicle</w:t>
      </w:r>
      <w:r w:rsidRPr="00835FAE">
        <w:t>:</w:t>
      </w:r>
      <w:r w:rsidRPr="00ED1FDD">
        <w:rPr>
          <w:color w:val="FF0000"/>
        </w:rPr>
        <w:t xml:space="preserve"> </w:t>
      </w:r>
      <w:r>
        <w:t>Open</w:t>
      </w:r>
      <w:r>
        <w:rPr>
          <w:spacing w:val="-7"/>
        </w:rPr>
        <w:t xml:space="preserve"> </w:t>
      </w:r>
      <w:r>
        <w:rPr>
          <w:spacing w:val="-2"/>
        </w:rPr>
        <w:t>Market</w:t>
      </w:r>
    </w:p>
    <w:p w14:paraId="2796DD7D" w14:textId="22DAC0D2" w:rsidR="0068400A" w:rsidRPr="00DE43DB" w:rsidRDefault="0068400A" w:rsidP="0068400A">
      <w:pPr>
        <w:ind w:left="360"/>
      </w:pPr>
      <w:r w:rsidRPr="00835FAE">
        <w:t>Incumbent and their size</w:t>
      </w:r>
      <w:r w:rsidRPr="000823D7">
        <w:t>:</w:t>
      </w:r>
      <w:r w:rsidRPr="00ED1FDD">
        <w:rPr>
          <w:color w:val="FF0000"/>
        </w:rPr>
        <w:t xml:space="preserve"> </w:t>
      </w:r>
      <w:r w:rsidR="0052171F">
        <w:t>True Information Assurance, LLC</w:t>
      </w:r>
      <w:r w:rsidR="00281D82">
        <w:t xml:space="preserve"> / Small Business</w:t>
      </w:r>
    </w:p>
    <w:p w14:paraId="61BBBA48" w14:textId="392FBA35" w:rsidR="0068400A" w:rsidRPr="00DE43DB" w:rsidRDefault="0068400A" w:rsidP="0068400A">
      <w:pPr>
        <w:ind w:left="360"/>
      </w:pPr>
      <w:r w:rsidRPr="00DE43DB">
        <w:t xml:space="preserve">Method of previous acquisition: </w:t>
      </w:r>
      <w:r w:rsidR="00372089">
        <w:t>Set-Aside –</w:t>
      </w:r>
      <w:r w:rsidR="00372089">
        <w:rPr>
          <w:spacing w:val="-11"/>
        </w:rPr>
        <w:t xml:space="preserve"> </w:t>
      </w:r>
      <w:r w:rsidR="00372089">
        <w:t xml:space="preserve">Competitive </w:t>
      </w:r>
      <w:r w:rsidRPr="00DE43DB">
        <w:t>8(a)</w:t>
      </w:r>
    </w:p>
    <w:p w14:paraId="75896921" w14:textId="2259C2BE" w:rsidR="00DE43DB" w:rsidRPr="00ED1FDD" w:rsidRDefault="0068400A" w:rsidP="00ED1FDD">
      <w:pPr>
        <w:ind w:left="360"/>
        <w:rPr>
          <w:color w:val="FF0000"/>
        </w:rPr>
      </w:pPr>
      <w:r>
        <w:t>Period of performance:</w:t>
      </w:r>
      <w:r>
        <w:rPr>
          <w:color w:val="FF0000"/>
        </w:rPr>
        <w:t xml:space="preserve"> </w:t>
      </w:r>
      <w:r w:rsidR="00D07117">
        <w:t>5/8/2017</w:t>
      </w:r>
      <w:r w:rsidR="00D07117">
        <w:rPr>
          <w:spacing w:val="-5"/>
        </w:rPr>
        <w:t xml:space="preserve"> </w:t>
      </w:r>
      <w:r w:rsidR="00D07117">
        <w:t>-</w:t>
      </w:r>
      <w:r w:rsidR="00D07117">
        <w:rPr>
          <w:spacing w:val="-6"/>
        </w:rPr>
        <w:t xml:space="preserve"> </w:t>
      </w:r>
      <w:r w:rsidR="00D07117">
        <w:rPr>
          <w:spacing w:val="-2"/>
        </w:rPr>
        <w:t>5/7/2020</w:t>
      </w:r>
    </w:p>
    <w:p w14:paraId="3CA6A105" w14:textId="77777777" w:rsidR="007D72B1" w:rsidRPr="007D72B1" w:rsidRDefault="007D72B1" w:rsidP="00E5038D">
      <w:pPr>
        <w:rPr>
          <w:color w:val="FF0000"/>
        </w:rPr>
      </w:pPr>
    </w:p>
    <w:p w14:paraId="41920C3F" w14:textId="4D617ABF" w:rsidR="00B8609F" w:rsidRPr="003F6278" w:rsidRDefault="009B1EC8" w:rsidP="000823D7">
      <w:pPr>
        <w:rPr>
          <w:color w:val="FF0000"/>
        </w:rPr>
      </w:pPr>
      <w:r>
        <w:rPr>
          <w:b/>
        </w:rPr>
        <w:t>REQUIRED CAPABILITIES:</w:t>
      </w:r>
      <w:r w:rsidR="00C04F15">
        <w:rPr>
          <w:b/>
        </w:rPr>
        <w:t xml:space="preserve"> </w:t>
      </w:r>
    </w:p>
    <w:p w14:paraId="1AECA993" w14:textId="77777777" w:rsidR="009B1EC8" w:rsidRDefault="009B1EC8" w:rsidP="009B1EC8">
      <w:pPr>
        <w:rPr>
          <w:color w:val="FF0000"/>
        </w:rPr>
      </w:pPr>
    </w:p>
    <w:p w14:paraId="30700758" w14:textId="7133C825" w:rsidR="00267F02" w:rsidRDefault="00267F02" w:rsidP="00267F02">
      <w:pPr>
        <w:pStyle w:val="NormalWeb"/>
        <w:numPr>
          <w:ilvl w:val="0"/>
          <w:numId w:val="45"/>
        </w:numPr>
        <w:spacing w:before="0" w:beforeAutospacing="0" w:after="0" w:afterAutospacing="0"/>
      </w:pPr>
      <w:r>
        <w:rPr>
          <w:u w:val="single"/>
        </w:rPr>
        <w:t>PHYSICAL</w:t>
      </w:r>
      <w:r w:rsidRPr="000823D7">
        <w:rPr>
          <w:u w:val="single"/>
        </w:rPr>
        <w:t xml:space="preserve"> SECURITY</w:t>
      </w:r>
      <w:r>
        <w:t xml:space="preserve">: </w:t>
      </w:r>
      <w:r w:rsidRPr="00942884">
        <w:t>The PHYSEC team delivers Tier 3 (Operational) and Tier 4 (Strategic Governance &amp; Integration) advanced support across enterprise physical security ecosystems. This scope encompasses managing complex incident escalations, performing architectural root-cause analyses, executing system integrations, and facilitating direct O</w:t>
      </w:r>
      <w:r w:rsidR="00C97053">
        <w:t xml:space="preserve">riginal </w:t>
      </w:r>
      <w:r w:rsidRPr="00942884">
        <w:t>E</w:t>
      </w:r>
      <w:r w:rsidR="00C97053">
        <w:t xml:space="preserve">quipment </w:t>
      </w:r>
      <w:r w:rsidRPr="00942884">
        <w:t>M</w:t>
      </w:r>
      <w:r w:rsidR="00C97053">
        <w:t>anufacturer</w:t>
      </w:r>
      <w:r w:rsidRPr="00942884">
        <w:t xml:space="preserve"> engineering engagements. To guarantee the safe operation of all supporting IT systems, the team strictly applies DoD Information Assurance Certification and Accreditation Process (DIACAP) controls. </w:t>
      </w:r>
      <w:r w:rsidR="006462EB">
        <w:t>The PHYSEC team’s</w:t>
      </w:r>
      <w:r w:rsidR="006462EB" w:rsidRPr="00942884">
        <w:t xml:space="preserve"> </w:t>
      </w:r>
      <w:r w:rsidRPr="00942884">
        <w:t xml:space="preserve">core mission is to assist Government stakeholders in inspecting and securing Standard, Sensitive Compartmented Information (SCI), and collateral secure spaces. Additionally, </w:t>
      </w:r>
      <w:r w:rsidR="006462EB">
        <w:t>the PHYSEC team</w:t>
      </w:r>
      <w:r w:rsidR="006462EB" w:rsidRPr="00942884">
        <w:t xml:space="preserve"> </w:t>
      </w:r>
      <w:r w:rsidRPr="00942884">
        <w:t>safeguard</w:t>
      </w:r>
      <w:r w:rsidR="006462EB">
        <w:t>s</w:t>
      </w:r>
      <w:r w:rsidRPr="00942884">
        <w:t xml:space="preserve"> the critical IT cabling infrastructure that interconnects network equipment, the vast majority of which supports Mission Assurance Category (MAC) I systems. </w:t>
      </w:r>
      <w:r w:rsidRPr="001216FA">
        <w:rPr>
          <w:b/>
          <w:bCs/>
        </w:rPr>
        <w:t>Describe and provide an example of your company’s experience</w:t>
      </w:r>
      <w:r w:rsidRPr="000823D7">
        <w:rPr>
          <w:b/>
          <w:bCs/>
        </w:rPr>
        <w:t xml:space="preserve"> providing physical security support services, managing these types of enterprise-level physical security programs, and integrating PHYSEC with cyber and emergency response plans (EAPs) at the execution levels of Tier 3 and Tier 4</w:t>
      </w:r>
      <w:r w:rsidR="00DC7D66" w:rsidRPr="0061472B">
        <w:rPr>
          <w:b/>
          <w:bCs/>
        </w:rPr>
        <w:t xml:space="preserve">, to include </w:t>
      </w:r>
      <w:r w:rsidR="00DC7D66" w:rsidRPr="00F16836">
        <w:rPr>
          <w:b/>
          <w:bCs/>
        </w:rPr>
        <w:t>your company’s experience working with TS/SCI Ecosystem requirements</w:t>
      </w:r>
      <w:r w:rsidR="00DC7D66" w:rsidRPr="00710AAD">
        <w:rPr>
          <w:b/>
          <w:bCs/>
        </w:rPr>
        <w:t>.</w:t>
      </w:r>
    </w:p>
    <w:p w14:paraId="54D67EEE" w14:textId="77777777" w:rsidR="00267F02" w:rsidRDefault="00267F02" w:rsidP="00267F02">
      <w:pPr>
        <w:pStyle w:val="NormalWeb"/>
        <w:spacing w:before="0" w:beforeAutospacing="0" w:after="0" w:afterAutospacing="0"/>
        <w:ind w:left="720"/>
      </w:pPr>
    </w:p>
    <w:p w14:paraId="43D040A2" w14:textId="0BB67DDE" w:rsidR="00267F02" w:rsidRPr="00710AAD" w:rsidRDefault="00267F02" w:rsidP="00267F02">
      <w:pPr>
        <w:numPr>
          <w:ilvl w:val="0"/>
          <w:numId w:val="45"/>
        </w:numPr>
      </w:pPr>
      <w:r w:rsidRPr="000823D7">
        <w:rPr>
          <w:u w:val="single"/>
        </w:rPr>
        <w:t>PERSONNEL SECURITY</w:t>
      </w:r>
      <w:r>
        <w:t xml:space="preserve">: </w:t>
      </w:r>
      <w:r w:rsidRPr="002C5AC1">
        <w:t>The PERSEC team delivers Tier 3 (Operational) and Tier 4 (Strategic Governance &amp; Integration</w:t>
      </w:r>
      <w:proofErr w:type="gramStart"/>
      <w:r w:rsidRPr="002C5AC1">
        <w:t>) advanced</w:t>
      </w:r>
      <w:proofErr w:type="gramEnd"/>
      <w:r w:rsidRPr="002C5AC1">
        <w:t xml:space="preserve"> support across enterprise security </w:t>
      </w:r>
      <w:r w:rsidRPr="002C5AC1">
        <w:lastRenderedPageBreak/>
        <w:t xml:space="preserve">ecosystems. This scope encompasses supporting enterprise stakeholders in ensuring that all J6 personnel possess the verified clearance levels required to access classified and sensitive IT equipment </w:t>
      </w:r>
      <w:r w:rsidR="008542DD">
        <w:t>IAW</w:t>
      </w:r>
      <w:r w:rsidRPr="002C5AC1">
        <w:t xml:space="preserve"> DoD Regulations. Operating in strict adherence to applicable mandates</w:t>
      </w:r>
      <w:r w:rsidR="006462EB">
        <w:t xml:space="preserve"> (</w:t>
      </w:r>
      <w:r w:rsidRPr="002C5AC1">
        <w:t>such as DoDM 5105.21</w:t>
      </w:r>
      <w:r w:rsidR="006462EB">
        <w:t>)</w:t>
      </w:r>
      <w:r w:rsidRPr="002C5AC1">
        <w:t xml:space="preserve"> </w:t>
      </w:r>
      <w:r w:rsidR="000B4780">
        <w:t xml:space="preserve">the </w:t>
      </w:r>
      <w:r w:rsidRPr="002C5AC1">
        <w:t>PERSEC</w:t>
      </w:r>
      <w:r w:rsidR="000B4780">
        <w:t xml:space="preserve"> team</w:t>
      </w:r>
      <w:r w:rsidRPr="002C5AC1">
        <w:t xml:space="preserve"> must evaluate and monitor personnel vetting status and security clearance eligibility relative to enterprise IT infrastructure access standards. </w:t>
      </w:r>
      <w:r w:rsidRPr="001216FA">
        <w:rPr>
          <w:b/>
          <w:bCs/>
        </w:rPr>
        <w:t>Describe and provide an example of your company’s experience</w:t>
      </w:r>
      <w:r w:rsidRPr="000823D7">
        <w:rPr>
          <w:b/>
          <w:bCs/>
        </w:rPr>
        <w:t xml:space="preserve"> providing personnel security support services, managing the end-to-end clearance lifecycle for thousands of personnel concurrently, fully operating and integrating with the Defense Information System for Security (DISS), the National Industrial Security System (NISS), and Continuous Vetting (CV) pipelines, and integrating PERSEC data into an active Insider Threat Program (DoDM 5200.02) to proactively flag risks at the execution levels of Tier 3 and Tier 4</w:t>
      </w:r>
      <w:r w:rsidR="00DC7D66" w:rsidRPr="0061472B">
        <w:rPr>
          <w:b/>
          <w:bCs/>
        </w:rPr>
        <w:t xml:space="preserve">, to include </w:t>
      </w:r>
      <w:r w:rsidR="00DC7D66" w:rsidRPr="00F16836">
        <w:rPr>
          <w:b/>
          <w:bCs/>
        </w:rPr>
        <w:t>your company’s experience working with TS/SCI Ecosystem requirements</w:t>
      </w:r>
      <w:r w:rsidRPr="00710AAD">
        <w:rPr>
          <w:b/>
          <w:bCs/>
        </w:rPr>
        <w:t>.</w:t>
      </w:r>
    </w:p>
    <w:p w14:paraId="274C6E54" w14:textId="77777777" w:rsidR="00267F02" w:rsidRPr="003F6278" w:rsidRDefault="00267F02" w:rsidP="00267F02">
      <w:pPr>
        <w:ind w:left="720"/>
        <w:rPr>
          <w:color w:val="FF0000"/>
        </w:rPr>
      </w:pPr>
      <w:r w:rsidRPr="003F6278">
        <w:rPr>
          <w:color w:val="FF0000"/>
        </w:rPr>
        <w:t xml:space="preserve"> </w:t>
      </w:r>
    </w:p>
    <w:p w14:paraId="3A316070" w14:textId="35565457" w:rsidR="00267F02" w:rsidRPr="00710AAD" w:rsidRDefault="00267F02" w:rsidP="00267F02">
      <w:pPr>
        <w:numPr>
          <w:ilvl w:val="0"/>
          <w:numId w:val="45"/>
        </w:numPr>
      </w:pPr>
      <w:r w:rsidRPr="000823D7">
        <w:rPr>
          <w:u w:val="single"/>
        </w:rPr>
        <w:t>OPERATIONS SECURITY</w:t>
      </w:r>
      <w:r>
        <w:t xml:space="preserve">: </w:t>
      </w:r>
      <w:r w:rsidRPr="00501D2F">
        <w:t>The OPSEC team delivers Tier 3 (Operational) and Tier 4 (Strategic Governance &amp; Integration</w:t>
      </w:r>
      <w:proofErr w:type="gramStart"/>
      <w:r w:rsidRPr="00501D2F">
        <w:t>) advanced</w:t>
      </w:r>
      <w:proofErr w:type="gramEnd"/>
      <w:r w:rsidRPr="00501D2F">
        <w:t xml:space="preserve"> support across enterprise security ecosystems. This scope encompasses protecting unclassified evidence and Controlled Unclassified Information (CUI) associated with sensitive operations and activities. The OPSEC team conducts OPSEC inspections across J6 manned spaces to ensure full compliance with applicable DISA and DoD guidance, denying adversaries the ability to collect, analyze, and exploit critical information that could compromise personnel, readiness, or mission success. In coordination with Government personnel, OPSEC must evaluate operational workflows, data aggregation vectors, and information systems to safeguard critical information often pieced together from public or seemingly harmless indicators. </w:t>
      </w:r>
      <w:r w:rsidRPr="001216FA">
        <w:rPr>
          <w:b/>
          <w:bCs/>
        </w:rPr>
        <w:t>Describe and provide an example of your company’s experience</w:t>
      </w:r>
      <w:r w:rsidRPr="000823D7">
        <w:rPr>
          <w:b/>
          <w:bCs/>
        </w:rPr>
        <w:t xml:space="preserve"> providing OPSEC support services, integrating OPSEC into live mission planning under DoDD 5205.02, and conducting active signature assessments to identify leaks at the execution levels of Tier 3 and Tier 4</w:t>
      </w:r>
      <w:r w:rsidR="00DC7D66" w:rsidRPr="0061472B">
        <w:rPr>
          <w:b/>
          <w:bCs/>
        </w:rPr>
        <w:t xml:space="preserve">, to include </w:t>
      </w:r>
      <w:r w:rsidR="00DC7D66" w:rsidRPr="00F16836">
        <w:rPr>
          <w:b/>
          <w:bCs/>
        </w:rPr>
        <w:t>your company’s experience working with TS/SCI Ecosystem requirements</w:t>
      </w:r>
      <w:r w:rsidRPr="00710AAD">
        <w:rPr>
          <w:b/>
          <w:bCs/>
        </w:rPr>
        <w:t xml:space="preserve">.  </w:t>
      </w:r>
    </w:p>
    <w:p w14:paraId="134D6CF3" w14:textId="77777777" w:rsidR="00267F02" w:rsidRPr="003F6278" w:rsidRDefault="00267F02" w:rsidP="00267F02">
      <w:pPr>
        <w:ind w:left="720"/>
        <w:rPr>
          <w:color w:val="FF0000"/>
        </w:rPr>
      </w:pPr>
    </w:p>
    <w:p w14:paraId="02270D58" w14:textId="1E954C1A" w:rsidR="00267F02" w:rsidRPr="00F16836" w:rsidRDefault="00267F02" w:rsidP="00267F02">
      <w:pPr>
        <w:numPr>
          <w:ilvl w:val="0"/>
          <w:numId w:val="45"/>
        </w:numPr>
        <w:rPr>
          <w:b/>
          <w:bCs/>
        </w:rPr>
      </w:pPr>
      <w:r w:rsidRPr="000823D7">
        <w:rPr>
          <w:u w:val="single"/>
        </w:rPr>
        <w:t>INDUSTR</w:t>
      </w:r>
      <w:r>
        <w:rPr>
          <w:u w:val="single"/>
        </w:rPr>
        <w:t>I</w:t>
      </w:r>
      <w:r w:rsidRPr="000823D7">
        <w:rPr>
          <w:u w:val="single"/>
        </w:rPr>
        <w:t>AL SECURITY</w:t>
      </w:r>
      <w:r>
        <w:t xml:space="preserve">: </w:t>
      </w:r>
      <w:r w:rsidRPr="00E2252B">
        <w:t xml:space="preserve">The INDUSEC team delivers Tier 3 (Operational) and Tier 4 (Strategic Governance &amp; Integration) advanced support across enterprise security ecosystems. This focus encompasses ensuring compliance with the National Industrial Security Program (NISP) and all applicable instructions, manuals, and directives. The INDUSEC team provides quality reviews of DD254s in coordination with the Government in accordance with DISA physical security and DD254 guides, conducts quarterly INDUSEC training with J6 staff, and maintains alignment with the DISA HQ INDUSEC Program and DISAI 240-38. Periodically, INDUSEC must evaluate program guidelines, accounts, and documentation to recommend strategic updates to Government and DISA HQ INDUSEC program documents. </w:t>
      </w:r>
      <w:r w:rsidRPr="00653CEE">
        <w:rPr>
          <w:b/>
          <w:bCs/>
        </w:rPr>
        <w:t>Describe and provide an example of your company’s experience</w:t>
      </w:r>
      <w:r w:rsidRPr="00E2252B">
        <w:t xml:space="preserve"> </w:t>
      </w:r>
      <w:r w:rsidRPr="000823D7">
        <w:rPr>
          <w:b/>
          <w:bCs/>
        </w:rPr>
        <w:t>providing INDUSEC support services, managing multi-facility, multi-vendor industrial security portfolios under 32 CFR Part 117 (NISPOM), working with complex DD Form 254s across diverse programs, and interfacing directly with the Defense Counterintelligence and Security Agency (DCSA) to maintain facility clearances (FCLs) at levels of Tier 3 and Tier 4</w:t>
      </w:r>
      <w:r w:rsidR="00DC7D66" w:rsidRPr="0061472B">
        <w:rPr>
          <w:b/>
          <w:bCs/>
        </w:rPr>
        <w:t xml:space="preserve">, to include </w:t>
      </w:r>
      <w:r w:rsidR="00DC7D66" w:rsidRPr="00F16836">
        <w:rPr>
          <w:b/>
          <w:bCs/>
        </w:rPr>
        <w:t>your company’s experience working with TS/SCI Ecosystem requirements</w:t>
      </w:r>
      <w:r w:rsidRPr="00710AAD">
        <w:rPr>
          <w:b/>
          <w:bCs/>
        </w:rPr>
        <w:t>.</w:t>
      </w:r>
    </w:p>
    <w:p w14:paraId="562CF421" w14:textId="77777777" w:rsidR="00267F02" w:rsidRDefault="00267F02" w:rsidP="000823D7">
      <w:pPr>
        <w:ind w:left="720"/>
      </w:pPr>
    </w:p>
    <w:p w14:paraId="796E85F1" w14:textId="36FF1402" w:rsidR="00267F02" w:rsidRPr="000823D7" w:rsidRDefault="00A24149" w:rsidP="000823D7">
      <w:pPr>
        <w:numPr>
          <w:ilvl w:val="0"/>
          <w:numId w:val="45"/>
        </w:numPr>
        <w:rPr>
          <w:b/>
          <w:bCs/>
        </w:rPr>
      </w:pPr>
      <w:r w:rsidRPr="000823D7">
        <w:rPr>
          <w:u w:val="single"/>
        </w:rPr>
        <w:t>PROGRAM PROTECTION PLAN</w:t>
      </w:r>
      <w:r w:rsidR="00C33F62">
        <w:rPr>
          <w:u w:val="single"/>
        </w:rPr>
        <w:t xml:space="preserve"> (PPP)</w:t>
      </w:r>
      <w:r>
        <w:t>: T</w:t>
      </w:r>
      <w:r w:rsidR="00267F02" w:rsidRPr="001F013C">
        <w:t xml:space="preserve">he PPP team delivers Tier 3 (Operational) and Tier 4 (Strategic Governance &amp; Integration) advanced support across enterprise security ecosystems. This focus encompasses developing, implementing, and maintaining PPP capabilities. Occasionally, the Program Protection team must evaluate hardware or software products' integration with program protection, technology preservation, and systems engineering infrastructure components. </w:t>
      </w:r>
      <w:r w:rsidR="00267F02" w:rsidRPr="00267F02">
        <w:rPr>
          <w:b/>
          <w:bCs/>
        </w:rPr>
        <w:t>Describe and provide an example of your company’s experience providing</w:t>
      </w:r>
      <w:r w:rsidR="00267F02" w:rsidRPr="001F013C">
        <w:t xml:space="preserve"> </w:t>
      </w:r>
      <w:r w:rsidR="00267F02" w:rsidRPr="000823D7">
        <w:rPr>
          <w:b/>
          <w:bCs/>
        </w:rPr>
        <w:t>PPP support services, drafting, executing, and updating comprehensive PPPs for major defense programs, conducting deep-dive, multi-tier projects from raw materials to final integration, and identifying and safeguarding Critical Program Information (CPI) and mission-critical functions throughout the system lifecycle at Tier 3 and Tier 4 levels</w:t>
      </w:r>
      <w:r w:rsidR="00DC7D66" w:rsidRPr="0061472B">
        <w:rPr>
          <w:b/>
          <w:bCs/>
        </w:rPr>
        <w:t xml:space="preserve">, to include </w:t>
      </w:r>
      <w:r w:rsidR="00DC7D66" w:rsidRPr="00F16836">
        <w:rPr>
          <w:b/>
          <w:bCs/>
        </w:rPr>
        <w:t>your company’s experience working with SAP Ecosystem requirements</w:t>
      </w:r>
      <w:r w:rsidR="00267F02" w:rsidRPr="00710AAD">
        <w:rPr>
          <w:b/>
          <w:bCs/>
        </w:rPr>
        <w:t>.</w:t>
      </w:r>
    </w:p>
    <w:p w14:paraId="313EC25C" w14:textId="77777777" w:rsidR="00267F02" w:rsidRPr="003F6278" w:rsidRDefault="00267F02" w:rsidP="009B1EC8">
      <w:pPr>
        <w:rPr>
          <w:color w:val="FF0000"/>
        </w:rPr>
      </w:pPr>
    </w:p>
    <w:p w14:paraId="15F47EC3" w14:textId="7D19E8FD" w:rsidR="009B1EC8" w:rsidRPr="009B1EC8" w:rsidRDefault="009B1EC8" w:rsidP="00E5038D">
      <w:pPr>
        <w:rPr>
          <w:color w:val="FF0000"/>
        </w:rPr>
      </w:pPr>
      <w:r w:rsidRPr="009B1EC8">
        <w:rPr>
          <w:b/>
        </w:rPr>
        <w:t>SPECIAL REQUIREMENTS</w:t>
      </w:r>
      <w:r w:rsidR="00D45DF4">
        <w:rPr>
          <w:b/>
        </w:rPr>
        <w:t>:</w:t>
      </w:r>
      <w:r w:rsidR="0021360A">
        <w:rPr>
          <w:b/>
        </w:rPr>
        <w:t xml:space="preserve"> </w:t>
      </w:r>
      <w:r w:rsidR="002818A0">
        <w:rPr>
          <w:b/>
        </w:rPr>
        <w:br/>
      </w:r>
    </w:p>
    <w:p w14:paraId="034EA5A8" w14:textId="5D240C5F" w:rsidR="002818A0" w:rsidRDefault="002818A0" w:rsidP="002818A0">
      <w:r w:rsidRPr="00201083">
        <w:rPr>
          <w:u w:val="single"/>
        </w:rPr>
        <w:t xml:space="preserve">The </w:t>
      </w:r>
      <w:r>
        <w:rPr>
          <w:u w:val="single"/>
        </w:rPr>
        <w:t xml:space="preserve">J6 S3 </w:t>
      </w:r>
      <w:r w:rsidRPr="00201083">
        <w:rPr>
          <w:u w:val="single"/>
        </w:rPr>
        <w:t>require</w:t>
      </w:r>
      <w:r w:rsidR="0095183B">
        <w:rPr>
          <w:u w:val="single"/>
        </w:rPr>
        <w:t>s</w:t>
      </w:r>
      <w:r w:rsidRPr="00201083">
        <w:rPr>
          <w:u w:val="single"/>
        </w:rPr>
        <w:t xml:space="preserve"> the </w:t>
      </w:r>
      <w:r w:rsidR="00976C7C">
        <w:rPr>
          <w:u w:val="single"/>
        </w:rPr>
        <w:t>contract</w:t>
      </w:r>
      <w:r w:rsidR="00976C7C" w:rsidRPr="00201083">
        <w:rPr>
          <w:u w:val="single"/>
        </w:rPr>
        <w:t xml:space="preserve">or </w:t>
      </w:r>
      <w:proofErr w:type="gramStart"/>
      <w:r w:rsidRPr="00201083">
        <w:rPr>
          <w:u w:val="single"/>
        </w:rPr>
        <w:t>possess</w:t>
      </w:r>
      <w:proofErr w:type="gramEnd"/>
      <w:r w:rsidRPr="00201083">
        <w:rPr>
          <w:u w:val="single"/>
        </w:rPr>
        <w:t xml:space="preserve"> a final Top Secret (TS)/Sensitive Compartmented Information (SCI) Facility Clearance.</w:t>
      </w:r>
      <w:r w:rsidRPr="6FF04C45">
        <w:t xml:space="preserve"> </w:t>
      </w:r>
      <w:r w:rsidRPr="6FF04C45">
        <w:rPr>
          <w:b/>
        </w:rPr>
        <w:t>Please provide your current Facility Clearance Level.</w:t>
      </w:r>
      <w:r w:rsidRPr="6FF04C45">
        <w:t xml:space="preserve"> </w:t>
      </w:r>
    </w:p>
    <w:p w14:paraId="607CD5A5" w14:textId="77777777" w:rsidR="00AD65AE" w:rsidRDefault="00AD65AE" w:rsidP="00E5038D"/>
    <w:p w14:paraId="584ED119" w14:textId="48F3EEA9" w:rsidR="00A24149" w:rsidRDefault="00A24149" w:rsidP="00A24149">
      <w:r>
        <w:t xml:space="preserve">The </w:t>
      </w:r>
      <w:r w:rsidR="00C70CE2">
        <w:t>respond</w:t>
      </w:r>
      <w:r w:rsidR="00DB1E18">
        <w:t>e</w:t>
      </w:r>
      <w:r w:rsidR="00C70CE2">
        <w:t xml:space="preserve">nt </w:t>
      </w:r>
      <w:r>
        <w:t xml:space="preserve">must be able to support </w:t>
      </w:r>
      <w:r w:rsidR="00C70CE2">
        <w:t xml:space="preserve">all </w:t>
      </w:r>
      <w:r>
        <w:t>the following types of security programs:</w:t>
      </w:r>
    </w:p>
    <w:p w14:paraId="62B883BF" w14:textId="77777777" w:rsidR="00A24149" w:rsidRDefault="00A24149" w:rsidP="00A24149">
      <w:pPr>
        <w:pStyle w:val="ListParagraph"/>
        <w:numPr>
          <w:ilvl w:val="0"/>
          <w:numId w:val="47"/>
        </w:numPr>
      </w:pPr>
      <w:r>
        <w:t>Standard security programs.</w:t>
      </w:r>
    </w:p>
    <w:p w14:paraId="6C3496CA" w14:textId="77777777" w:rsidR="00A24149" w:rsidRDefault="00A24149" w:rsidP="00A24149">
      <w:pPr>
        <w:pStyle w:val="ListParagraph"/>
        <w:numPr>
          <w:ilvl w:val="0"/>
          <w:numId w:val="47"/>
        </w:numPr>
      </w:pPr>
      <w:r>
        <w:t>Collateral security programs (Secret, Top Secret, SCI).</w:t>
      </w:r>
    </w:p>
    <w:p w14:paraId="314AD73F" w14:textId="4EECC453" w:rsidR="00A24149" w:rsidRDefault="00A24149" w:rsidP="000823D7">
      <w:pPr>
        <w:pStyle w:val="ListParagraph"/>
        <w:numPr>
          <w:ilvl w:val="0"/>
          <w:numId w:val="47"/>
        </w:numPr>
      </w:pPr>
      <w:r>
        <w:t>Special Access Programs (SAP).</w:t>
      </w:r>
    </w:p>
    <w:p w14:paraId="112ECC6E" w14:textId="77777777" w:rsidR="00A24149" w:rsidRPr="00E5038D" w:rsidRDefault="00A24149" w:rsidP="00E5038D"/>
    <w:p w14:paraId="2845771B" w14:textId="77777777" w:rsidR="00843CDA" w:rsidRDefault="00DA67D7" w:rsidP="00C47553">
      <w:pPr>
        <w:rPr>
          <w:b/>
        </w:rPr>
      </w:pPr>
      <w:r w:rsidRPr="00193E2C">
        <w:rPr>
          <w:b/>
        </w:rPr>
        <w:t>S</w:t>
      </w:r>
      <w:r w:rsidR="00193E2C">
        <w:rPr>
          <w:b/>
        </w:rPr>
        <w:t>OURCES SOUGHT:</w:t>
      </w:r>
      <w:r w:rsidR="0021360A">
        <w:rPr>
          <w:b/>
        </w:rPr>
        <w:t xml:space="preserve"> </w:t>
      </w:r>
    </w:p>
    <w:p w14:paraId="2400ABB8" w14:textId="02F4067E" w:rsidR="00DA67D7" w:rsidRDefault="00DA67D7" w:rsidP="00C47553"/>
    <w:p w14:paraId="5B0A2950" w14:textId="05475BCF" w:rsidR="00C95429" w:rsidRPr="00E073E8" w:rsidRDefault="00A24149" w:rsidP="00C95429">
      <w:pPr>
        <w:spacing w:after="100" w:afterAutospacing="1"/>
      </w:pPr>
      <w:r w:rsidRPr="00AB00C2">
        <w:t>The North American Industry Classification System Code for this requirement will be 541690</w:t>
      </w:r>
      <w:r w:rsidR="00BF691D">
        <w:t xml:space="preserve"> – Other Scientific and Technical Consulting Services</w:t>
      </w:r>
      <w:r w:rsidRPr="00AB00C2">
        <w:t>, with the corresponding size standard of $19.0M.</w:t>
      </w:r>
      <w:r w:rsidR="001216FA">
        <w:br/>
      </w:r>
      <w:r w:rsidR="00C47553">
        <w:br/>
      </w:r>
      <w:r w:rsidR="00C95429" w:rsidRPr="00E073E8">
        <w:t xml:space="preserve">In order to make a determination for a small business set-aside, two or more qualified and capable small businesses must submit responses that demonstrate their qualifications.  </w:t>
      </w:r>
      <w:r w:rsidR="00C95429" w:rsidRPr="008D6522">
        <w:rPr>
          <w:b/>
          <w:bCs/>
        </w:rPr>
        <w:t xml:space="preserve">Responses must demonstrate the company’s ability to perform in accordance with </w:t>
      </w:r>
      <w:r w:rsidR="00435D58">
        <w:rPr>
          <w:b/>
          <w:bCs/>
        </w:rPr>
        <w:t xml:space="preserve">FAR </w:t>
      </w:r>
      <w:r w:rsidR="00C95429" w:rsidRPr="008D6522">
        <w:rPr>
          <w:b/>
          <w:bCs/>
        </w:rPr>
        <w:t>clause</w:t>
      </w:r>
      <w:r w:rsidR="00435D58">
        <w:rPr>
          <w:b/>
          <w:bCs/>
        </w:rPr>
        <w:t xml:space="preserve"> </w:t>
      </w:r>
      <w:r w:rsidR="00C95429" w:rsidRPr="008D6522">
        <w:rPr>
          <w:b/>
          <w:bCs/>
        </w:rPr>
        <w:t>52.219-14</w:t>
      </w:r>
      <w:r w:rsidR="00435D58">
        <w:rPr>
          <w:b/>
          <w:bCs/>
        </w:rPr>
        <w:t xml:space="preserve">, </w:t>
      </w:r>
      <w:r w:rsidR="00435D58" w:rsidRPr="008D6522">
        <w:rPr>
          <w:b/>
          <w:bCs/>
        </w:rPr>
        <w:t>Limitations on Subcontracting</w:t>
      </w:r>
      <w:r w:rsidR="00435D58">
        <w:rPr>
          <w:b/>
          <w:bCs/>
        </w:rPr>
        <w:t>.</w:t>
      </w:r>
    </w:p>
    <w:p w14:paraId="7BDAAC49" w14:textId="7C2DFC61" w:rsidR="00DA67D7" w:rsidRPr="008C1C57" w:rsidRDefault="00DA67D7" w:rsidP="00DA67D7">
      <w:pPr>
        <w:pStyle w:val="PlainText"/>
        <w:rPr>
          <w:rFonts w:ascii="Times New Roman" w:hAnsi="Times New Roman"/>
          <w:b/>
          <w:sz w:val="24"/>
          <w:szCs w:val="24"/>
        </w:rPr>
      </w:pPr>
      <w:r w:rsidRPr="00717A8E">
        <w:rPr>
          <w:rFonts w:ascii="Times New Roman" w:hAnsi="Times New Roman"/>
          <w:sz w:val="24"/>
          <w:szCs w:val="24"/>
        </w:rPr>
        <w:t xml:space="preserve">To assist DISA in </w:t>
      </w:r>
      <w:r w:rsidR="00997C45">
        <w:rPr>
          <w:rFonts w:ascii="Times New Roman" w:hAnsi="Times New Roman"/>
          <w:sz w:val="24"/>
          <w:szCs w:val="24"/>
        </w:rPr>
        <w:t>determining</w:t>
      </w:r>
      <w:r w:rsidRPr="00717A8E">
        <w:rPr>
          <w:rFonts w:ascii="Times New Roman" w:hAnsi="Times New Roman"/>
          <w:sz w:val="24"/>
          <w:szCs w:val="24"/>
        </w:rPr>
        <w:t xml:space="preserve"> the level of participation by small business in any subsequent procureme</w:t>
      </w:r>
      <w:r w:rsidR="00877798">
        <w:rPr>
          <w:rFonts w:ascii="Times New Roman" w:hAnsi="Times New Roman"/>
          <w:sz w:val="24"/>
          <w:szCs w:val="24"/>
        </w:rPr>
        <w:t xml:space="preserve">nt that may result from this </w:t>
      </w:r>
      <w:r w:rsidR="008D47A9">
        <w:rPr>
          <w:rFonts w:ascii="Times New Roman" w:hAnsi="Times New Roman"/>
          <w:sz w:val="24"/>
          <w:szCs w:val="24"/>
        </w:rPr>
        <w:t>Sources Sought</w:t>
      </w:r>
      <w:r w:rsidR="007D76CF">
        <w:rPr>
          <w:rFonts w:ascii="Times New Roman" w:hAnsi="Times New Roman"/>
          <w:sz w:val="24"/>
          <w:szCs w:val="24"/>
        </w:rPr>
        <w:t xml:space="preserve"> Notice</w:t>
      </w:r>
      <w:r w:rsidRPr="00717A8E">
        <w:rPr>
          <w:rFonts w:ascii="Times New Roman" w:hAnsi="Times New Roman"/>
          <w:sz w:val="24"/>
          <w:szCs w:val="24"/>
        </w:rPr>
        <w:t xml:space="preserve">, provide information regarding </w:t>
      </w:r>
      <w:r w:rsidR="008070F2">
        <w:rPr>
          <w:rFonts w:ascii="Times New Roman" w:hAnsi="Times New Roman"/>
          <w:sz w:val="24"/>
          <w:szCs w:val="24"/>
        </w:rPr>
        <w:t xml:space="preserve">any </w:t>
      </w:r>
      <w:r w:rsidRPr="00717A8E">
        <w:rPr>
          <w:rFonts w:ascii="Times New Roman" w:hAnsi="Times New Roman"/>
          <w:sz w:val="24"/>
          <w:szCs w:val="24"/>
        </w:rPr>
        <w:t>plans to use joint ventur</w:t>
      </w:r>
      <w:r w:rsidR="008070F2">
        <w:rPr>
          <w:rFonts w:ascii="Times New Roman" w:hAnsi="Times New Roman"/>
          <w:sz w:val="24"/>
          <w:szCs w:val="24"/>
        </w:rPr>
        <w:t xml:space="preserve">es </w:t>
      </w:r>
      <w:r w:rsidRPr="00717A8E">
        <w:rPr>
          <w:rFonts w:ascii="Times New Roman" w:hAnsi="Times New Roman"/>
          <w:sz w:val="24"/>
          <w:szCs w:val="24"/>
        </w:rPr>
        <w:t>(JV</w:t>
      </w:r>
      <w:r w:rsidR="00D653D9">
        <w:rPr>
          <w:rFonts w:ascii="Times New Roman" w:hAnsi="Times New Roman"/>
          <w:sz w:val="24"/>
          <w:szCs w:val="24"/>
        </w:rPr>
        <w:t>s</w:t>
      </w:r>
      <w:r w:rsidRPr="00717A8E">
        <w:rPr>
          <w:rFonts w:ascii="Times New Roman" w:hAnsi="Times New Roman"/>
          <w:sz w:val="24"/>
          <w:szCs w:val="24"/>
        </w:rPr>
        <w:t>)</w:t>
      </w:r>
      <w:r w:rsidR="00002DCC">
        <w:rPr>
          <w:rFonts w:ascii="Times New Roman" w:hAnsi="Times New Roman"/>
          <w:sz w:val="24"/>
          <w:szCs w:val="24"/>
        </w:rPr>
        <w:t xml:space="preserve"> or </w:t>
      </w:r>
      <w:r w:rsidRPr="00717A8E">
        <w:rPr>
          <w:rFonts w:ascii="Times New Roman" w:hAnsi="Times New Roman"/>
          <w:sz w:val="24"/>
          <w:szCs w:val="24"/>
        </w:rPr>
        <w:t>partnering</w:t>
      </w:r>
      <w:r w:rsidR="008C1C57">
        <w:rPr>
          <w:rFonts w:ascii="Times New Roman" w:hAnsi="Times New Roman"/>
          <w:sz w:val="24"/>
          <w:szCs w:val="24"/>
        </w:rPr>
        <w:t xml:space="preserve">.  </w:t>
      </w:r>
      <w:r w:rsidR="008C1C57">
        <w:rPr>
          <w:rFonts w:ascii="Times New Roman" w:hAnsi="Times New Roman"/>
          <w:b/>
          <w:sz w:val="24"/>
          <w:szCs w:val="24"/>
        </w:rPr>
        <w:t>Please</w:t>
      </w:r>
      <w:r w:rsidRPr="008C1C57">
        <w:rPr>
          <w:rFonts w:ascii="Times New Roman" w:hAnsi="Times New Roman"/>
          <w:b/>
          <w:sz w:val="24"/>
          <w:szCs w:val="24"/>
        </w:rPr>
        <w:t xml:space="preserve"> </w:t>
      </w:r>
      <w:r w:rsidR="008C1C57">
        <w:rPr>
          <w:rFonts w:ascii="Times New Roman" w:hAnsi="Times New Roman"/>
          <w:b/>
          <w:sz w:val="24"/>
          <w:szCs w:val="24"/>
        </w:rPr>
        <w:t>outline</w:t>
      </w:r>
      <w:r w:rsidRPr="008C1C57">
        <w:rPr>
          <w:rFonts w:ascii="Times New Roman" w:hAnsi="Times New Roman"/>
          <w:b/>
          <w:sz w:val="24"/>
          <w:szCs w:val="24"/>
        </w:rPr>
        <w:t xml:space="preserve"> </w:t>
      </w:r>
      <w:r w:rsidR="008070F2">
        <w:rPr>
          <w:rFonts w:ascii="Times New Roman" w:hAnsi="Times New Roman"/>
          <w:b/>
          <w:sz w:val="24"/>
          <w:szCs w:val="24"/>
        </w:rPr>
        <w:t xml:space="preserve">the </w:t>
      </w:r>
      <w:r w:rsidRPr="008C1C57">
        <w:rPr>
          <w:rFonts w:ascii="Times New Roman" w:hAnsi="Times New Roman"/>
          <w:b/>
          <w:sz w:val="24"/>
          <w:szCs w:val="24"/>
        </w:rPr>
        <w:t>company's areas of expertise and tho</w:t>
      </w:r>
      <w:r w:rsidR="00002DCC" w:rsidRPr="008C1C57">
        <w:rPr>
          <w:rFonts w:ascii="Times New Roman" w:hAnsi="Times New Roman"/>
          <w:b/>
          <w:sz w:val="24"/>
          <w:szCs w:val="24"/>
        </w:rPr>
        <w:t>se of any proposed JV/partner</w:t>
      </w:r>
      <w:r w:rsidRPr="008C1C57">
        <w:rPr>
          <w:rFonts w:ascii="Times New Roman" w:hAnsi="Times New Roman"/>
          <w:b/>
          <w:sz w:val="24"/>
          <w:szCs w:val="24"/>
        </w:rPr>
        <w:t xml:space="preserve"> </w:t>
      </w:r>
      <w:r w:rsidR="008070F2">
        <w:rPr>
          <w:rFonts w:ascii="Times New Roman" w:hAnsi="Times New Roman"/>
          <w:b/>
          <w:sz w:val="24"/>
          <w:szCs w:val="24"/>
        </w:rPr>
        <w:t xml:space="preserve">who </w:t>
      </w:r>
      <w:r w:rsidRPr="008C1C57">
        <w:rPr>
          <w:rFonts w:ascii="Times New Roman" w:hAnsi="Times New Roman"/>
          <w:b/>
          <w:sz w:val="24"/>
          <w:szCs w:val="24"/>
        </w:rPr>
        <w:t xml:space="preserve">combined </w:t>
      </w:r>
      <w:r w:rsidR="008070F2">
        <w:rPr>
          <w:rFonts w:ascii="Times New Roman" w:hAnsi="Times New Roman"/>
          <w:b/>
          <w:sz w:val="24"/>
          <w:szCs w:val="24"/>
        </w:rPr>
        <w:t>can</w:t>
      </w:r>
      <w:r w:rsidRPr="008C1C57">
        <w:rPr>
          <w:rFonts w:ascii="Times New Roman" w:hAnsi="Times New Roman"/>
          <w:b/>
          <w:sz w:val="24"/>
          <w:szCs w:val="24"/>
        </w:rPr>
        <w:t xml:space="preserve"> meet the specific requirem</w:t>
      </w:r>
      <w:r w:rsidR="00877798" w:rsidRPr="008C1C57">
        <w:rPr>
          <w:rFonts w:ascii="Times New Roman" w:hAnsi="Times New Roman"/>
          <w:b/>
          <w:sz w:val="24"/>
          <w:szCs w:val="24"/>
        </w:rPr>
        <w:t xml:space="preserve">ents contained in this </w:t>
      </w:r>
      <w:r w:rsidR="00DD3818">
        <w:rPr>
          <w:rFonts w:ascii="Times New Roman" w:hAnsi="Times New Roman"/>
          <w:b/>
          <w:sz w:val="24"/>
          <w:szCs w:val="24"/>
        </w:rPr>
        <w:t>notice</w:t>
      </w:r>
      <w:r w:rsidRPr="008C1C57">
        <w:rPr>
          <w:rFonts w:ascii="Times New Roman" w:hAnsi="Times New Roman"/>
          <w:b/>
          <w:sz w:val="24"/>
          <w:szCs w:val="24"/>
        </w:rPr>
        <w:t>.</w:t>
      </w:r>
    </w:p>
    <w:p w14:paraId="0F1072DF" w14:textId="77777777" w:rsidR="00DA67D7" w:rsidRPr="003F5819" w:rsidRDefault="00DA67D7" w:rsidP="00DA67D7">
      <w:pPr>
        <w:pStyle w:val="PlainText"/>
        <w:rPr>
          <w:rFonts w:ascii="Times New Roman" w:hAnsi="Times New Roman"/>
          <w:sz w:val="24"/>
          <w:szCs w:val="24"/>
        </w:rPr>
      </w:pPr>
    </w:p>
    <w:p w14:paraId="57964A08" w14:textId="77777777" w:rsidR="008546B1" w:rsidRPr="00FF55DD" w:rsidRDefault="006D3CD0" w:rsidP="007C2B90">
      <w:pPr>
        <w:rPr>
          <w:b/>
        </w:rPr>
      </w:pPr>
      <w:r>
        <w:rPr>
          <w:b/>
        </w:rPr>
        <w:t>SUBMISSION DETAILS</w:t>
      </w:r>
      <w:r w:rsidR="001C7052" w:rsidRPr="00FF55DD">
        <w:rPr>
          <w:b/>
        </w:rPr>
        <w:t>:</w:t>
      </w:r>
    </w:p>
    <w:p w14:paraId="3BA2FDBB" w14:textId="77777777" w:rsidR="001C7052" w:rsidRDefault="001C7052" w:rsidP="007C2B90"/>
    <w:p w14:paraId="76ECCD31" w14:textId="77777777" w:rsidR="00314F50" w:rsidRDefault="00314F50" w:rsidP="00314F50">
      <w:pPr>
        <w:autoSpaceDE w:val="0"/>
        <w:autoSpaceDN w:val="0"/>
        <w:adjustRightInd w:val="0"/>
      </w:pPr>
      <w:r>
        <w:t>Responses should include:</w:t>
      </w:r>
    </w:p>
    <w:p w14:paraId="7588BDF8" w14:textId="77777777" w:rsidR="00314F50" w:rsidRDefault="00314F50" w:rsidP="00314F50">
      <w:pPr>
        <w:numPr>
          <w:ilvl w:val="0"/>
          <w:numId w:val="38"/>
        </w:numPr>
        <w:autoSpaceDE w:val="0"/>
        <w:autoSpaceDN w:val="0"/>
        <w:adjustRightInd w:val="0"/>
      </w:pPr>
      <w:r>
        <w:t>B</w:t>
      </w:r>
      <w:r w:rsidRPr="002B38F7">
        <w:t xml:space="preserve">usiness name and address; </w:t>
      </w:r>
    </w:p>
    <w:p w14:paraId="19ECC5F6" w14:textId="77777777" w:rsidR="00314F50" w:rsidRDefault="00314F50" w:rsidP="00314F50">
      <w:pPr>
        <w:numPr>
          <w:ilvl w:val="0"/>
          <w:numId w:val="38"/>
        </w:numPr>
        <w:autoSpaceDE w:val="0"/>
        <w:autoSpaceDN w:val="0"/>
        <w:adjustRightInd w:val="0"/>
      </w:pPr>
      <w:r>
        <w:t>N</w:t>
      </w:r>
      <w:r w:rsidRPr="002B38F7">
        <w:t xml:space="preserve">ame of company representative and their business title; </w:t>
      </w:r>
    </w:p>
    <w:p w14:paraId="2B733361" w14:textId="00D22ADB" w:rsidR="00314F50" w:rsidRDefault="008070F2" w:rsidP="00314F50">
      <w:pPr>
        <w:numPr>
          <w:ilvl w:val="0"/>
          <w:numId w:val="38"/>
        </w:numPr>
        <w:autoSpaceDE w:val="0"/>
        <w:autoSpaceDN w:val="0"/>
        <w:adjustRightInd w:val="0"/>
      </w:pPr>
      <w:r>
        <w:lastRenderedPageBreak/>
        <w:t xml:space="preserve">Small Business </w:t>
      </w:r>
      <w:r w:rsidR="00DD3818">
        <w:t>Socio-economic status (if small)</w:t>
      </w:r>
      <w:r w:rsidR="00314F50">
        <w:t xml:space="preserve">; </w:t>
      </w:r>
    </w:p>
    <w:p w14:paraId="7D86CEE0" w14:textId="19C2BB20" w:rsidR="00314F50" w:rsidRDefault="001F0303" w:rsidP="00314F50">
      <w:pPr>
        <w:numPr>
          <w:ilvl w:val="0"/>
          <w:numId w:val="38"/>
        </w:numPr>
        <w:autoSpaceDE w:val="0"/>
        <w:autoSpaceDN w:val="0"/>
        <w:adjustRightInd w:val="0"/>
      </w:pPr>
      <w:r>
        <w:t xml:space="preserve">CAGE </w:t>
      </w:r>
      <w:r w:rsidR="00314F50">
        <w:t>Code;</w:t>
      </w:r>
    </w:p>
    <w:p w14:paraId="2AA6F458" w14:textId="03028379" w:rsidR="00314F50" w:rsidRDefault="008070F2" w:rsidP="00B84791">
      <w:pPr>
        <w:numPr>
          <w:ilvl w:val="0"/>
          <w:numId w:val="38"/>
        </w:numPr>
        <w:autoSpaceDE w:val="0"/>
        <w:autoSpaceDN w:val="0"/>
        <w:adjustRightInd w:val="0"/>
      </w:pPr>
      <w:r>
        <w:t>P</w:t>
      </w:r>
      <w:r w:rsidR="007D76CF">
        <w:t xml:space="preserve">rime </w:t>
      </w:r>
      <w:r w:rsidR="00F2271C">
        <w:t>c</w:t>
      </w:r>
      <w:r w:rsidR="00314F50" w:rsidRPr="002B38F7">
        <w:t>ontract vehicles</w:t>
      </w:r>
      <w:r>
        <w:t>;</w:t>
      </w:r>
      <w:r w:rsidR="00314F50" w:rsidRPr="002B38F7">
        <w:t xml:space="preserve"> to include </w:t>
      </w:r>
      <w:r w:rsidR="00AD65AE">
        <w:t>ENCORE II</w:t>
      </w:r>
      <w:r w:rsidR="00F2271C">
        <w:t>I</w:t>
      </w:r>
      <w:r w:rsidR="00AD65AE">
        <w:t xml:space="preserve">, </w:t>
      </w:r>
      <w:r w:rsidR="00F2271C">
        <w:t xml:space="preserve">SETI, </w:t>
      </w:r>
      <w:r w:rsidR="00A24119">
        <w:t>NIH</w:t>
      </w:r>
      <w:r w:rsidR="007D76CF">
        <w:t xml:space="preserve"> CIO-SP</w:t>
      </w:r>
      <w:r w:rsidR="00C95429">
        <w:t>4</w:t>
      </w:r>
      <w:r w:rsidR="00A24119">
        <w:t>, NASA SEWP</w:t>
      </w:r>
      <w:r w:rsidR="001E5913">
        <w:t xml:space="preserve"> V</w:t>
      </w:r>
      <w:r w:rsidR="00A24119">
        <w:t xml:space="preserve">, </w:t>
      </w:r>
      <w:r w:rsidR="00314F50" w:rsidRPr="002B38F7">
        <w:t>General Service Administration (GSA)</w:t>
      </w:r>
      <w:r w:rsidR="00F2271C">
        <w:t>:</w:t>
      </w:r>
      <w:r w:rsidR="00314F50">
        <w:t xml:space="preserve"> </w:t>
      </w:r>
      <w:r w:rsidR="00F2271C">
        <w:t>OASIS, ALLIANT</w:t>
      </w:r>
      <w:r w:rsidR="001455FA">
        <w:t xml:space="preserve"> II</w:t>
      </w:r>
      <w:r w:rsidR="00F2271C">
        <w:t>, VETS</w:t>
      </w:r>
      <w:r w:rsidR="001E5913">
        <w:t xml:space="preserve"> II</w:t>
      </w:r>
      <w:r w:rsidR="00F2271C">
        <w:t xml:space="preserve">, STARS </w:t>
      </w:r>
      <w:r w:rsidR="001E5913">
        <w:t>I</w:t>
      </w:r>
      <w:r w:rsidR="00F2271C">
        <w:t xml:space="preserve">II, </w:t>
      </w:r>
      <w:r w:rsidR="001E5913">
        <w:t>MAS</w:t>
      </w:r>
      <w:r w:rsidR="001F0303">
        <w:t xml:space="preserve"> (including applicable SIN(s)</w:t>
      </w:r>
      <w:r w:rsidR="001E5913">
        <w:t>, groups or pools</w:t>
      </w:r>
      <w:r w:rsidR="001F0303">
        <w:t>)</w:t>
      </w:r>
      <w:r w:rsidR="00314F50" w:rsidRPr="002B38F7">
        <w:t>, or any other Government Agency contract vehicle</w:t>
      </w:r>
      <w:r w:rsidR="001455FA">
        <w:t xml:space="preserve"> that allows for decentralized ordering</w:t>
      </w:r>
      <w:r w:rsidR="0021360A">
        <w:t xml:space="preserve">.  (This information is for market research only and </w:t>
      </w:r>
      <w:r w:rsidR="008B534A">
        <w:t xml:space="preserve">businesses with a valid cage that lack prime contract vehicles are still encouraged to respond to this notice.) </w:t>
      </w:r>
    </w:p>
    <w:p w14:paraId="2DBA50D3" w14:textId="77777777" w:rsidR="00EC2520" w:rsidRDefault="00EC2520" w:rsidP="00EC2520">
      <w:pPr>
        <w:autoSpaceDE w:val="0"/>
        <w:autoSpaceDN w:val="0"/>
        <w:adjustRightInd w:val="0"/>
        <w:ind w:left="720"/>
      </w:pPr>
    </w:p>
    <w:p w14:paraId="61F89441" w14:textId="1642C0DA" w:rsidR="00FF156C" w:rsidRDefault="00362B0B" w:rsidP="00314F50">
      <w:pPr>
        <w:autoSpaceDE w:val="0"/>
        <w:autoSpaceDN w:val="0"/>
        <w:adjustRightInd w:val="0"/>
      </w:pPr>
      <w:r w:rsidRPr="00E948F5">
        <w:t>Businesses</w:t>
      </w:r>
      <w:r w:rsidR="00314F50" w:rsidRPr="00E948F5">
        <w:t xml:space="preserve"> who wish to respond </w:t>
      </w:r>
      <w:r w:rsidR="008070F2" w:rsidRPr="00E948F5">
        <w:t xml:space="preserve">must </w:t>
      </w:r>
      <w:r w:rsidR="00314F50" w:rsidRPr="00E948F5">
        <w:t xml:space="preserve">send </w:t>
      </w:r>
      <w:r w:rsidR="008070F2" w:rsidRPr="00E948F5">
        <w:t xml:space="preserve">a </w:t>
      </w:r>
      <w:r w:rsidR="00314F50" w:rsidRPr="00E948F5">
        <w:t xml:space="preserve">response via email </w:t>
      </w:r>
      <w:r w:rsidR="00314F50" w:rsidRPr="00E948F5">
        <w:rPr>
          <w:b/>
          <w:bCs/>
        </w:rPr>
        <w:t xml:space="preserve">NLT </w:t>
      </w:r>
      <w:r w:rsidR="00A721FA" w:rsidRPr="00E948F5">
        <w:rPr>
          <w:b/>
          <w:bCs/>
        </w:rPr>
        <w:t xml:space="preserve">4:00 PM </w:t>
      </w:r>
      <w:r w:rsidR="00314F50" w:rsidRPr="00E948F5">
        <w:rPr>
          <w:b/>
          <w:bCs/>
        </w:rPr>
        <w:t>Eastern Daylight Time (EDT)</w:t>
      </w:r>
      <w:r w:rsidR="006D3CD0" w:rsidRPr="00E948F5">
        <w:rPr>
          <w:b/>
          <w:bCs/>
        </w:rPr>
        <w:t xml:space="preserve"> </w:t>
      </w:r>
      <w:r w:rsidR="00865AC3" w:rsidRPr="00F22744">
        <w:rPr>
          <w:b/>
          <w:bCs/>
        </w:rPr>
        <w:t xml:space="preserve">on </w:t>
      </w:r>
      <w:sdt>
        <w:sdtPr>
          <w:rPr>
            <w:b/>
            <w:bCs/>
          </w:rPr>
          <w:alias w:val="Pick date.  Must be posted min 14 days"/>
          <w:tag w:val="Pick date.  Must be posted min 14 days"/>
          <w:id w:val="-667940269"/>
          <w:placeholder>
            <w:docPart w:val="DefaultPlaceholder_-1854013437"/>
          </w:placeholder>
          <w:date w:fullDate="2026-10-28T00:00:00Z">
            <w:dateFormat w:val="MMMM d, yyyy"/>
            <w:lid w:val="en-US"/>
            <w:storeMappedDataAs w:val="dateTime"/>
            <w:calendar w:val="gregorian"/>
          </w:date>
        </w:sdtPr>
        <w:sdtEndPr/>
        <w:sdtContent>
          <w:r w:rsidR="00B6710F" w:rsidRPr="00F22744">
            <w:rPr>
              <w:b/>
              <w:bCs/>
            </w:rPr>
            <w:t>October 28, 2026</w:t>
          </w:r>
        </w:sdtContent>
      </w:sdt>
      <w:r w:rsidR="00865AC3" w:rsidRPr="00E948F5">
        <w:rPr>
          <w:b/>
          <w:bCs/>
        </w:rPr>
        <w:t xml:space="preserve"> </w:t>
      </w:r>
      <w:r w:rsidR="006D3CD0" w:rsidRPr="00E948F5">
        <w:rPr>
          <w:b/>
          <w:bCs/>
        </w:rPr>
        <w:t>to</w:t>
      </w:r>
      <w:r w:rsidR="00E52A33" w:rsidRPr="00E948F5">
        <w:rPr>
          <w:b/>
          <w:bCs/>
        </w:rPr>
        <w:t xml:space="preserve"> </w:t>
      </w:r>
      <w:r w:rsidR="00C36F88" w:rsidRPr="00E948F5">
        <w:rPr>
          <w:b/>
          <w:bCs/>
        </w:rPr>
        <w:t>Contracting Officer,</w:t>
      </w:r>
      <w:r w:rsidR="00E948F5" w:rsidRPr="00E948F5">
        <w:rPr>
          <w:b/>
          <w:bCs/>
        </w:rPr>
        <w:t xml:space="preserve"> </w:t>
      </w:r>
      <w:r w:rsidR="00C36F88" w:rsidRPr="00E948F5">
        <w:rPr>
          <w:b/>
          <w:bCs/>
        </w:rPr>
        <w:t xml:space="preserve">Mallory A. Moss, and Contract Specialist, </w:t>
      </w:r>
      <w:r w:rsidR="00D9624E" w:rsidRPr="00E948F5">
        <w:rPr>
          <w:b/>
          <w:bCs/>
        </w:rPr>
        <w:t xml:space="preserve">Catilin Haselhorst, at </w:t>
      </w:r>
      <w:hyperlink r:id="rId11" w:history="1">
        <w:r w:rsidR="00D9624E" w:rsidRPr="00843CDA">
          <w:rPr>
            <w:rStyle w:val="Hyperlink"/>
            <w:b/>
            <w:bCs/>
            <w:color w:val="auto"/>
            <w:u w:val="none"/>
          </w:rPr>
          <w:t>mallory.a.moss.civ@mail.mil</w:t>
        </w:r>
      </w:hyperlink>
      <w:r w:rsidR="00D9624E" w:rsidRPr="00843CDA">
        <w:rPr>
          <w:b/>
          <w:bCs/>
        </w:rPr>
        <w:t xml:space="preserve"> and caitlin</w:t>
      </w:r>
      <w:r w:rsidR="00E948F5" w:rsidRPr="00843CDA">
        <w:rPr>
          <w:b/>
          <w:bCs/>
        </w:rPr>
        <w:t>.n.haselhorst.civ@mail.mil.</w:t>
      </w:r>
      <w:r w:rsidR="00314F50" w:rsidRPr="00843CDA">
        <w:rPr>
          <w:b/>
          <w:bCs/>
        </w:rPr>
        <w:t xml:space="preserve"> </w:t>
      </w:r>
      <w:r w:rsidR="006D3CD0" w:rsidRPr="006D3CD0">
        <w:t>Interested businesses should submit a brief capabilities statement package</w:t>
      </w:r>
      <w:r w:rsidR="00047A7E">
        <w:t xml:space="preserve"> addressing the specific questions</w:t>
      </w:r>
      <w:r w:rsidR="006D3CD0" w:rsidRPr="006D3CD0">
        <w:t xml:space="preserve"> </w:t>
      </w:r>
      <w:r w:rsidR="008070F2">
        <w:t xml:space="preserve">above </w:t>
      </w:r>
      <w:r w:rsidR="006D3CD0" w:rsidRPr="006D3CD0">
        <w:t xml:space="preserve">(no more than </w:t>
      </w:r>
      <w:r w:rsidR="004B596A">
        <w:t>seven</w:t>
      </w:r>
      <w:r w:rsidR="004B596A" w:rsidRPr="006D3CD0">
        <w:t xml:space="preserve"> </w:t>
      </w:r>
      <w:r w:rsidR="006D3CD0" w:rsidRPr="006D3CD0">
        <w:t xml:space="preserve">pages) demonstrating </w:t>
      </w:r>
      <w:r w:rsidR="008070F2">
        <w:t xml:space="preserve">the </w:t>
      </w:r>
      <w:r w:rsidR="006D3CD0" w:rsidRPr="006D3CD0">
        <w:t xml:space="preserve">ability to perform the services listed </w:t>
      </w:r>
      <w:r w:rsidR="00047A7E">
        <w:t>under Required Capabilities</w:t>
      </w:r>
      <w:r w:rsidR="006D3CD0" w:rsidRPr="006D3CD0">
        <w:t xml:space="preserve">.    </w:t>
      </w:r>
      <w:r w:rsidR="00314F50" w:rsidRPr="002B38F7">
        <w:t xml:space="preserve">  </w:t>
      </w:r>
    </w:p>
    <w:p w14:paraId="185C7BF9" w14:textId="77777777" w:rsidR="00266BD3" w:rsidRPr="002B38F7" w:rsidRDefault="00266BD3" w:rsidP="00314F50">
      <w:pPr>
        <w:autoSpaceDE w:val="0"/>
        <w:autoSpaceDN w:val="0"/>
        <w:adjustRightInd w:val="0"/>
      </w:pPr>
    </w:p>
    <w:p w14:paraId="2F0CCAB0" w14:textId="49094D70" w:rsidR="00B82D1A" w:rsidRPr="009F1FB2" w:rsidRDefault="00B82D1A" w:rsidP="00B82D1A">
      <w:r w:rsidRPr="00E073E8">
        <w:t xml:space="preserve">Proprietary information and trade secrets, if </w:t>
      </w:r>
      <w:proofErr w:type="gramStart"/>
      <w:r w:rsidRPr="00E073E8">
        <w:t>any</w:t>
      </w:r>
      <w:proofErr w:type="gramEnd"/>
      <w:r w:rsidRPr="00E073E8">
        <w:t xml:space="preserve">, must be clearly marked on all materials.  All information received that is marked Proprietary will be handled accordingly.  </w:t>
      </w:r>
      <w:r w:rsidR="0007272C">
        <w:t>A</w:t>
      </w:r>
      <w:r w:rsidRPr="00E073E8">
        <w:t>ll submissions become Government property and will not be returned.  All government and contractor person</w:t>
      </w:r>
      <w:r w:rsidR="001F0303">
        <w:t>ne</w:t>
      </w:r>
      <w:r w:rsidRPr="00E073E8">
        <w:t xml:space="preserve">l reviewing </w:t>
      </w:r>
      <w:r w:rsidR="00260EB2">
        <w:t>submitted</w:t>
      </w:r>
      <w:r w:rsidRPr="00E073E8">
        <w:t xml:space="preserve"> responses will have signed non-disclosure agreements and understand their responsibility for proper use and protection from unauthorized disclosure of proprietary information as </w:t>
      </w:r>
      <w:r w:rsidR="0007272C">
        <w:t xml:space="preserve">pursuant to </w:t>
      </w:r>
      <w:r w:rsidRPr="00E073E8">
        <w:t>41 USC 423.  The Government shall not be held liable for any damages incurred if proprietary information is not properly identified.</w:t>
      </w:r>
    </w:p>
    <w:p w14:paraId="18C88381" w14:textId="77777777" w:rsidR="000638A0" w:rsidRDefault="000638A0" w:rsidP="000638A0">
      <w:pPr>
        <w:pStyle w:val="RFISectionHeader"/>
        <w:numPr>
          <w:ilvl w:val="0"/>
          <w:numId w:val="0"/>
        </w:numPr>
        <w:ind w:left="1080" w:hanging="1080"/>
        <w:rPr>
          <w:rFonts w:ascii="Times New Roman" w:hAnsi="Times New Roman" w:cs="Times New Roman"/>
        </w:rPr>
      </w:pPr>
    </w:p>
    <w:p w14:paraId="03CDAFFE" w14:textId="5BF3B547" w:rsidR="00F36A20" w:rsidRPr="00A86011" w:rsidRDefault="00F36A20" w:rsidP="00A86011">
      <w:pPr>
        <w:pStyle w:val="RFISectionHeader"/>
        <w:numPr>
          <w:ilvl w:val="0"/>
          <w:numId w:val="0"/>
        </w:numPr>
        <w:rPr>
          <w:rFonts w:ascii="Times New Roman" w:hAnsi="Times New Roman" w:cs="Times New Roman"/>
          <w:b w:val="0"/>
          <w:bCs w:val="0"/>
          <w:i/>
          <w:iCs/>
        </w:rPr>
      </w:pPr>
      <w:r w:rsidRPr="00A86011">
        <w:rPr>
          <w:rFonts w:ascii="Times New Roman" w:hAnsi="Times New Roman" w:cs="Times New Roman"/>
          <w:b w:val="0"/>
          <w:bCs w:val="0"/>
          <w:i/>
          <w:iCs/>
        </w:rPr>
        <w:t xml:space="preserve">For information on DISA’s requirements, you can find current information on our home page: </w:t>
      </w:r>
      <w:hyperlink r:id="rId12" w:history="1">
        <w:r w:rsidRPr="00A86011">
          <w:rPr>
            <w:rStyle w:val="Hyperlink"/>
            <w:b w:val="0"/>
            <w:bCs w:val="0"/>
            <w:i/>
            <w:iCs/>
          </w:rPr>
          <w:t>www.disa.mil</w:t>
        </w:r>
      </w:hyperlink>
      <w:r w:rsidRPr="00A86011">
        <w:rPr>
          <w:rFonts w:ascii="Times New Roman" w:hAnsi="Times New Roman" w:cs="Times New Roman"/>
          <w:b w:val="0"/>
          <w:bCs w:val="0"/>
          <w:i/>
          <w:iCs/>
        </w:rPr>
        <w:t xml:space="preserve"> – that includes current forecast and the current acquisition strategies. If there is no information regarding the </w:t>
      </w:r>
      <w:proofErr w:type="gramStart"/>
      <w:r w:rsidRPr="00A86011">
        <w:rPr>
          <w:rFonts w:ascii="Times New Roman" w:hAnsi="Times New Roman" w:cs="Times New Roman"/>
          <w:b w:val="0"/>
          <w:bCs w:val="0"/>
          <w:i/>
          <w:iCs/>
        </w:rPr>
        <w:t>requirement</w:t>
      </w:r>
      <w:proofErr w:type="gramEnd"/>
      <w:r w:rsidRPr="00A86011">
        <w:rPr>
          <w:rFonts w:ascii="Times New Roman" w:hAnsi="Times New Roman" w:cs="Times New Roman"/>
          <w:b w:val="0"/>
          <w:bCs w:val="0"/>
          <w:i/>
          <w:iCs/>
        </w:rPr>
        <w:t xml:space="preserve"> you may be inquiring about, then there is no additional publicly available information. Please continue to review www.disa.mil.</w:t>
      </w:r>
    </w:p>
    <w:p w14:paraId="5F699CDD" w14:textId="77777777" w:rsidR="00B22A65" w:rsidRDefault="00B22A65" w:rsidP="00D26AB5"/>
    <w:sectPr w:rsidR="00B22A65" w:rsidSect="00124560">
      <w:footerReference w:type="even" r:id="rId13"/>
      <w:footerReference w:type="default" r:id="rId14"/>
      <w:headerReference w:type="first" r:id="rId15"/>
      <w:footerReference w:type="first" r:id="rId16"/>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9C4080" w14:textId="77777777" w:rsidR="00D1599E" w:rsidRDefault="00D1599E">
      <w:r>
        <w:separator/>
      </w:r>
    </w:p>
  </w:endnote>
  <w:endnote w:type="continuationSeparator" w:id="0">
    <w:p w14:paraId="69730567" w14:textId="77777777" w:rsidR="00D1599E" w:rsidRDefault="00D159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5704A" w14:textId="77777777" w:rsidR="006F7A94" w:rsidRDefault="00B071D4" w:rsidP="00131ED3">
    <w:pPr>
      <w:pStyle w:val="Footer"/>
      <w:framePr w:wrap="around" w:vAnchor="text" w:hAnchor="margin" w:xAlign="right" w:y="1"/>
      <w:rPr>
        <w:rStyle w:val="PageNumber"/>
      </w:rPr>
    </w:pPr>
    <w:r>
      <w:rPr>
        <w:rStyle w:val="PageNumber"/>
      </w:rPr>
      <w:fldChar w:fldCharType="begin"/>
    </w:r>
    <w:r w:rsidR="006F7A94">
      <w:rPr>
        <w:rStyle w:val="PageNumber"/>
      </w:rPr>
      <w:instrText xml:space="preserve">PAGE  </w:instrText>
    </w:r>
    <w:r>
      <w:rPr>
        <w:rStyle w:val="PageNumber"/>
      </w:rPr>
      <w:fldChar w:fldCharType="end"/>
    </w:r>
  </w:p>
  <w:p w14:paraId="72619FAC" w14:textId="77777777" w:rsidR="006F7A94" w:rsidRDefault="006F7A94" w:rsidP="004D6FE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5040924"/>
      <w:docPartObj>
        <w:docPartGallery w:val="Page Numbers (Bottom of Page)"/>
        <w:docPartUnique/>
      </w:docPartObj>
    </w:sdtPr>
    <w:sdtEndPr>
      <w:rPr>
        <w:noProof/>
      </w:rPr>
    </w:sdtEndPr>
    <w:sdtContent>
      <w:p w14:paraId="0384E153" w14:textId="6F6A7CAC" w:rsidR="008542DD" w:rsidRDefault="008542D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AEC8826" w14:textId="6220433F" w:rsidR="00260EB2" w:rsidRPr="00124560" w:rsidRDefault="00260EB2" w:rsidP="00124560">
    <w:pPr>
      <w:tabs>
        <w:tab w:val="center" w:pos="4680"/>
        <w:tab w:val="right" w:pos="9360"/>
      </w:tabs>
      <w:ind w:left="3240" w:firstLine="3960"/>
      <w:jc w:val="center"/>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7850730"/>
      <w:docPartObj>
        <w:docPartGallery w:val="Page Numbers (Bottom of Page)"/>
        <w:docPartUnique/>
      </w:docPartObj>
    </w:sdtPr>
    <w:sdtEndPr>
      <w:rPr>
        <w:noProof/>
      </w:rPr>
    </w:sdtEndPr>
    <w:sdtContent>
      <w:p w14:paraId="76E68858" w14:textId="01B6FAD1" w:rsidR="008542DD" w:rsidRDefault="008542D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D28DAD6" w14:textId="77777777" w:rsidR="00124560" w:rsidRDefault="001245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80D734" w14:textId="77777777" w:rsidR="00D1599E" w:rsidRDefault="00D1599E">
      <w:r>
        <w:separator/>
      </w:r>
    </w:p>
  </w:footnote>
  <w:footnote w:type="continuationSeparator" w:id="0">
    <w:p w14:paraId="3056B2E7" w14:textId="77777777" w:rsidR="00D1599E" w:rsidRDefault="00D159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07271" w14:textId="77777777" w:rsidR="008A135D" w:rsidRDefault="008A135D" w:rsidP="008A135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61B7"/>
    <w:multiLevelType w:val="hybridMultilevel"/>
    <w:tmpl w:val="A7FA9AB0"/>
    <w:lvl w:ilvl="0" w:tplc="F35A6A66">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B01560"/>
    <w:multiLevelType w:val="multilevel"/>
    <w:tmpl w:val="543AB6BE"/>
    <w:lvl w:ilvl="0">
      <w:start w:val="7"/>
      <w:numFmt w:val="decimal"/>
      <w:lvlText w:val="%1"/>
      <w:lvlJc w:val="left"/>
      <w:pPr>
        <w:tabs>
          <w:tab w:val="num" w:pos="555"/>
        </w:tabs>
        <w:ind w:left="555" w:hanging="555"/>
      </w:pPr>
      <w:rPr>
        <w:rFonts w:cs="Times New Roman" w:hint="default"/>
      </w:rPr>
    </w:lvl>
    <w:lvl w:ilvl="1">
      <w:start w:val="1"/>
      <w:numFmt w:val="decimal"/>
      <w:lvlText w:val="%1.%2"/>
      <w:lvlJc w:val="left"/>
      <w:pPr>
        <w:tabs>
          <w:tab w:val="num" w:pos="555"/>
        </w:tabs>
        <w:ind w:left="555" w:hanging="55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440"/>
        </w:tabs>
        <w:ind w:left="1440" w:hanging="144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15:restartNumberingAfterBreak="0">
    <w:nsid w:val="0BCD6673"/>
    <w:multiLevelType w:val="hybridMultilevel"/>
    <w:tmpl w:val="B3DA5EE8"/>
    <w:lvl w:ilvl="0" w:tplc="EBC8F962">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F184CD7"/>
    <w:multiLevelType w:val="multilevel"/>
    <w:tmpl w:val="506E22F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108875C5"/>
    <w:multiLevelType w:val="hybridMultilevel"/>
    <w:tmpl w:val="1D780468"/>
    <w:lvl w:ilvl="0" w:tplc="C7DE4B32">
      <w:start w:val="1"/>
      <w:numFmt w:val="bullet"/>
      <w:pStyle w:val="HPBasicText"/>
      <w:lvlText w:val=""/>
      <w:lvlJc w:val="left"/>
      <w:pPr>
        <w:tabs>
          <w:tab w:val="num" w:pos="360"/>
        </w:tabs>
        <w:ind w:left="36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11243335"/>
    <w:multiLevelType w:val="multilevel"/>
    <w:tmpl w:val="506E22F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116B7C6E"/>
    <w:multiLevelType w:val="hybridMultilevel"/>
    <w:tmpl w:val="B054FC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3223F79"/>
    <w:multiLevelType w:val="multilevel"/>
    <w:tmpl w:val="691819A8"/>
    <w:lvl w:ilvl="0">
      <w:start w:val="6"/>
      <w:numFmt w:val="decimal"/>
      <w:lvlText w:val="%1"/>
      <w:lvlJc w:val="left"/>
      <w:pPr>
        <w:ind w:left="660" w:hanging="660"/>
      </w:pPr>
      <w:rPr>
        <w:rFonts w:hint="default"/>
        <w:b/>
      </w:rPr>
    </w:lvl>
    <w:lvl w:ilvl="1">
      <w:start w:val="1"/>
      <w:numFmt w:val="decimal"/>
      <w:lvlText w:val="%1.%2"/>
      <w:lvlJc w:val="left"/>
      <w:pPr>
        <w:ind w:left="660" w:hanging="6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8" w15:restartNumberingAfterBreak="0">
    <w:nsid w:val="19FB71AF"/>
    <w:multiLevelType w:val="hybridMultilevel"/>
    <w:tmpl w:val="E392E75A"/>
    <w:lvl w:ilvl="0" w:tplc="E5128C4A">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115A14"/>
    <w:multiLevelType w:val="hybridMultilevel"/>
    <w:tmpl w:val="E606FB72"/>
    <w:lvl w:ilvl="0" w:tplc="0212BE86">
      <w:start w:val="1"/>
      <w:numFmt w:val="bullet"/>
      <w:lvlText w:val=""/>
      <w:lvlJc w:val="left"/>
      <w:pPr>
        <w:tabs>
          <w:tab w:val="num" w:pos="1080"/>
        </w:tabs>
        <w:ind w:left="1080" w:hanging="360"/>
      </w:pPr>
      <w:rPr>
        <w:rFonts w:ascii="Symbol" w:hAnsi="Symbol" w:hint="default"/>
        <w:b w:val="0"/>
        <w:i w:val="0"/>
        <w:sz w:val="20"/>
      </w:rPr>
    </w:lvl>
    <w:lvl w:ilvl="1" w:tplc="04090003">
      <w:start w:val="1"/>
      <w:numFmt w:val="decimal"/>
      <w:lvlText w:val="%2."/>
      <w:lvlJc w:val="left"/>
      <w:pPr>
        <w:tabs>
          <w:tab w:val="num" w:pos="1800"/>
        </w:tabs>
        <w:ind w:left="1800" w:hanging="360"/>
      </w:pPr>
      <w:rPr>
        <w:rFonts w:cs="Times New Roman"/>
      </w:rPr>
    </w:lvl>
    <w:lvl w:ilvl="2" w:tplc="04090005">
      <w:start w:val="1"/>
      <w:numFmt w:val="decimal"/>
      <w:lvlText w:val="%3."/>
      <w:lvlJc w:val="left"/>
      <w:pPr>
        <w:tabs>
          <w:tab w:val="num" w:pos="2520"/>
        </w:tabs>
        <w:ind w:left="2520" w:hanging="360"/>
      </w:pPr>
      <w:rPr>
        <w:rFonts w:cs="Times New Roman"/>
      </w:rPr>
    </w:lvl>
    <w:lvl w:ilvl="3" w:tplc="04090001">
      <w:start w:val="1"/>
      <w:numFmt w:val="decimal"/>
      <w:lvlText w:val="%4."/>
      <w:lvlJc w:val="left"/>
      <w:pPr>
        <w:tabs>
          <w:tab w:val="num" w:pos="3240"/>
        </w:tabs>
        <w:ind w:left="3240" w:hanging="360"/>
      </w:pPr>
      <w:rPr>
        <w:rFonts w:cs="Times New Roman"/>
      </w:rPr>
    </w:lvl>
    <w:lvl w:ilvl="4" w:tplc="04090003">
      <w:start w:val="1"/>
      <w:numFmt w:val="decimal"/>
      <w:lvlText w:val="%5."/>
      <w:lvlJc w:val="left"/>
      <w:pPr>
        <w:tabs>
          <w:tab w:val="num" w:pos="3960"/>
        </w:tabs>
        <w:ind w:left="3960" w:hanging="360"/>
      </w:pPr>
      <w:rPr>
        <w:rFonts w:cs="Times New Roman"/>
      </w:rPr>
    </w:lvl>
    <w:lvl w:ilvl="5" w:tplc="04090005">
      <w:start w:val="1"/>
      <w:numFmt w:val="decimal"/>
      <w:lvlText w:val="%6."/>
      <w:lvlJc w:val="left"/>
      <w:pPr>
        <w:tabs>
          <w:tab w:val="num" w:pos="4680"/>
        </w:tabs>
        <w:ind w:left="4680" w:hanging="360"/>
      </w:pPr>
      <w:rPr>
        <w:rFonts w:cs="Times New Roman"/>
      </w:rPr>
    </w:lvl>
    <w:lvl w:ilvl="6" w:tplc="04090001">
      <w:start w:val="1"/>
      <w:numFmt w:val="decimal"/>
      <w:lvlText w:val="%7."/>
      <w:lvlJc w:val="left"/>
      <w:pPr>
        <w:tabs>
          <w:tab w:val="num" w:pos="5400"/>
        </w:tabs>
        <w:ind w:left="5400" w:hanging="360"/>
      </w:pPr>
      <w:rPr>
        <w:rFonts w:cs="Times New Roman"/>
      </w:rPr>
    </w:lvl>
    <w:lvl w:ilvl="7" w:tplc="04090003">
      <w:start w:val="1"/>
      <w:numFmt w:val="decimal"/>
      <w:lvlText w:val="%8."/>
      <w:lvlJc w:val="left"/>
      <w:pPr>
        <w:tabs>
          <w:tab w:val="num" w:pos="6120"/>
        </w:tabs>
        <w:ind w:left="6120" w:hanging="360"/>
      </w:pPr>
      <w:rPr>
        <w:rFonts w:cs="Times New Roman"/>
      </w:rPr>
    </w:lvl>
    <w:lvl w:ilvl="8" w:tplc="04090005">
      <w:start w:val="1"/>
      <w:numFmt w:val="decimal"/>
      <w:lvlText w:val="%9."/>
      <w:lvlJc w:val="left"/>
      <w:pPr>
        <w:tabs>
          <w:tab w:val="num" w:pos="6840"/>
        </w:tabs>
        <w:ind w:left="6840" w:hanging="360"/>
      </w:pPr>
      <w:rPr>
        <w:rFonts w:cs="Times New Roman"/>
      </w:rPr>
    </w:lvl>
  </w:abstractNum>
  <w:abstractNum w:abstractNumId="10" w15:restartNumberingAfterBreak="0">
    <w:nsid w:val="21404F58"/>
    <w:multiLevelType w:val="hybridMultilevel"/>
    <w:tmpl w:val="A912C92C"/>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20E2352"/>
    <w:multiLevelType w:val="hybridMultilevel"/>
    <w:tmpl w:val="92D22AB2"/>
    <w:lvl w:ilvl="0" w:tplc="0212BE86">
      <w:start w:val="1"/>
      <w:numFmt w:val="bullet"/>
      <w:lvlText w:val=""/>
      <w:lvlJc w:val="left"/>
      <w:pPr>
        <w:tabs>
          <w:tab w:val="num" w:pos="1080"/>
        </w:tabs>
        <w:ind w:left="1080" w:hanging="360"/>
      </w:pPr>
      <w:rPr>
        <w:rFonts w:ascii="Symbol" w:hAnsi="Symbol" w:hint="default"/>
        <w:b w:val="0"/>
        <w:i w:val="0"/>
        <w:sz w:val="20"/>
      </w:rPr>
    </w:lvl>
    <w:lvl w:ilvl="1" w:tplc="04090003">
      <w:start w:val="1"/>
      <w:numFmt w:val="decimal"/>
      <w:lvlText w:val="%2."/>
      <w:lvlJc w:val="left"/>
      <w:pPr>
        <w:tabs>
          <w:tab w:val="num" w:pos="1800"/>
        </w:tabs>
        <w:ind w:left="1800" w:hanging="360"/>
      </w:pPr>
      <w:rPr>
        <w:rFonts w:cs="Times New Roman"/>
      </w:rPr>
    </w:lvl>
    <w:lvl w:ilvl="2" w:tplc="04090005">
      <w:start w:val="1"/>
      <w:numFmt w:val="decimal"/>
      <w:lvlText w:val="%3."/>
      <w:lvlJc w:val="left"/>
      <w:pPr>
        <w:tabs>
          <w:tab w:val="num" w:pos="2520"/>
        </w:tabs>
        <w:ind w:left="2520" w:hanging="360"/>
      </w:pPr>
      <w:rPr>
        <w:rFonts w:cs="Times New Roman"/>
      </w:rPr>
    </w:lvl>
    <w:lvl w:ilvl="3" w:tplc="04090001">
      <w:start w:val="1"/>
      <w:numFmt w:val="decimal"/>
      <w:lvlText w:val="%4."/>
      <w:lvlJc w:val="left"/>
      <w:pPr>
        <w:tabs>
          <w:tab w:val="num" w:pos="3240"/>
        </w:tabs>
        <w:ind w:left="3240" w:hanging="360"/>
      </w:pPr>
      <w:rPr>
        <w:rFonts w:cs="Times New Roman"/>
      </w:rPr>
    </w:lvl>
    <w:lvl w:ilvl="4" w:tplc="04090003">
      <w:start w:val="1"/>
      <w:numFmt w:val="decimal"/>
      <w:lvlText w:val="%5."/>
      <w:lvlJc w:val="left"/>
      <w:pPr>
        <w:tabs>
          <w:tab w:val="num" w:pos="3960"/>
        </w:tabs>
        <w:ind w:left="3960" w:hanging="360"/>
      </w:pPr>
      <w:rPr>
        <w:rFonts w:cs="Times New Roman"/>
      </w:rPr>
    </w:lvl>
    <w:lvl w:ilvl="5" w:tplc="04090005">
      <w:start w:val="1"/>
      <w:numFmt w:val="decimal"/>
      <w:lvlText w:val="%6."/>
      <w:lvlJc w:val="left"/>
      <w:pPr>
        <w:tabs>
          <w:tab w:val="num" w:pos="4680"/>
        </w:tabs>
        <w:ind w:left="4680" w:hanging="360"/>
      </w:pPr>
      <w:rPr>
        <w:rFonts w:cs="Times New Roman"/>
      </w:rPr>
    </w:lvl>
    <w:lvl w:ilvl="6" w:tplc="04090001">
      <w:start w:val="1"/>
      <w:numFmt w:val="decimal"/>
      <w:lvlText w:val="%7."/>
      <w:lvlJc w:val="left"/>
      <w:pPr>
        <w:tabs>
          <w:tab w:val="num" w:pos="5400"/>
        </w:tabs>
        <w:ind w:left="5400" w:hanging="360"/>
      </w:pPr>
      <w:rPr>
        <w:rFonts w:cs="Times New Roman"/>
      </w:rPr>
    </w:lvl>
    <w:lvl w:ilvl="7" w:tplc="04090003">
      <w:start w:val="1"/>
      <w:numFmt w:val="decimal"/>
      <w:lvlText w:val="%8."/>
      <w:lvlJc w:val="left"/>
      <w:pPr>
        <w:tabs>
          <w:tab w:val="num" w:pos="6120"/>
        </w:tabs>
        <w:ind w:left="6120" w:hanging="360"/>
      </w:pPr>
      <w:rPr>
        <w:rFonts w:cs="Times New Roman"/>
      </w:rPr>
    </w:lvl>
    <w:lvl w:ilvl="8" w:tplc="04090005">
      <w:start w:val="1"/>
      <w:numFmt w:val="decimal"/>
      <w:lvlText w:val="%9."/>
      <w:lvlJc w:val="left"/>
      <w:pPr>
        <w:tabs>
          <w:tab w:val="num" w:pos="6840"/>
        </w:tabs>
        <w:ind w:left="6840" w:hanging="360"/>
      </w:pPr>
      <w:rPr>
        <w:rFonts w:cs="Times New Roman"/>
      </w:rPr>
    </w:lvl>
  </w:abstractNum>
  <w:abstractNum w:abstractNumId="12" w15:restartNumberingAfterBreak="0">
    <w:nsid w:val="227806C4"/>
    <w:multiLevelType w:val="hybridMultilevel"/>
    <w:tmpl w:val="9E50D69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31A5063"/>
    <w:multiLevelType w:val="multilevel"/>
    <w:tmpl w:val="2ACC3670"/>
    <w:lvl w:ilvl="0">
      <w:start w:val="2"/>
      <w:numFmt w:val="decimal"/>
      <w:lvlText w:val="%1"/>
      <w:lvlJc w:val="left"/>
      <w:pPr>
        <w:tabs>
          <w:tab w:val="num" w:pos="432"/>
        </w:tabs>
        <w:ind w:left="432" w:hanging="432"/>
      </w:pPr>
      <w:rPr>
        <w:rFonts w:hint="default"/>
      </w:rPr>
    </w:lvl>
    <w:lvl w:ilvl="1">
      <w:start w:val="1"/>
      <w:numFmt w:val="decimal"/>
      <w:lvlText w:val="3.%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2C085EB6"/>
    <w:multiLevelType w:val="multilevel"/>
    <w:tmpl w:val="0409001F"/>
    <w:numStyleLink w:val="111111"/>
  </w:abstractNum>
  <w:abstractNum w:abstractNumId="15" w15:restartNumberingAfterBreak="0">
    <w:nsid w:val="2F074CA9"/>
    <w:multiLevelType w:val="hybridMultilevel"/>
    <w:tmpl w:val="8BFA58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F6322B2"/>
    <w:multiLevelType w:val="multilevel"/>
    <w:tmpl w:val="2CE0E3E4"/>
    <w:numStyleLink w:val="CurrentList2"/>
  </w:abstractNum>
  <w:abstractNum w:abstractNumId="17" w15:restartNumberingAfterBreak="0">
    <w:nsid w:val="331900D4"/>
    <w:multiLevelType w:val="multilevel"/>
    <w:tmpl w:val="0409001F"/>
    <w:numStyleLink w:val="111111"/>
  </w:abstractNum>
  <w:abstractNum w:abstractNumId="18" w15:restartNumberingAfterBreak="0">
    <w:nsid w:val="3627459A"/>
    <w:multiLevelType w:val="multilevel"/>
    <w:tmpl w:val="D700D23C"/>
    <w:lvl w:ilvl="0">
      <w:start w:val="2"/>
      <w:numFmt w:val="lowerLetter"/>
      <w:lvlText w:val="%1."/>
      <w:lvlJc w:val="left"/>
      <w:pPr>
        <w:tabs>
          <w:tab w:val="num" w:pos="720"/>
        </w:tabs>
        <w:ind w:left="720" w:hanging="360"/>
      </w:pPr>
      <w:rPr>
        <w:rFonts w:ascii="Book Antiqua" w:hAnsi="Book Antiqua" w:cs="Times New Roman" w:hint="default"/>
        <w:color w:val="auto"/>
        <w:sz w:val="22"/>
      </w:rPr>
    </w:lvl>
    <w:lvl w:ilvl="1">
      <w:start w:val="1"/>
      <w:numFmt w:val="bullet"/>
      <w:lvlText w:val=""/>
      <w:lvlJc w:val="left"/>
      <w:pPr>
        <w:tabs>
          <w:tab w:val="num" w:pos="1440"/>
        </w:tabs>
        <w:ind w:left="1440" w:hanging="360"/>
      </w:pPr>
      <w:rPr>
        <w:rFonts w:ascii="Symbol" w:hAnsi="Symbol" w:hint="default"/>
        <w:color w:val="auto"/>
        <w:sz w:val="22"/>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9" w15:restartNumberingAfterBreak="0">
    <w:nsid w:val="37D51551"/>
    <w:multiLevelType w:val="hybridMultilevel"/>
    <w:tmpl w:val="EAA0B5A6"/>
    <w:lvl w:ilvl="0" w:tplc="0212BE86">
      <w:start w:val="1"/>
      <w:numFmt w:val="bullet"/>
      <w:lvlText w:val=""/>
      <w:lvlJc w:val="left"/>
      <w:pPr>
        <w:tabs>
          <w:tab w:val="num" w:pos="1080"/>
        </w:tabs>
        <w:ind w:left="1080" w:hanging="360"/>
      </w:pPr>
      <w:rPr>
        <w:rFonts w:ascii="Symbol" w:hAnsi="Symbol" w:hint="default"/>
        <w:b w:val="0"/>
        <w:i w:val="0"/>
        <w:sz w:val="20"/>
      </w:rPr>
    </w:lvl>
    <w:lvl w:ilvl="1" w:tplc="04090003">
      <w:start w:val="1"/>
      <w:numFmt w:val="decimal"/>
      <w:lvlText w:val="%2."/>
      <w:lvlJc w:val="left"/>
      <w:pPr>
        <w:tabs>
          <w:tab w:val="num" w:pos="1800"/>
        </w:tabs>
        <w:ind w:left="1800" w:hanging="360"/>
      </w:pPr>
      <w:rPr>
        <w:rFonts w:cs="Times New Roman"/>
      </w:rPr>
    </w:lvl>
    <w:lvl w:ilvl="2" w:tplc="04090005">
      <w:start w:val="1"/>
      <w:numFmt w:val="decimal"/>
      <w:lvlText w:val="%3."/>
      <w:lvlJc w:val="left"/>
      <w:pPr>
        <w:tabs>
          <w:tab w:val="num" w:pos="2520"/>
        </w:tabs>
        <w:ind w:left="2520" w:hanging="360"/>
      </w:pPr>
      <w:rPr>
        <w:rFonts w:cs="Times New Roman"/>
      </w:rPr>
    </w:lvl>
    <w:lvl w:ilvl="3" w:tplc="04090001">
      <w:start w:val="1"/>
      <w:numFmt w:val="decimal"/>
      <w:lvlText w:val="%4."/>
      <w:lvlJc w:val="left"/>
      <w:pPr>
        <w:tabs>
          <w:tab w:val="num" w:pos="3240"/>
        </w:tabs>
        <w:ind w:left="3240" w:hanging="360"/>
      </w:pPr>
      <w:rPr>
        <w:rFonts w:cs="Times New Roman"/>
      </w:rPr>
    </w:lvl>
    <w:lvl w:ilvl="4" w:tplc="04090003">
      <w:start w:val="1"/>
      <w:numFmt w:val="decimal"/>
      <w:lvlText w:val="%5."/>
      <w:lvlJc w:val="left"/>
      <w:pPr>
        <w:tabs>
          <w:tab w:val="num" w:pos="3960"/>
        </w:tabs>
        <w:ind w:left="3960" w:hanging="360"/>
      </w:pPr>
      <w:rPr>
        <w:rFonts w:cs="Times New Roman"/>
      </w:rPr>
    </w:lvl>
    <w:lvl w:ilvl="5" w:tplc="04090005">
      <w:start w:val="1"/>
      <w:numFmt w:val="decimal"/>
      <w:lvlText w:val="%6."/>
      <w:lvlJc w:val="left"/>
      <w:pPr>
        <w:tabs>
          <w:tab w:val="num" w:pos="4680"/>
        </w:tabs>
        <w:ind w:left="4680" w:hanging="360"/>
      </w:pPr>
      <w:rPr>
        <w:rFonts w:cs="Times New Roman"/>
      </w:rPr>
    </w:lvl>
    <w:lvl w:ilvl="6" w:tplc="04090001">
      <w:start w:val="1"/>
      <w:numFmt w:val="decimal"/>
      <w:lvlText w:val="%7."/>
      <w:lvlJc w:val="left"/>
      <w:pPr>
        <w:tabs>
          <w:tab w:val="num" w:pos="5400"/>
        </w:tabs>
        <w:ind w:left="5400" w:hanging="360"/>
      </w:pPr>
      <w:rPr>
        <w:rFonts w:cs="Times New Roman"/>
      </w:rPr>
    </w:lvl>
    <w:lvl w:ilvl="7" w:tplc="04090003">
      <w:start w:val="1"/>
      <w:numFmt w:val="decimal"/>
      <w:lvlText w:val="%8."/>
      <w:lvlJc w:val="left"/>
      <w:pPr>
        <w:tabs>
          <w:tab w:val="num" w:pos="6120"/>
        </w:tabs>
        <w:ind w:left="6120" w:hanging="360"/>
      </w:pPr>
      <w:rPr>
        <w:rFonts w:cs="Times New Roman"/>
      </w:rPr>
    </w:lvl>
    <w:lvl w:ilvl="8" w:tplc="04090005">
      <w:start w:val="1"/>
      <w:numFmt w:val="decimal"/>
      <w:lvlText w:val="%9."/>
      <w:lvlJc w:val="left"/>
      <w:pPr>
        <w:tabs>
          <w:tab w:val="num" w:pos="6840"/>
        </w:tabs>
        <w:ind w:left="6840" w:hanging="360"/>
      </w:pPr>
      <w:rPr>
        <w:rFonts w:cs="Times New Roman"/>
      </w:rPr>
    </w:lvl>
  </w:abstractNum>
  <w:abstractNum w:abstractNumId="20" w15:restartNumberingAfterBreak="0">
    <w:nsid w:val="39680DB8"/>
    <w:multiLevelType w:val="hybridMultilevel"/>
    <w:tmpl w:val="2940C5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A062DF5"/>
    <w:multiLevelType w:val="hybridMultilevel"/>
    <w:tmpl w:val="A2B4602A"/>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B31186A"/>
    <w:multiLevelType w:val="hybridMultilevel"/>
    <w:tmpl w:val="8F94B41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0"/>
        </w:tabs>
        <w:ind w:hanging="360"/>
      </w:pPr>
      <w:rPr>
        <w:rFonts w:ascii="Courier New" w:hAnsi="Courier New" w:hint="default"/>
      </w:rPr>
    </w:lvl>
    <w:lvl w:ilvl="2" w:tplc="04090005">
      <w:start w:val="1"/>
      <w:numFmt w:val="bullet"/>
      <w:lvlText w:val=""/>
      <w:lvlJc w:val="left"/>
      <w:pPr>
        <w:tabs>
          <w:tab w:val="num" w:pos="720"/>
        </w:tabs>
        <w:ind w:left="720" w:hanging="360"/>
      </w:pPr>
      <w:rPr>
        <w:rFonts w:ascii="Wingdings" w:hAnsi="Wingdings" w:hint="default"/>
      </w:rPr>
    </w:lvl>
    <w:lvl w:ilvl="3" w:tplc="04090001">
      <w:start w:val="1"/>
      <w:numFmt w:val="bullet"/>
      <w:lvlText w:val=""/>
      <w:lvlJc w:val="left"/>
      <w:pPr>
        <w:tabs>
          <w:tab w:val="num" w:pos="1440"/>
        </w:tabs>
        <w:ind w:left="1440" w:hanging="360"/>
      </w:pPr>
      <w:rPr>
        <w:rFonts w:ascii="Symbol" w:hAnsi="Symbol" w:hint="default"/>
      </w:rPr>
    </w:lvl>
    <w:lvl w:ilvl="4" w:tplc="04090003">
      <w:start w:val="1"/>
      <w:numFmt w:val="bullet"/>
      <w:lvlText w:val="o"/>
      <w:lvlJc w:val="left"/>
      <w:pPr>
        <w:tabs>
          <w:tab w:val="num" w:pos="2160"/>
        </w:tabs>
        <w:ind w:left="2160" w:hanging="360"/>
      </w:pPr>
      <w:rPr>
        <w:rFonts w:ascii="Courier New" w:hAnsi="Courier New" w:hint="default"/>
      </w:rPr>
    </w:lvl>
    <w:lvl w:ilvl="5" w:tplc="04090005">
      <w:start w:val="1"/>
      <w:numFmt w:val="bullet"/>
      <w:lvlText w:val=""/>
      <w:lvlJc w:val="left"/>
      <w:pPr>
        <w:tabs>
          <w:tab w:val="num" w:pos="2880"/>
        </w:tabs>
        <w:ind w:left="2880" w:hanging="360"/>
      </w:pPr>
      <w:rPr>
        <w:rFonts w:ascii="Wingdings" w:hAnsi="Wingdings" w:hint="default"/>
      </w:rPr>
    </w:lvl>
    <w:lvl w:ilvl="6" w:tplc="04090001">
      <w:start w:val="1"/>
      <w:numFmt w:val="bullet"/>
      <w:lvlText w:val=""/>
      <w:lvlJc w:val="left"/>
      <w:pPr>
        <w:tabs>
          <w:tab w:val="num" w:pos="3600"/>
        </w:tabs>
        <w:ind w:left="3600" w:hanging="360"/>
      </w:pPr>
      <w:rPr>
        <w:rFonts w:ascii="Symbol" w:hAnsi="Symbol" w:hint="default"/>
      </w:rPr>
    </w:lvl>
    <w:lvl w:ilvl="7" w:tplc="04090003">
      <w:start w:val="1"/>
      <w:numFmt w:val="bullet"/>
      <w:lvlText w:val="o"/>
      <w:lvlJc w:val="left"/>
      <w:pPr>
        <w:tabs>
          <w:tab w:val="num" w:pos="4320"/>
        </w:tabs>
        <w:ind w:left="4320" w:hanging="360"/>
      </w:pPr>
      <w:rPr>
        <w:rFonts w:ascii="Courier New" w:hAnsi="Courier New" w:hint="default"/>
      </w:rPr>
    </w:lvl>
    <w:lvl w:ilvl="8" w:tplc="04090005">
      <w:start w:val="1"/>
      <w:numFmt w:val="bullet"/>
      <w:lvlText w:val=""/>
      <w:lvlJc w:val="left"/>
      <w:pPr>
        <w:tabs>
          <w:tab w:val="num" w:pos="5040"/>
        </w:tabs>
        <w:ind w:left="5040" w:hanging="360"/>
      </w:pPr>
      <w:rPr>
        <w:rFonts w:ascii="Wingdings" w:hAnsi="Wingdings" w:hint="default"/>
      </w:rPr>
    </w:lvl>
  </w:abstractNum>
  <w:abstractNum w:abstractNumId="23" w15:restartNumberingAfterBreak="0">
    <w:nsid w:val="3E8A631B"/>
    <w:multiLevelType w:val="hybridMultilevel"/>
    <w:tmpl w:val="7B82B4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1FC10C1"/>
    <w:multiLevelType w:val="hybridMultilevel"/>
    <w:tmpl w:val="884077C0"/>
    <w:lvl w:ilvl="0" w:tplc="14A421B6">
      <w:start w:val="2"/>
      <w:numFmt w:val="decimal"/>
      <w:lvlText w:val="%1."/>
      <w:lvlJc w:val="left"/>
      <w:pPr>
        <w:tabs>
          <w:tab w:val="num" w:pos="1080"/>
        </w:tabs>
        <w:ind w:left="1080" w:hanging="720"/>
      </w:pPr>
      <w:rPr>
        <w:rFonts w:hint="default"/>
      </w:rPr>
    </w:lvl>
    <w:lvl w:ilvl="1" w:tplc="8772C506">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44F36395"/>
    <w:multiLevelType w:val="multilevel"/>
    <w:tmpl w:val="3F96A8DC"/>
    <w:lvl w:ilvl="0">
      <w:start w:val="1"/>
      <w:numFmt w:val="decimal"/>
      <w:isLgl/>
      <w:suff w:val="space"/>
      <w:lvlText w:val="%1.0"/>
      <w:lvlJc w:val="left"/>
      <w:pPr>
        <w:ind w:left="0" w:firstLine="0"/>
      </w:pPr>
      <w:rPr>
        <w:rFonts w:hint="default"/>
        <w:b/>
        <w:i w:val="0"/>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suff w:val="nothing"/>
      <w:lvlText w:val="%1.%2.%3.%4."/>
      <w:lvlJc w:val="left"/>
      <w:pPr>
        <w:ind w:left="0" w:firstLine="0"/>
      </w:pPr>
      <w:rPr>
        <w:rFonts w:hint="default"/>
      </w:rPr>
    </w:lvl>
    <w:lvl w:ilvl="4">
      <w:start w:val="1"/>
      <w:numFmt w:val="decimal"/>
      <w:suff w:val="nothing"/>
      <w:lvlText w:val="%1.%2.%3.%4.%5."/>
      <w:lvlJc w:val="left"/>
      <w:pPr>
        <w:ind w:left="0" w:firstLine="0"/>
      </w:pPr>
      <w:rPr>
        <w:rFonts w:hint="default"/>
      </w:rPr>
    </w:lvl>
    <w:lvl w:ilvl="5">
      <w:start w:val="1"/>
      <w:numFmt w:val="decimal"/>
      <w:lvlText w:val="%1.%2.%3.%4.%5.%6."/>
      <w:lvlJc w:val="left"/>
      <w:pPr>
        <w:tabs>
          <w:tab w:val="num" w:pos="504"/>
        </w:tabs>
        <w:ind w:left="0" w:firstLine="0"/>
      </w:pPr>
      <w:rPr>
        <w:rFonts w:hint="default"/>
      </w:rPr>
    </w:lvl>
    <w:lvl w:ilvl="6">
      <w:start w:val="1"/>
      <w:numFmt w:val="decimal"/>
      <w:lvlText w:val="%1.%2.%3.%4.%5.%6.%7."/>
      <w:lvlJc w:val="left"/>
      <w:pPr>
        <w:tabs>
          <w:tab w:val="num" w:pos="504"/>
        </w:tabs>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26" w15:restartNumberingAfterBreak="0">
    <w:nsid w:val="469C05E5"/>
    <w:multiLevelType w:val="hybridMultilevel"/>
    <w:tmpl w:val="3356BD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D0B686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643479"/>
    <w:multiLevelType w:val="hybridMultilevel"/>
    <w:tmpl w:val="82D24E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1BB284A"/>
    <w:multiLevelType w:val="hybridMultilevel"/>
    <w:tmpl w:val="B0E2702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59C0C87"/>
    <w:multiLevelType w:val="multilevel"/>
    <w:tmpl w:val="2CE0E3E4"/>
    <w:styleLink w:val="CurrentList2"/>
    <w:lvl w:ilvl="0">
      <w:start w:val="1"/>
      <w:numFmt w:val="none"/>
      <w:pStyle w:val="Heading1"/>
      <w:lvlText w:val="2"/>
      <w:lvlJc w:val="left"/>
      <w:pPr>
        <w:tabs>
          <w:tab w:val="num" w:pos="612"/>
        </w:tabs>
        <w:ind w:left="612" w:hanging="432"/>
      </w:pPr>
      <w:rPr>
        <w:rFonts w:hint="default"/>
        <w:b/>
      </w:rPr>
    </w:lvl>
    <w:lvl w:ilvl="1">
      <w:start w:val="2"/>
      <w:numFmt w:val="decimal"/>
      <w:pStyle w:val="Heading2"/>
      <w:lvlText w:val="%1%2.1"/>
      <w:lvlJc w:val="left"/>
      <w:pPr>
        <w:tabs>
          <w:tab w:val="num" w:pos="756"/>
        </w:tabs>
        <w:ind w:left="756" w:hanging="576"/>
      </w:pPr>
      <w:rPr>
        <w:rFonts w:hint="default"/>
      </w:rPr>
    </w:lvl>
    <w:lvl w:ilvl="2">
      <w:start w:val="1"/>
      <w:numFmt w:val="decimal"/>
      <w:pStyle w:val="Heading3"/>
      <w:lvlText w:val="%1%2.%3.1"/>
      <w:lvlJc w:val="left"/>
      <w:pPr>
        <w:tabs>
          <w:tab w:val="num" w:pos="900"/>
        </w:tabs>
        <w:ind w:left="900" w:hanging="720"/>
      </w:pPr>
      <w:rPr>
        <w:rFonts w:hint="default"/>
      </w:rPr>
    </w:lvl>
    <w:lvl w:ilvl="3">
      <w:start w:val="1"/>
      <w:numFmt w:val="decimal"/>
      <w:pStyle w:val="Heading4"/>
      <w:lvlText w:val="%1%2.%3.%4.1"/>
      <w:lvlJc w:val="left"/>
      <w:pPr>
        <w:tabs>
          <w:tab w:val="num" w:pos="1044"/>
        </w:tabs>
        <w:ind w:left="1044" w:hanging="864"/>
      </w:pPr>
      <w:rPr>
        <w:rFonts w:hint="default"/>
        <w:b w:val="0"/>
        <w:u w:val="none"/>
      </w:rPr>
    </w:lvl>
    <w:lvl w:ilvl="4">
      <w:start w:val="1"/>
      <w:numFmt w:val="decimal"/>
      <w:pStyle w:val="Heading5"/>
      <w:lvlText w:val="%1%2.%3.%4.%5.1"/>
      <w:lvlJc w:val="left"/>
      <w:pPr>
        <w:tabs>
          <w:tab w:val="num" w:pos="1188"/>
        </w:tabs>
        <w:ind w:left="1188" w:hanging="1008"/>
      </w:pPr>
      <w:rPr>
        <w:rFonts w:hint="default"/>
      </w:rPr>
    </w:lvl>
    <w:lvl w:ilvl="5">
      <w:start w:val="1"/>
      <w:numFmt w:val="decimal"/>
      <w:pStyle w:val="Heading6"/>
      <w:lvlText w:val="%1%2.%3.%4.%5.%6.1"/>
      <w:lvlJc w:val="left"/>
      <w:pPr>
        <w:tabs>
          <w:tab w:val="num" w:pos="1332"/>
        </w:tabs>
        <w:ind w:left="1332" w:hanging="1152"/>
      </w:pPr>
      <w:rPr>
        <w:rFonts w:hint="default"/>
      </w:rPr>
    </w:lvl>
    <w:lvl w:ilvl="6">
      <w:start w:val="1"/>
      <w:numFmt w:val="decimal"/>
      <w:pStyle w:val="Heading7"/>
      <w:lvlText w:val="%1.%2.%3.%4.%5.%6.%7"/>
      <w:lvlJc w:val="left"/>
      <w:pPr>
        <w:tabs>
          <w:tab w:val="num" w:pos="1476"/>
        </w:tabs>
        <w:ind w:left="1476" w:hanging="1296"/>
      </w:pPr>
      <w:rPr>
        <w:rFonts w:hint="default"/>
      </w:rPr>
    </w:lvl>
    <w:lvl w:ilvl="7">
      <w:start w:val="1"/>
      <w:numFmt w:val="decimal"/>
      <w:pStyle w:val="Heading8"/>
      <w:lvlText w:val="%1.%2.%3.%4.%5.%6.%7.%8"/>
      <w:lvlJc w:val="left"/>
      <w:pPr>
        <w:tabs>
          <w:tab w:val="num" w:pos="1620"/>
        </w:tabs>
        <w:ind w:left="1620" w:hanging="1440"/>
      </w:pPr>
      <w:rPr>
        <w:rFonts w:hint="default"/>
      </w:rPr>
    </w:lvl>
    <w:lvl w:ilvl="8">
      <w:start w:val="1"/>
      <w:numFmt w:val="decimal"/>
      <w:pStyle w:val="Heading9"/>
      <w:lvlText w:val="%1.%2.%3.%4.%5.%6.%7.%8.%9"/>
      <w:lvlJc w:val="left"/>
      <w:pPr>
        <w:tabs>
          <w:tab w:val="num" w:pos="1764"/>
        </w:tabs>
        <w:ind w:left="1764" w:hanging="1584"/>
      </w:pPr>
      <w:rPr>
        <w:rFonts w:hint="default"/>
      </w:rPr>
    </w:lvl>
  </w:abstractNum>
  <w:abstractNum w:abstractNumId="31" w15:restartNumberingAfterBreak="0">
    <w:nsid w:val="57761D1D"/>
    <w:multiLevelType w:val="multilevel"/>
    <w:tmpl w:val="507AECCA"/>
    <w:lvl w:ilvl="0">
      <w:start w:val="2"/>
      <w:numFmt w:val="lowerLetter"/>
      <w:lvlText w:val="%1."/>
      <w:lvlJc w:val="left"/>
      <w:pPr>
        <w:tabs>
          <w:tab w:val="num" w:pos="720"/>
        </w:tabs>
        <w:ind w:left="720" w:hanging="360"/>
      </w:pPr>
      <w:rPr>
        <w:rFonts w:ascii="Book Antiqua" w:hAnsi="Book Antiqua" w:cs="Times New Roman" w:hint="default"/>
        <w:color w:val="auto"/>
        <w:sz w:val="22"/>
      </w:rPr>
    </w:lvl>
    <w:lvl w:ilvl="1">
      <w:start w:val="1"/>
      <w:numFmt w:val="bullet"/>
      <w:lvlText w:val=""/>
      <w:lvlJc w:val="left"/>
      <w:pPr>
        <w:tabs>
          <w:tab w:val="num" w:pos="1440"/>
        </w:tabs>
        <w:ind w:left="1440" w:hanging="360"/>
      </w:pPr>
      <w:rPr>
        <w:rFonts w:ascii="Symbol" w:hAnsi="Symbol" w:hint="default"/>
        <w:color w:val="auto"/>
        <w:sz w:val="22"/>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32" w15:restartNumberingAfterBreak="0">
    <w:nsid w:val="59AA2A8B"/>
    <w:multiLevelType w:val="hybridMultilevel"/>
    <w:tmpl w:val="AE160362"/>
    <w:lvl w:ilvl="0" w:tplc="EBC8F962">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5CDF14B1"/>
    <w:multiLevelType w:val="hybridMultilevel"/>
    <w:tmpl w:val="F51A9FC4"/>
    <w:lvl w:ilvl="0" w:tplc="0212BE86">
      <w:start w:val="1"/>
      <w:numFmt w:val="bullet"/>
      <w:lvlText w:val=""/>
      <w:lvlJc w:val="left"/>
      <w:pPr>
        <w:tabs>
          <w:tab w:val="num" w:pos="1080"/>
        </w:tabs>
        <w:ind w:left="1080" w:hanging="360"/>
      </w:pPr>
      <w:rPr>
        <w:rFonts w:ascii="Symbol" w:hAnsi="Symbol" w:hint="default"/>
        <w:b w:val="0"/>
        <w:i w:val="0"/>
        <w:sz w:val="20"/>
      </w:rPr>
    </w:lvl>
    <w:lvl w:ilvl="1" w:tplc="04090003">
      <w:start w:val="1"/>
      <w:numFmt w:val="decimal"/>
      <w:lvlText w:val="%2."/>
      <w:lvlJc w:val="left"/>
      <w:pPr>
        <w:tabs>
          <w:tab w:val="num" w:pos="1800"/>
        </w:tabs>
        <w:ind w:left="1800" w:hanging="360"/>
      </w:pPr>
      <w:rPr>
        <w:rFonts w:cs="Times New Roman"/>
      </w:rPr>
    </w:lvl>
    <w:lvl w:ilvl="2" w:tplc="04090005">
      <w:start w:val="1"/>
      <w:numFmt w:val="decimal"/>
      <w:lvlText w:val="%3."/>
      <w:lvlJc w:val="left"/>
      <w:pPr>
        <w:tabs>
          <w:tab w:val="num" w:pos="2520"/>
        </w:tabs>
        <w:ind w:left="2520" w:hanging="360"/>
      </w:pPr>
      <w:rPr>
        <w:rFonts w:cs="Times New Roman"/>
      </w:rPr>
    </w:lvl>
    <w:lvl w:ilvl="3" w:tplc="04090001">
      <w:start w:val="1"/>
      <w:numFmt w:val="decimal"/>
      <w:lvlText w:val="%4."/>
      <w:lvlJc w:val="left"/>
      <w:pPr>
        <w:tabs>
          <w:tab w:val="num" w:pos="3240"/>
        </w:tabs>
        <w:ind w:left="3240" w:hanging="360"/>
      </w:pPr>
      <w:rPr>
        <w:rFonts w:cs="Times New Roman"/>
      </w:rPr>
    </w:lvl>
    <w:lvl w:ilvl="4" w:tplc="04090003">
      <w:start w:val="1"/>
      <w:numFmt w:val="decimal"/>
      <w:lvlText w:val="%5."/>
      <w:lvlJc w:val="left"/>
      <w:pPr>
        <w:tabs>
          <w:tab w:val="num" w:pos="3960"/>
        </w:tabs>
        <w:ind w:left="3960" w:hanging="360"/>
      </w:pPr>
      <w:rPr>
        <w:rFonts w:cs="Times New Roman"/>
      </w:rPr>
    </w:lvl>
    <w:lvl w:ilvl="5" w:tplc="04090005">
      <w:start w:val="1"/>
      <w:numFmt w:val="decimal"/>
      <w:lvlText w:val="%6."/>
      <w:lvlJc w:val="left"/>
      <w:pPr>
        <w:tabs>
          <w:tab w:val="num" w:pos="4680"/>
        </w:tabs>
        <w:ind w:left="4680" w:hanging="360"/>
      </w:pPr>
      <w:rPr>
        <w:rFonts w:cs="Times New Roman"/>
      </w:rPr>
    </w:lvl>
    <w:lvl w:ilvl="6" w:tplc="04090001">
      <w:start w:val="1"/>
      <w:numFmt w:val="decimal"/>
      <w:lvlText w:val="%7."/>
      <w:lvlJc w:val="left"/>
      <w:pPr>
        <w:tabs>
          <w:tab w:val="num" w:pos="5400"/>
        </w:tabs>
        <w:ind w:left="5400" w:hanging="360"/>
      </w:pPr>
      <w:rPr>
        <w:rFonts w:cs="Times New Roman"/>
      </w:rPr>
    </w:lvl>
    <w:lvl w:ilvl="7" w:tplc="04090003">
      <w:start w:val="1"/>
      <w:numFmt w:val="decimal"/>
      <w:lvlText w:val="%8."/>
      <w:lvlJc w:val="left"/>
      <w:pPr>
        <w:tabs>
          <w:tab w:val="num" w:pos="6120"/>
        </w:tabs>
        <w:ind w:left="6120" w:hanging="360"/>
      </w:pPr>
      <w:rPr>
        <w:rFonts w:cs="Times New Roman"/>
      </w:rPr>
    </w:lvl>
    <w:lvl w:ilvl="8" w:tplc="04090005">
      <w:start w:val="1"/>
      <w:numFmt w:val="decimal"/>
      <w:lvlText w:val="%9."/>
      <w:lvlJc w:val="left"/>
      <w:pPr>
        <w:tabs>
          <w:tab w:val="num" w:pos="6840"/>
        </w:tabs>
        <w:ind w:left="6840" w:hanging="360"/>
      </w:pPr>
      <w:rPr>
        <w:rFonts w:cs="Times New Roman"/>
      </w:rPr>
    </w:lvl>
  </w:abstractNum>
  <w:abstractNum w:abstractNumId="34" w15:restartNumberingAfterBreak="0">
    <w:nsid w:val="5D86318F"/>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15:restartNumberingAfterBreak="0">
    <w:nsid w:val="687115BC"/>
    <w:multiLevelType w:val="multilevel"/>
    <w:tmpl w:val="6B3068A4"/>
    <w:lvl w:ilvl="0">
      <w:start w:val="1"/>
      <w:numFmt w:val="decimal"/>
      <w:pStyle w:val="RFISectionHeader"/>
      <w:lvlText w:val="%1"/>
      <w:lvlJc w:val="left"/>
      <w:pPr>
        <w:tabs>
          <w:tab w:val="num" w:pos="1080"/>
        </w:tabs>
        <w:ind w:left="1080" w:hanging="1080"/>
      </w:pPr>
      <w:rPr>
        <w:rFonts w:ascii="Times New Roman" w:hAnsi="Times New Roman" w:cs="Times New Roman" w:hint="default"/>
      </w:rPr>
    </w:lvl>
    <w:lvl w:ilvl="1">
      <w:start w:val="1"/>
      <w:numFmt w:val="decimal"/>
      <w:pStyle w:val="RFISection"/>
      <w:lvlText w:val="3.%2"/>
      <w:lvlJc w:val="left"/>
      <w:pPr>
        <w:tabs>
          <w:tab w:val="num" w:pos="1080"/>
        </w:tabs>
        <w:ind w:left="1080" w:hanging="1080"/>
      </w:pPr>
      <w:rPr>
        <w:rFonts w:ascii="Times New Roman" w:hAnsi="Times New Roman" w:cs="Times New Roman" w:hint="default"/>
      </w:rPr>
    </w:lvl>
    <w:lvl w:ilvl="2">
      <w:start w:val="1"/>
      <w:numFmt w:val="decimal"/>
      <w:lvlText w:val="2.4.%3"/>
      <w:lvlJc w:val="left"/>
      <w:pPr>
        <w:tabs>
          <w:tab w:val="num" w:pos="1080"/>
        </w:tabs>
        <w:ind w:left="1080" w:hanging="1080"/>
      </w:pPr>
      <w:rPr>
        <w:rFonts w:ascii="Times New Roman" w:hAnsi="Times New Roman" w:cs="Times New Roman" w:hint="default"/>
      </w:rPr>
    </w:lvl>
    <w:lvl w:ilvl="3">
      <w:start w:val="1"/>
      <w:numFmt w:val="decimal"/>
      <w:lvlText w:val="%1.%2.%3.%4"/>
      <w:lvlJc w:val="left"/>
      <w:pPr>
        <w:tabs>
          <w:tab w:val="num" w:pos="0"/>
        </w:tabs>
        <w:ind w:left="1080" w:hanging="1080"/>
      </w:pPr>
      <w:rPr>
        <w:rFonts w:ascii="Times New Roman" w:hAnsi="Times New Roman" w:cs="Times New Roman" w:hint="default"/>
      </w:rPr>
    </w:lvl>
    <w:lvl w:ilvl="4">
      <w:start w:val="1"/>
      <w:numFmt w:val="decimal"/>
      <w:lvlText w:val="%1.%2.%3.%4.%5"/>
      <w:lvlJc w:val="left"/>
      <w:pPr>
        <w:tabs>
          <w:tab w:val="num" w:pos="0"/>
        </w:tabs>
        <w:ind w:left="1080" w:hanging="1080"/>
      </w:pPr>
      <w:rPr>
        <w:rFonts w:ascii="Times New Roman" w:hAnsi="Times New Roman" w:cs="Times New Roman" w:hint="default"/>
      </w:rPr>
    </w:lvl>
    <w:lvl w:ilvl="5">
      <w:start w:val="1"/>
      <w:numFmt w:val="decimal"/>
      <w:lvlText w:val="%1.%2.%3.%4.%5.%6"/>
      <w:lvlJc w:val="left"/>
      <w:pPr>
        <w:tabs>
          <w:tab w:val="num" w:pos="0"/>
        </w:tabs>
        <w:ind w:left="1080" w:hanging="1080"/>
      </w:pPr>
      <w:rPr>
        <w:rFonts w:ascii="Times New Roman" w:hAnsi="Times New Roman" w:cs="Times New Roman" w:hint="default"/>
      </w:rPr>
    </w:lvl>
    <w:lvl w:ilvl="6">
      <w:start w:val="1"/>
      <w:numFmt w:val="decimal"/>
      <w:lvlText w:val="%1.%2.%3.%4.%5.%6.%7"/>
      <w:lvlJc w:val="left"/>
      <w:pPr>
        <w:tabs>
          <w:tab w:val="num" w:pos="0"/>
        </w:tabs>
        <w:ind w:left="1080" w:hanging="1080"/>
      </w:pPr>
      <w:rPr>
        <w:rFonts w:ascii="Times New Roman" w:hAnsi="Times New Roman" w:cs="Times New Roman" w:hint="default"/>
      </w:rPr>
    </w:lvl>
    <w:lvl w:ilvl="7">
      <w:start w:val="1"/>
      <w:numFmt w:val="decimal"/>
      <w:lvlText w:val="%1.%2.%3.%4.%5.%6.%7.%8"/>
      <w:lvlJc w:val="left"/>
      <w:pPr>
        <w:tabs>
          <w:tab w:val="num" w:pos="0"/>
        </w:tabs>
        <w:ind w:left="1080" w:hanging="1080"/>
      </w:pPr>
      <w:rPr>
        <w:rFonts w:ascii="Times New Roman" w:hAnsi="Times New Roman" w:cs="Times New Roman" w:hint="default"/>
      </w:rPr>
    </w:lvl>
    <w:lvl w:ilvl="8">
      <w:start w:val="1"/>
      <w:numFmt w:val="decimal"/>
      <w:lvlText w:val="%1.%2.%3.%4.%5.%6.%7.%8.%9"/>
      <w:lvlJc w:val="left"/>
      <w:pPr>
        <w:tabs>
          <w:tab w:val="num" w:pos="0"/>
        </w:tabs>
        <w:ind w:left="1080" w:hanging="1080"/>
      </w:pPr>
      <w:rPr>
        <w:rFonts w:ascii="Times New Roman" w:hAnsi="Times New Roman" w:cs="Times New Roman" w:hint="default"/>
      </w:rPr>
    </w:lvl>
  </w:abstractNum>
  <w:abstractNum w:abstractNumId="36" w15:restartNumberingAfterBreak="0">
    <w:nsid w:val="698675B8"/>
    <w:multiLevelType w:val="multilevel"/>
    <w:tmpl w:val="C84471B0"/>
    <w:styleLink w:val="CurrentList1"/>
    <w:lvl w:ilvl="0">
      <w:start w:val="1"/>
      <w:numFmt w:val="none"/>
      <w:lvlText w:val="1.3"/>
      <w:lvlJc w:val="left"/>
      <w:pPr>
        <w:tabs>
          <w:tab w:val="num" w:pos="612"/>
        </w:tabs>
        <w:ind w:left="612" w:hanging="432"/>
      </w:pPr>
      <w:rPr>
        <w:b/>
      </w:rPr>
    </w:lvl>
    <w:lvl w:ilvl="1">
      <w:start w:val="1"/>
      <w:numFmt w:val="decimal"/>
      <w:lvlText w:val="%1.%2"/>
      <w:lvlJc w:val="left"/>
      <w:pPr>
        <w:tabs>
          <w:tab w:val="num" w:pos="756"/>
        </w:tabs>
        <w:ind w:left="756" w:hanging="576"/>
      </w:pPr>
    </w:lvl>
    <w:lvl w:ilvl="2">
      <w:start w:val="1"/>
      <w:numFmt w:val="decimal"/>
      <w:lvlText w:val="%1.%2.%3"/>
      <w:lvlJc w:val="left"/>
      <w:pPr>
        <w:tabs>
          <w:tab w:val="num" w:pos="900"/>
        </w:tabs>
        <w:ind w:left="900" w:hanging="720"/>
      </w:pPr>
    </w:lvl>
    <w:lvl w:ilvl="3">
      <w:start w:val="1"/>
      <w:numFmt w:val="decimal"/>
      <w:lvlText w:val="%1.%2.%3.%4"/>
      <w:lvlJc w:val="left"/>
      <w:pPr>
        <w:tabs>
          <w:tab w:val="num" w:pos="1044"/>
        </w:tabs>
        <w:ind w:left="1044" w:hanging="864"/>
      </w:pPr>
    </w:lvl>
    <w:lvl w:ilvl="4">
      <w:start w:val="1"/>
      <w:numFmt w:val="decimal"/>
      <w:lvlText w:val="%1.%2.%3.%4.%5"/>
      <w:lvlJc w:val="left"/>
      <w:pPr>
        <w:tabs>
          <w:tab w:val="num" w:pos="1188"/>
        </w:tabs>
        <w:ind w:left="1188" w:hanging="1008"/>
      </w:pPr>
    </w:lvl>
    <w:lvl w:ilvl="5">
      <w:start w:val="1"/>
      <w:numFmt w:val="decimal"/>
      <w:lvlText w:val="%1.%2.%3.%4.%5.%6"/>
      <w:lvlJc w:val="left"/>
      <w:pPr>
        <w:tabs>
          <w:tab w:val="num" w:pos="1332"/>
        </w:tabs>
        <w:ind w:left="1332" w:hanging="1152"/>
      </w:pPr>
    </w:lvl>
    <w:lvl w:ilvl="6">
      <w:start w:val="1"/>
      <w:numFmt w:val="decimal"/>
      <w:lvlText w:val="%1.%2.%3.%4.%5.%6.%7"/>
      <w:lvlJc w:val="left"/>
      <w:pPr>
        <w:tabs>
          <w:tab w:val="num" w:pos="1476"/>
        </w:tabs>
        <w:ind w:left="1476" w:hanging="1296"/>
      </w:pPr>
    </w:lvl>
    <w:lvl w:ilvl="7">
      <w:start w:val="1"/>
      <w:numFmt w:val="decimal"/>
      <w:lvlText w:val="%1.%2.%3.%4.%5.%6.%7.%8"/>
      <w:lvlJc w:val="left"/>
      <w:pPr>
        <w:tabs>
          <w:tab w:val="num" w:pos="1620"/>
        </w:tabs>
        <w:ind w:left="1620" w:hanging="1440"/>
      </w:pPr>
    </w:lvl>
    <w:lvl w:ilvl="8">
      <w:start w:val="1"/>
      <w:numFmt w:val="decimal"/>
      <w:lvlText w:val="%1.%2.%3.%4.%5.%6.%7.%8.%9"/>
      <w:lvlJc w:val="left"/>
      <w:pPr>
        <w:tabs>
          <w:tab w:val="num" w:pos="1764"/>
        </w:tabs>
        <w:ind w:left="1764" w:hanging="1584"/>
      </w:pPr>
    </w:lvl>
  </w:abstractNum>
  <w:abstractNum w:abstractNumId="37" w15:restartNumberingAfterBreak="0">
    <w:nsid w:val="69D96BA3"/>
    <w:multiLevelType w:val="multilevel"/>
    <w:tmpl w:val="5D6C67C8"/>
    <w:lvl w:ilvl="0">
      <w:start w:val="2"/>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15:restartNumberingAfterBreak="0">
    <w:nsid w:val="6D3C5FA2"/>
    <w:multiLevelType w:val="multilevel"/>
    <w:tmpl w:val="35FA0DAE"/>
    <w:lvl w:ilvl="0">
      <w:start w:val="6"/>
      <w:numFmt w:val="decimal"/>
      <w:lvlText w:val="%1"/>
      <w:lvlJc w:val="left"/>
      <w:pPr>
        <w:ind w:left="660" w:hanging="660"/>
      </w:pPr>
      <w:rPr>
        <w:rFonts w:hint="default"/>
        <w:b/>
      </w:rPr>
    </w:lvl>
    <w:lvl w:ilvl="1">
      <w:start w:val="1"/>
      <w:numFmt w:val="decimal"/>
      <w:lvlText w:val="%1.%2"/>
      <w:lvlJc w:val="left"/>
      <w:pPr>
        <w:ind w:left="660" w:hanging="660"/>
      </w:pPr>
      <w:rPr>
        <w:rFonts w:hint="default"/>
        <w:b/>
      </w:rPr>
    </w:lvl>
    <w:lvl w:ilvl="2">
      <w:start w:val="1"/>
      <w:numFmt w:val="decimal"/>
      <w:lvlText w:val="%1.%2.%3"/>
      <w:lvlJc w:val="left"/>
      <w:pPr>
        <w:ind w:left="720" w:hanging="720"/>
      </w:pPr>
      <w:rPr>
        <w:rFonts w:hint="default"/>
        <w:b/>
      </w:rPr>
    </w:lvl>
    <w:lvl w:ilvl="3">
      <w:start w:val="2"/>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9" w15:restartNumberingAfterBreak="0">
    <w:nsid w:val="6E5505AF"/>
    <w:multiLevelType w:val="hybridMultilevel"/>
    <w:tmpl w:val="1946FC14"/>
    <w:lvl w:ilvl="0" w:tplc="F834A6A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6E591C8F"/>
    <w:multiLevelType w:val="multilevel"/>
    <w:tmpl w:val="91285552"/>
    <w:lvl w:ilvl="0">
      <w:start w:val="2"/>
      <w:numFmt w:val="decimal"/>
      <w:lvlText w:val="%1"/>
      <w:lvlJc w:val="left"/>
      <w:pPr>
        <w:tabs>
          <w:tab w:val="num" w:pos="720"/>
        </w:tabs>
        <w:ind w:left="720" w:hanging="720"/>
      </w:pPr>
      <w:rPr>
        <w:rFonts w:hint="default"/>
      </w:rPr>
    </w:lvl>
    <w:lvl w:ilvl="1">
      <w:start w:val="5"/>
      <w:numFmt w:val="decimal"/>
      <w:lvlText w:val="%1.%2"/>
      <w:lvlJc w:val="left"/>
      <w:pPr>
        <w:tabs>
          <w:tab w:val="num" w:pos="720"/>
        </w:tabs>
        <w:ind w:left="720" w:hanging="720"/>
      </w:pPr>
      <w:rPr>
        <w:rFonts w:hint="default"/>
      </w:rPr>
    </w:lvl>
    <w:lvl w:ilvl="2">
      <w:start w:val="5"/>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1" w15:restartNumberingAfterBreak="0">
    <w:nsid w:val="6FE20620"/>
    <w:multiLevelType w:val="hybridMultilevel"/>
    <w:tmpl w:val="775696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72C11C7C"/>
    <w:multiLevelType w:val="hybridMultilevel"/>
    <w:tmpl w:val="CC7656D2"/>
    <w:lvl w:ilvl="0" w:tplc="EBC8F962">
      <w:start w:val="2"/>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73FD10D3"/>
    <w:multiLevelType w:val="multilevel"/>
    <w:tmpl w:val="04090025"/>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4" w15:restartNumberingAfterBreak="0">
    <w:nsid w:val="74F3548A"/>
    <w:multiLevelType w:val="hybridMultilevel"/>
    <w:tmpl w:val="F2B226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77BF37C0"/>
    <w:multiLevelType w:val="hybridMultilevel"/>
    <w:tmpl w:val="F5AA2B3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87655029">
    <w:abstractNumId w:val="34"/>
  </w:num>
  <w:num w:numId="2" w16cid:durableId="251549432">
    <w:abstractNumId w:val="35"/>
  </w:num>
  <w:num w:numId="3" w16cid:durableId="954946113">
    <w:abstractNumId w:val="43"/>
  </w:num>
  <w:num w:numId="4" w16cid:durableId="385687576">
    <w:abstractNumId w:val="27"/>
  </w:num>
  <w:num w:numId="5" w16cid:durableId="901674048">
    <w:abstractNumId w:val="37"/>
  </w:num>
  <w:num w:numId="6" w16cid:durableId="1250652735">
    <w:abstractNumId w:val="36"/>
  </w:num>
  <w:num w:numId="7" w16cid:durableId="1752123190">
    <w:abstractNumId w:val="30"/>
  </w:num>
  <w:num w:numId="8" w16cid:durableId="1640572800">
    <w:abstractNumId w:val="16"/>
  </w:num>
  <w:num w:numId="9" w16cid:durableId="1922059007">
    <w:abstractNumId w:val="13"/>
  </w:num>
  <w:num w:numId="10" w16cid:durableId="1743019542">
    <w:abstractNumId w:val="40"/>
  </w:num>
  <w:num w:numId="11" w16cid:durableId="1955597346">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9367668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73582312">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50612500">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5567477">
    <w:abstractNumId w:val="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04782687">
    <w:abstractNumId w:val="9"/>
  </w:num>
  <w:num w:numId="17" w16cid:durableId="1720670376">
    <w:abstractNumId w:val="14"/>
  </w:num>
  <w:num w:numId="18" w16cid:durableId="696850999">
    <w:abstractNumId w:val="17"/>
  </w:num>
  <w:num w:numId="19" w16cid:durableId="418719226">
    <w:abstractNumId w:val="3"/>
  </w:num>
  <w:num w:numId="20" w16cid:durableId="1478302311">
    <w:abstractNumId w:val="5"/>
  </w:num>
  <w:num w:numId="21" w16cid:durableId="1840003706">
    <w:abstractNumId w:val="12"/>
  </w:num>
  <w:num w:numId="22" w16cid:durableId="2120175135">
    <w:abstractNumId w:val="21"/>
  </w:num>
  <w:num w:numId="23" w16cid:durableId="2022733589">
    <w:abstractNumId w:val="20"/>
  </w:num>
  <w:num w:numId="24" w16cid:durableId="1431318167">
    <w:abstractNumId w:val="18"/>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24718875">
    <w:abstractNumId w:val="31"/>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8424172">
    <w:abstractNumId w:val="4"/>
  </w:num>
  <w:num w:numId="27" w16cid:durableId="1383023507">
    <w:abstractNumId w:val="7"/>
  </w:num>
  <w:num w:numId="28" w16cid:durableId="1565601523">
    <w:abstractNumId w:val="38"/>
  </w:num>
  <w:num w:numId="29" w16cid:durableId="1487942003">
    <w:abstractNumId w:val="6"/>
  </w:num>
  <w:num w:numId="30" w16cid:durableId="1932659084">
    <w:abstractNumId w:val="44"/>
  </w:num>
  <w:num w:numId="31" w16cid:durableId="875000781">
    <w:abstractNumId w:val="41"/>
  </w:num>
  <w:num w:numId="32" w16cid:durableId="1954821474">
    <w:abstractNumId w:val="15"/>
  </w:num>
  <w:num w:numId="33" w16cid:durableId="2069457521">
    <w:abstractNumId w:val="2"/>
  </w:num>
  <w:num w:numId="34" w16cid:durableId="1962420272">
    <w:abstractNumId w:val="32"/>
  </w:num>
  <w:num w:numId="35" w16cid:durableId="1091583468">
    <w:abstractNumId w:val="42"/>
  </w:num>
  <w:num w:numId="36" w16cid:durableId="1314522621">
    <w:abstractNumId w:val="29"/>
  </w:num>
  <w:num w:numId="37" w16cid:durableId="1463309671">
    <w:abstractNumId w:val="39"/>
  </w:num>
  <w:num w:numId="38" w16cid:durableId="1905332688">
    <w:abstractNumId w:val="8"/>
  </w:num>
  <w:num w:numId="39" w16cid:durableId="1948268019">
    <w:abstractNumId w:val="25"/>
    <w:lvlOverride w:ilvl="0">
      <w:lvl w:ilvl="0">
        <w:start w:val="1"/>
        <w:numFmt w:val="decimal"/>
        <w:isLgl/>
        <w:suff w:val="space"/>
        <w:lvlText w:val="%1.0"/>
        <w:lvlJc w:val="left"/>
        <w:pPr>
          <w:ind w:left="0" w:firstLine="0"/>
        </w:pPr>
        <w:rPr>
          <w:rFonts w:hint="default"/>
          <w:b/>
          <w:i w:val="0"/>
        </w:rPr>
      </w:lvl>
    </w:lvlOverride>
    <w:lvlOverride w:ilvl="1">
      <w:lvl w:ilvl="1">
        <w:start w:val="1"/>
        <w:numFmt w:val="decimal"/>
        <w:lvlText w:val="%1.%2."/>
        <w:lvlJc w:val="left"/>
        <w:pPr>
          <w:ind w:left="0" w:firstLine="0"/>
        </w:pPr>
        <w:rPr>
          <w:rFonts w:hint="default"/>
          <w:b/>
        </w:rPr>
      </w:lvl>
    </w:lvlOverride>
    <w:lvlOverride w:ilvl="2">
      <w:lvl w:ilvl="2">
        <w:start w:val="1"/>
        <w:numFmt w:val="decimal"/>
        <w:lvlText w:val="%1.%2.%3."/>
        <w:lvlJc w:val="left"/>
        <w:pPr>
          <w:ind w:left="0" w:firstLine="0"/>
        </w:pPr>
        <w:rPr>
          <w:rFonts w:hint="default"/>
          <w:b/>
        </w:rPr>
      </w:lvl>
    </w:lvlOverride>
    <w:lvlOverride w:ilvl="3">
      <w:lvl w:ilvl="3">
        <w:start w:val="1"/>
        <w:numFmt w:val="decimal"/>
        <w:suff w:val="nothing"/>
        <w:lvlText w:val="%1.%2.%3.%4."/>
        <w:lvlJc w:val="left"/>
        <w:pPr>
          <w:ind w:left="0" w:firstLine="0"/>
        </w:pPr>
        <w:rPr>
          <w:rFonts w:hint="default"/>
          <w:b/>
        </w:rPr>
      </w:lvl>
    </w:lvlOverride>
    <w:lvlOverride w:ilvl="4">
      <w:lvl w:ilvl="4">
        <w:start w:val="1"/>
        <w:numFmt w:val="decimal"/>
        <w:suff w:val="nothing"/>
        <w:lvlText w:val="%1.%2.%3.%4.%5."/>
        <w:lvlJc w:val="left"/>
        <w:pPr>
          <w:ind w:left="0" w:firstLine="0"/>
        </w:pPr>
        <w:rPr>
          <w:rFonts w:hint="default"/>
          <w:b/>
        </w:rPr>
      </w:lvl>
    </w:lvlOverride>
    <w:lvlOverride w:ilvl="5">
      <w:lvl w:ilvl="5">
        <w:start w:val="1"/>
        <w:numFmt w:val="decimal"/>
        <w:lvlText w:val="%1.%2.%3.%4.%5.%6."/>
        <w:lvlJc w:val="left"/>
        <w:pPr>
          <w:tabs>
            <w:tab w:val="num" w:pos="504"/>
          </w:tabs>
          <w:ind w:left="0" w:firstLine="0"/>
        </w:pPr>
        <w:rPr>
          <w:rFonts w:hint="default"/>
        </w:rPr>
      </w:lvl>
    </w:lvlOverride>
    <w:lvlOverride w:ilvl="6">
      <w:lvl w:ilvl="6">
        <w:start w:val="1"/>
        <w:numFmt w:val="decimal"/>
        <w:lvlText w:val="%1.%2.%3.%4.%5.%6.%7."/>
        <w:lvlJc w:val="left"/>
        <w:pPr>
          <w:tabs>
            <w:tab w:val="num" w:pos="504"/>
          </w:tabs>
          <w:ind w:left="0" w:firstLine="0"/>
        </w:pPr>
        <w:rPr>
          <w:rFonts w:hint="default"/>
        </w:rPr>
      </w:lvl>
    </w:lvlOverride>
    <w:lvlOverride w:ilvl="7">
      <w:lvl w:ilvl="7">
        <w:start w:val="1"/>
        <w:numFmt w:val="decimal"/>
        <w:lvlText w:val="%1.%2.%3.%4.%5.%6.%7.%8."/>
        <w:lvlJc w:val="left"/>
        <w:pPr>
          <w:ind w:left="0" w:firstLine="0"/>
        </w:pPr>
        <w:rPr>
          <w:rFonts w:hint="default"/>
        </w:rPr>
      </w:lvl>
    </w:lvlOverride>
    <w:lvlOverride w:ilvl="8">
      <w:lvl w:ilvl="8">
        <w:start w:val="1"/>
        <w:numFmt w:val="decimal"/>
        <w:lvlText w:val="%1.%2.%3.%4.%5.%6.%7.%8.%9."/>
        <w:lvlJc w:val="left"/>
        <w:pPr>
          <w:ind w:left="0" w:firstLine="0"/>
        </w:pPr>
        <w:rPr>
          <w:rFonts w:hint="default"/>
        </w:rPr>
      </w:lvl>
    </w:lvlOverride>
  </w:num>
  <w:num w:numId="40" w16cid:durableId="1092386489">
    <w:abstractNumId w:val="22"/>
  </w:num>
  <w:num w:numId="41" w16cid:durableId="297414587">
    <w:abstractNumId w:val="24"/>
  </w:num>
  <w:num w:numId="42" w16cid:durableId="1551770904">
    <w:abstractNumId w:val="26"/>
  </w:num>
  <w:num w:numId="43" w16cid:durableId="971977475">
    <w:abstractNumId w:val="23"/>
  </w:num>
  <w:num w:numId="44" w16cid:durableId="662007143">
    <w:abstractNumId w:val="45"/>
  </w:num>
  <w:num w:numId="45" w16cid:durableId="567617160">
    <w:abstractNumId w:val="10"/>
  </w:num>
  <w:num w:numId="46" w16cid:durableId="750278180">
    <w:abstractNumId w:val="0"/>
  </w:num>
  <w:num w:numId="47" w16cid:durableId="49179880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CB2"/>
    <w:rsid w:val="000008F0"/>
    <w:rsid w:val="00000E73"/>
    <w:rsid w:val="000010C1"/>
    <w:rsid w:val="000013D8"/>
    <w:rsid w:val="00002DCC"/>
    <w:rsid w:val="0000321D"/>
    <w:rsid w:val="00011D3A"/>
    <w:rsid w:val="00011E96"/>
    <w:rsid w:val="00014945"/>
    <w:rsid w:val="00024EEA"/>
    <w:rsid w:val="00025C16"/>
    <w:rsid w:val="000302EF"/>
    <w:rsid w:val="00030E8E"/>
    <w:rsid w:val="000333B5"/>
    <w:rsid w:val="00045C6A"/>
    <w:rsid w:val="00047A7E"/>
    <w:rsid w:val="00051EDF"/>
    <w:rsid w:val="00052DA5"/>
    <w:rsid w:val="0005551F"/>
    <w:rsid w:val="0006050D"/>
    <w:rsid w:val="00060EF5"/>
    <w:rsid w:val="000638A0"/>
    <w:rsid w:val="00064577"/>
    <w:rsid w:val="00067E15"/>
    <w:rsid w:val="00070FC7"/>
    <w:rsid w:val="000717CE"/>
    <w:rsid w:val="000717DA"/>
    <w:rsid w:val="0007272C"/>
    <w:rsid w:val="0007289B"/>
    <w:rsid w:val="00073EBB"/>
    <w:rsid w:val="0007452C"/>
    <w:rsid w:val="000750D5"/>
    <w:rsid w:val="00076183"/>
    <w:rsid w:val="000823D7"/>
    <w:rsid w:val="00094AB8"/>
    <w:rsid w:val="000960B9"/>
    <w:rsid w:val="000A0BEE"/>
    <w:rsid w:val="000A21C0"/>
    <w:rsid w:val="000A3D1C"/>
    <w:rsid w:val="000A47CD"/>
    <w:rsid w:val="000B20A0"/>
    <w:rsid w:val="000B3321"/>
    <w:rsid w:val="000B4103"/>
    <w:rsid w:val="000B4780"/>
    <w:rsid w:val="000B58BB"/>
    <w:rsid w:val="000B64A5"/>
    <w:rsid w:val="000B7CFA"/>
    <w:rsid w:val="000C644F"/>
    <w:rsid w:val="000C76B8"/>
    <w:rsid w:val="000D1340"/>
    <w:rsid w:val="000D6212"/>
    <w:rsid w:val="000D6BCA"/>
    <w:rsid w:val="000D76BF"/>
    <w:rsid w:val="000E2228"/>
    <w:rsid w:val="000E2D77"/>
    <w:rsid w:val="000E33DF"/>
    <w:rsid w:val="000F0005"/>
    <w:rsid w:val="000F01F7"/>
    <w:rsid w:val="000F073B"/>
    <w:rsid w:val="000F08F6"/>
    <w:rsid w:val="000F3D33"/>
    <w:rsid w:val="000F5C5D"/>
    <w:rsid w:val="000F5D13"/>
    <w:rsid w:val="000F5FE0"/>
    <w:rsid w:val="000F6F81"/>
    <w:rsid w:val="0010086B"/>
    <w:rsid w:val="00104D70"/>
    <w:rsid w:val="0010521F"/>
    <w:rsid w:val="00106CBE"/>
    <w:rsid w:val="00111309"/>
    <w:rsid w:val="00112D52"/>
    <w:rsid w:val="00113F65"/>
    <w:rsid w:val="00114F4D"/>
    <w:rsid w:val="001216FA"/>
    <w:rsid w:val="00121AAF"/>
    <w:rsid w:val="00124560"/>
    <w:rsid w:val="0012469B"/>
    <w:rsid w:val="00125B41"/>
    <w:rsid w:val="00125C4E"/>
    <w:rsid w:val="00127213"/>
    <w:rsid w:val="00130B14"/>
    <w:rsid w:val="00131B11"/>
    <w:rsid w:val="00131ED3"/>
    <w:rsid w:val="001323F6"/>
    <w:rsid w:val="00132DD4"/>
    <w:rsid w:val="0013424A"/>
    <w:rsid w:val="00134FF5"/>
    <w:rsid w:val="0013600B"/>
    <w:rsid w:val="00142BD6"/>
    <w:rsid w:val="001455FA"/>
    <w:rsid w:val="0014650F"/>
    <w:rsid w:val="00151A7D"/>
    <w:rsid w:val="00152B38"/>
    <w:rsid w:val="00155CAC"/>
    <w:rsid w:val="001574A9"/>
    <w:rsid w:val="00166ADB"/>
    <w:rsid w:val="00166E38"/>
    <w:rsid w:val="0016751B"/>
    <w:rsid w:val="00167748"/>
    <w:rsid w:val="001724E2"/>
    <w:rsid w:val="00175764"/>
    <w:rsid w:val="001757A5"/>
    <w:rsid w:val="00176051"/>
    <w:rsid w:val="00177904"/>
    <w:rsid w:val="00180908"/>
    <w:rsid w:val="001819F4"/>
    <w:rsid w:val="00183AD7"/>
    <w:rsid w:val="00184A85"/>
    <w:rsid w:val="00190A0A"/>
    <w:rsid w:val="001916B7"/>
    <w:rsid w:val="00191911"/>
    <w:rsid w:val="0019351B"/>
    <w:rsid w:val="00193E2C"/>
    <w:rsid w:val="00194D1D"/>
    <w:rsid w:val="0019645F"/>
    <w:rsid w:val="001964F2"/>
    <w:rsid w:val="001A2145"/>
    <w:rsid w:val="001B196E"/>
    <w:rsid w:val="001B3163"/>
    <w:rsid w:val="001B39C0"/>
    <w:rsid w:val="001B4EFC"/>
    <w:rsid w:val="001C2458"/>
    <w:rsid w:val="001C3D45"/>
    <w:rsid w:val="001C469E"/>
    <w:rsid w:val="001C531E"/>
    <w:rsid w:val="001C7052"/>
    <w:rsid w:val="001C7BD9"/>
    <w:rsid w:val="001D1DCE"/>
    <w:rsid w:val="001D2CC8"/>
    <w:rsid w:val="001D4044"/>
    <w:rsid w:val="001D4D70"/>
    <w:rsid w:val="001D5D44"/>
    <w:rsid w:val="001D65E7"/>
    <w:rsid w:val="001D6CFD"/>
    <w:rsid w:val="001E07F3"/>
    <w:rsid w:val="001E50C0"/>
    <w:rsid w:val="001E5913"/>
    <w:rsid w:val="001E5F7C"/>
    <w:rsid w:val="001F0303"/>
    <w:rsid w:val="001F16CE"/>
    <w:rsid w:val="001F1DA2"/>
    <w:rsid w:val="001F3176"/>
    <w:rsid w:val="001F45F0"/>
    <w:rsid w:val="001F6180"/>
    <w:rsid w:val="002009A7"/>
    <w:rsid w:val="002027AE"/>
    <w:rsid w:val="0020758D"/>
    <w:rsid w:val="00210EC6"/>
    <w:rsid w:val="00211030"/>
    <w:rsid w:val="00213071"/>
    <w:rsid w:val="0021312D"/>
    <w:rsid w:val="0021360A"/>
    <w:rsid w:val="00213848"/>
    <w:rsid w:val="002218FB"/>
    <w:rsid w:val="00222749"/>
    <w:rsid w:val="00224CAA"/>
    <w:rsid w:val="002264AB"/>
    <w:rsid w:val="00232F2C"/>
    <w:rsid w:val="00235C3B"/>
    <w:rsid w:val="00237923"/>
    <w:rsid w:val="00237FB6"/>
    <w:rsid w:val="00241484"/>
    <w:rsid w:val="00241655"/>
    <w:rsid w:val="00247147"/>
    <w:rsid w:val="00251544"/>
    <w:rsid w:val="00252DF1"/>
    <w:rsid w:val="002546F7"/>
    <w:rsid w:val="0025475C"/>
    <w:rsid w:val="00254C8B"/>
    <w:rsid w:val="0025731F"/>
    <w:rsid w:val="00257BC1"/>
    <w:rsid w:val="00260EB2"/>
    <w:rsid w:val="00261650"/>
    <w:rsid w:val="00261EEE"/>
    <w:rsid w:val="002629E9"/>
    <w:rsid w:val="00262C52"/>
    <w:rsid w:val="002635C4"/>
    <w:rsid w:val="00263E61"/>
    <w:rsid w:val="00264DA5"/>
    <w:rsid w:val="00266083"/>
    <w:rsid w:val="00266BD3"/>
    <w:rsid w:val="00267F02"/>
    <w:rsid w:val="00271B7E"/>
    <w:rsid w:val="00272BED"/>
    <w:rsid w:val="00272D90"/>
    <w:rsid w:val="00273AAA"/>
    <w:rsid w:val="00276775"/>
    <w:rsid w:val="002818A0"/>
    <w:rsid w:val="00281D82"/>
    <w:rsid w:val="00284885"/>
    <w:rsid w:val="00291D9C"/>
    <w:rsid w:val="00292038"/>
    <w:rsid w:val="00294121"/>
    <w:rsid w:val="00294330"/>
    <w:rsid w:val="00295B34"/>
    <w:rsid w:val="00296A1F"/>
    <w:rsid w:val="00297F1A"/>
    <w:rsid w:val="002A11D8"/>
    <w:rsid w:val="002A6276"/>
    <w:rsid w:val="002B1565"/>
    <w:rsid w:val="002B2F4F"/>
    <w:rsid w:val="002B3B8B"/>
    <w:rsid w:val="002B536F"/>
    <w:rsid w:val="002B6277"/>
    <w:rsid w:val="002B71DE"/>
    <w:rsid w:val="002C0100"/>
    <w:rsid w:val="002C1980"/>
    <w:rsid w:val="002C2CFD"/>
    <w:rsid w:val="002C3E99"/>
    <w:rsid w:val="002C642D"/>
    <w:rsid w:val="002C6AFD"/>
    <w:rsid w:val="002C7D5D"/>
    <w:rsid w:val="002C7D60"/>
    <w:rsid w:val="002D0E87"/>
    <w:rsid w:val="002D2FBD"/>
    <w:rsid w:val="002D31FA"/>
    <w:rsid w:val="002D62F6"/>
    <w:rsid w:val="002D6C40"/>
    <w:rsid w:val="002E0C6F"/>
    <w:rsid w:val="002E4B0A"/>
    <w:rsid w:val="002E6784"/>
    <w:rsid w:val="002F053C"/>
    <w:rsid w:val="002F0A7B"/>
    <w:rsid w:val="002F1483"/>
    <w:rsid w:val="002F1587"/>
    <w:rsid w:val="002F3F41"/>
    <w:rsid w:val="002F4D57"/>
    <w:rsid w:val="002F7BB5"/>
    <w:rsid w:val="00303293"/>
    <w:rsid w:val="00305B90"/>
    <w:rsid w:val="00307FE5"/>
    <w:rsid w:val="00313356"/>
    <w:rsid w:val="00314F50"/>
    <w:rsid w:val="00315519"/>
    <w:rsid w:val="00317D9D"/>
    <w:rsid w:val="00320F19"/>
    <w:rsid w:val="003211D8"/>
    <w:rsid w:val="003269E2"/>
    <w:rsid w:val="003270D6"/>
    <w:rsid w:val="00330F5B"/>
    <w:rsid w:val="00330FC4"/>
    <w:rsid w:val="00331863"/>
    <w:rsid w:val="00337A9F"/>
    <w:rsid w:val="0034002E"/>
    <w:rsid w:val="00342AD1"/>
    <w:rsid w:val="00343537"/>
    <w:rsid w:val="00346D10"/>
    <w:rsid w:val="003500DC"/>
    <w:rsid w:val="003506F1"/>
    <w:rsid w:val="00362B0B"/>
    <w:rsid w:val="003635E1"/>
    <w:rsid w:val="00363677"/>
    <w:rsid w:val="0037137C"/>
    <w:rsid w:val="00372089"/>
    <w:rsid w:val="00374095"/>
    <w:rsid w:val="00377A88"/>
    <w:rsid w:val="00377D51"/>
    <w:rsid w:val="00377FC6"/>
    <w:rsid w:val="00380F4E"/>
    <w:rsid w:val="0038212E"/>
    <w:rsid w:val="00383654"/>
    <w:rsid w:val="00383B36"/>
    <w:rsid w:val="00391316"/>
    <w:rsid w:val="003948D8"/>
    <w:rsid w:val="003A416D"/>
    <w:rsid w:val="003B0EE7"/>
    <w:rsid w:val="003B1720"/>
    <w:rsid w:val="003B1EED"/>
    <w:rsid w:val="003B23DD"/>
    <w:rsid w:val="003B3017"/>
    <w:rsid w:val="003B42FE"/>
    <w:rsid w:val="003B4FD0"/>
    <w:rsid w:val="003C00C3"/>
    <w:rsid w:val="003C06BE"/>
    <w:rsid w:val="003C2320"/>
    <w:rsid w:val="003C3B15"/>
    <w:rsid w:val="003C3FB0"/>
    <w:rsid w:val="003C3FBA"/>
    <w:rsid w:val="003C712B"/>
    <w:rsid w:val="003C78AB"/>
    <w:rsid w:val="003D065C"/>
    <w:rsid w:val="003D156B"/>
    <w:rsid w:val="003D2ED0"/>
    <w:rsid w:val="003D718B"/>
    <w:rsid w:val="003E07FF"/>
    <w:rsid w:val="003E22EA"/>
    <w:rsid w:val="003E25FC"/>
    <w:rsid w:val="003E5BB7"/>
    <w:rsid w:val="003E67CF"/>
    <w:rsid w:val="003E7872"/>
    <w:rsid w:val="003F015E"/>
    <w:rsid w:val="003F10BF"/>
    <w:rsid w:val="003F1AEC"/>
    <w:rsid w:val="003F31BD"/>
    <w:rsid w:val="003F39A0"/>
    <w:rsid w:val="003F4F78"/>
    <w:rsid w:val="003F6278"/>
    <w:rsid w:val="003F714E"/>
    <w:rsid w:val="00401B76"/>
    <w:rsid w:val="00401EE5"/>
    <w:rsid w:val="004021A4"/>
    <w:rsid w:val="00403A6F"/>
    <w:rsid w:val="00404D10"/>
    <w:rsid w:val="004062BE"/>
    <w:rsid w:val="00406CFA"/>
    <w:rsid w:val="00414DB5"/>
    <w:rsid w:val="00415119"/>
    <w:rsid w:val="00415172"/>
    <w:rsid w:val="0041730F"/>
    <w:rsid w:val="004214D1"/>
    <w:rsid w:val="00424179"/>
    <w:rsid w:val="004305CC"/>
    <w:rsid w:val="004307FF"/>
    <w:rsid w:val="00433A33"/>
    <w:rsid w:val="00435D58"/>
    <w:rsid w:val="00440E4D"/>
    <w:rsid w:val="00444085"/>
    <w:rsid w:val="0044585C"/>
    <w:rsid w:val="0045028A"/>
    <w:rsid w:val="00455E0C"/>
    <w:rsid w:val="0046163E"/>
    <w:rsid w:val="00463ED6"/>
    <w:rsid w:val="00465150"/>
    <w:rsid w:val="00466783"/>
    <w:rsid w:val="00466B64"/>
    <w:rsid w:val="00466E1C"/>
    <w:rsid w:val="00471847"/>
    <w:rsid w:val="00474D97"/>
    <w:rsid w:val="00475C62"/>
    <w:rsid w:val="00475D3A"/>
    <w:rsid w:val="00475D74"/>
    <w:rsid w:val="00477F37"/>
    <w:rsid w:val="004801AA"/>
    <w:rsid w:val="00484B04"/>
    <w:rsid w:val="00486715"/>
    <w:rsid w:val="004871B2"/>
    <w:rsid w:val="00487857"/>
    <w:rsid w:val="00487A12"/>
    <w:rsid w:val="00490854"/>
    <w:rsid w:val="004966F7"/>
    <w:rsid w:val="004A39B0"/>
    <w:rsid w:val="004A3FCB"/>
    <w:rsid w:val="004A704C"/>
    <w:rsid w:val="004B0508"/>
    <w:rsid w:val="004B12B3"/>
    <w:rsid w:val="004B34B7"/>
    <w:rsid w:val="004B4001"/>
    <w:rsid w:val="004B596A"/>
    <w:rsid w:val="004B6078"/>
    <w:rsid w:val="004B614B"/>
    <w:rsid w:val="004B6844"/>
    <w:rsid w:val="004B69EF"/>
    <w:rsid w:val="004B7788"/>
    <w:rsid w:val="004C4548"/>
    <w:rsid w:val="004C5D56"/>
    <w:rsid w:val="004D08F1"/>
    <w:rsid w:val="004D1823"/>
    <w:rsid w:val="004D2D8D"/>
    <w:rsid w:val="004D37A1"/>
    <w:rsid w:val="004D4E01"/>
    <w:rsid w:val="004D5579"/>
    <w:rsid w:val="004D6FE0"/>
    <w:rsid w:val="004E03B6"/>
    <w:rsid w:val="004E4C8D"/>
    <w:rsid w:val="004E5970"/>
    <w:rsid w:val="004F3E85"/>
    <w:rsid w:val="004F3FDE"/>
    <w:rsid w:val="004F4F1B"/>
    <w:rsid w:val="004F7996"/>
    <w:rsid w:val="005003C8"/>
    <w:rsid w:val="005008FE"/>
    <w:rsid w:val="0050182E"/>
    <w:rsid w:val="00503C90"/>
    <w:rsid w:val="00506255"/>
    <w:rsid w:val="00507287"/>
    <w:rsid w:val="00513562"/>
    <w:rsid w:val="00514181"/>
    <w:rsid w:val="0051582C"/>
    <w:rsid w:val="00516493"/>
    <w:rsid w:val="0052171F"/>
    <w:rsid w:val="00521E4A"/>
    <w:rsid w:val="0052449E"/>
    <w:rsid w:val="00524610"/>
    <w:rsid w:val="00524BF4"/>
    <w:rsid w:val="00531745"/>
    <w:rsid w:val="00531F0F"/>
    <w:rsid w:val="00534DA5"/>
    <w:rsid w:val="00535754"/>
    <w:rsid w:val="0053593B"/>
    <w:rsid w:val="00541036"/>
    <w:rsid w:val="005424D8"/>
    <w:rsid w:val="005436BC"/>
    <w:rsid w:val="00543FE7"/>
    <w:rsid w:val="00544C77"/>
    <w:rsid w:val="00544C7F"/>
    <w:rsid w:val="00547D77"/>
    <w:rsid w:val="00551D73"/>
    <w:rsid w:val="00552A16"/>
    <w:rsid w:val="00554CB0"/>
    <w:rsid w:val="005566CB"/>
    <w:rsid w:val="00560944"/>
    <w:rsid w:val="0056213B"/>
    <w:rsid w:val="00565468"/>
    <w:rsid w:val="0056593B"/>
    <w:rsid w:val="00570F3C"/>
    <w:rsid w:val="00571849"/>
    <w:rsid w:val="00573656"/>
    <w:rsid w:val="0057545B"/>
    <w:rsid w:val="005778B7"/>
    <w:rsid w:val="00580974"/>
    <w:rsid w:val="005844C1"/>
    <w:rsid w:val="005867A5"/>
    <w:rsid w:val="0058740F"/>
    <w:rsid w:val="005878B4"/>
    <w:rsid w:val="00592625"/>
    <w:rsid w:val="00592E9D"/>
    <w:rsid w:val="005938D7"/>
    <w:rsid w:val="00595913"/>
    <w:rsid w:val="00596600"/>
    <w:rsid w:val="005A04E2"/>
    <w:rsid w:val="005A1DE2"/>
    <w:rsid w:val="005A3E76"/>
    <w:rsid w:val="005A44F6"/>
    <w:rsid w:val="005A4CF6"/>
    <w:rsid w:val="005A5590"/>
    <w:rsid w:val="005B04F4"/>
    <w:rsid w:val="005B09BD"/>
    <w:rsid w:val="005B22F7"/>
    <w:rsid w:val="005B49AC"/>
    <w:rsid w:val="005B611B"/>
    <w:rsid w:val="005B6528"/>
    <w:rsid w:val="005B67B6"/>
    <w:rsid w:val="005B75BE"/>
    <w:rsid w:val="005C03A5"/>
    <w:rsid w:val="005C31B7"/>
    <w:rsid w:val="005C3CD7"/>
    <w:rsid w:val="005C5C90"/>
    <w:rsid w:val="005C7470"/>
    <w:rsid w:val="005D3193"/>
    <w:rsid w:val="005D32FB"/>
    <w:rsid w:val="005D515C"/>
    <w:rsid w:val="005D777E"/>
    <w:rsid w:val="005E0823"/>
    <w:rsid w:val="005E0DFD"/>
    <w:rsid w:val="005E1984"/>
    <w:rsid w:val="005E242F"/>
    <w:rsid w:val="005E4B69"/>
    <w:rsid w:val="005E72B1"/>
    <w:rsid w:val="005E76E0"/>
    <w:rsid w:val="005F22E8"/>
    <w:rsid w:val="005F4B92"/>
    <w:rsid w:val="005F6315"/>
    <w:rsid w:val="0060071B"/>
    <w:rsid w:val="00601317"/>
    <w:rsid w:val="00603140"/>
    <w:rsid w:val="0060499F"/>
    <w:rsid w:val="00605B21"/>
    <w:rsid w:val="00610EF7"/>
    <w:rsid w:val="00615802"/>
    <w:rsid w:val="00615F07"/>
    <w:rsid w:val="00615F93"/>
    <w:rsid w:val="0062002C"/>
    <w:rsid w:val="00620CCC"/>
    <w:rsid w:val="00622320"/>
    <w:rsid w:val="00624879"/>
    <w:rsid w:val="00624D48"/>
    <w:rsid w:val="006254A9"/>
    <w:rsid w:val="00630261"/>
    <w:rsid w:val="00632492"/>
    <w:rsid w:val="006325EA"/>
    <w:rsid w:val="00635768"/>
    <w:rsid w:val="006418B1"/>
    <w:rsid w:val="00641A19"/>
    <w:rsid w:val="006424B2"/>
    <w:rsid w:val="006435D5"/>
    <w:rsid w:val="006462EB"/>
    <w:rsid w:val="00647EC4"/>
    <w:rsid w:val="00652F67"/>
    <w:rsid w:val="00655D05"/>
    <w:rsid w:val="00656D21"/>
    <w:rsid w:val="00660CC4"/>
    <w:rsid w:val="00662E91"/>
    <w:rsid w:val="00664510"/>
    <w:rsid w:val="0066702C"/>
    <w:rsid w:val="006734C0"/>
    <w:rsid w:val="0068400A"/>
    <w:rsid w:val="006857DA"/>
    <w:rsid w:val="006903E5"/>
    <w:rsid w:val="006904F2"/>
    <w:rsid w:val="00691462"/>
    <w:rsid w:val="006945DD"/>
    <w:rsid w:val="00695D16"/>
    <w:rsid w:val="00696342"/>
    <w:rsid w:val="00696EAC"/>
    <w:rsid w:val="006A072F"/>
    <w:rsid w:val="006A0E7E"/>
    <w:rsid w:val="006A1F39"/>
    <w:rsid w:val="006A2582"/>
    <w:rsid w:val="006A26F9"/>
    <w:rsid w:val="006A493F"/>
    <w:rsid w:val="006A6FF6"/>
    <w:rsid w:val="006B2977"/>
    <w:rsid w:val="006B3868"/>
    <w:rsid w:val="006B6389"/>
    <w:rsid w:val="006C09A5"/>
    <w:rsid w:val="006C11FA"/>
    <w:rsid w:val="006C3A8E"/>
    <w:rsid w:val="006D0C6C"/>
    <w:rsid w:val="006D1291"/>
    <w:rsid w:val="006D1BCC"/>
    <w:rsid w:val="006D3A6B"/>
    <w:rsid w:val="006D3C29"/>
    <w:rsid w:val="006D3CD0"/>
    <w:rsid w:val="006D6775"/>
    <w:rsid w:val="006E059E"/>
    <w:rsid w:val="006E177B"/>
    <w:rsid w:val="006E1F38"/>
    <w:rsid w:val="006F0C00"/>
    <w:rsid w:val="006F11BB"/>
    <w:rsid w:val="006F1CFB"/>
    <w:rsid w:val="006F3D63"/>
    <w:rsid w:val="006F4146"/>
    <w:rsid w:val="006F7A94"/>
    <w:rsid w:val="00701F3F"/>
    <w:rsid w:val="00703240"/>
    <w:rsid w:val="007036EB"/>
    <w:rsid w:val="007067F6"/>
    <w:rsid w:val="007106AE"/>
    <w:rsid w:val="00710AAD"/>
    <w:rsid w:val="007139C9"/>
    <w:rsid w:val="007146D6"/>
    <w:rsid w:val="00714998"/>
    <w:rsid w:val="00714DDB"/>
    <w:rsid w:val="00717658"/>
    <w:rsid w:val="0072088D"/>
    <w:rsid w:val="00724752"/>
    <w:rsid w:val="0072558E"/>
    <w:rsid w:val="007335F4"/>
    <w:rsid w:val="00734DBC"/>
    <w:rsid w:val="00734DC0"/>
    <w:rsid w:val="0074126A"/>
    <w:rsid w:val="00741837"/>
    <w:rsid w:val="00744B4F"/>
    <w:rsid w:val="00745480"/>
    <w:rsid w:val="00746328"/>
    <w:rsid w:val="00746AD4"/>
    <w:rsid w:val="00746B58"/>
    <w:rsid w:val="00750977"/>
    <w:rsid w:val="0075354C"/>
    <w:rsid w:val="00757E94"/>
    <w:rsid w:val="007607A5"/>
    <w:rsid w:val="007617FF"/>
    <w:rsid w:val="007624FC"/>
    <w:rsid w:val="00762830"/>
    <w:rsid w:val="007703C4"/>
    <w:rsid w:val="00770B3F"/>
    <w:rsid w:val="00773D3E"/>
    <w:rsid w:val="00773E4B"/>
    <w:rsid w:val="007775D4"/>
    <w:rsid w:val="0077777E"/>
    <w:rsid w:val="00780709"/>
    <w:rsid w:val="00781715"/>
    <w:rsid w:val="00783BBB"/>
    <w:rsid w:val="00785E77"/>
    <w:rsid w:val="00786E65"/>
    <w:rsid w:val="0079049B"/>
    <w:rsid w:val="00791310"/>
    <w:rsid w:val="00792CE6"/>
    <w:rsid w:val="00795D79"/>
    <w:rsid w:val="00796244"/>
    <w:rsid w:val="007A13AD"/>
    <w:rsid w:val="007A2058"/>
    <w:rsid w:val="007A325F"/>
    <w:rsid w:val="007A49DF"/>
    <w:rsid w:val="007B2C1C"/>
    <w:rsid w:val="007B5C33"/>
    <w:rsid w:val="007C2B90"/>
    <w:rsid w:val="007C5A36"/>
    <w:rsid w:val="007C7A64"/>
    <w:rsid w:val="007D4119"/>
    <w:rsid w:val="007D48E7"/>
    <w:rsid w:val="007D67A4"/>
    <w:rsid w:val="007D72B1"/>
    <w:rsid w:val="007D76CF"/>
    <w:rsid w:val="007E372C"/>
    <w:rsid w:val="007E398D"/>
    <w:rsid w:val="007E4F97"/>
    <w:rsid w:val="007E5964"/>
    <w:rsid w:val="007F0A71"/>
    <w:rsid w:val="007F3475"/>
    <w:rsid w:val="007F7904"/>
    <w:rsid w:val="007F7E23"/>
    <w:rsid w:val="0080082A"/>
    <w:rsid w:val="0080092F"/>
    <w:rsid w:val="0080107E"/>
    <w:rsid w:val="008070F2"/>
    <w:rsid w:val="00810918"/>
    <w:rsid w:val="00813263"/>
    <w:rsid w:val="00814231"/>
    <w:rsid w:val="008174AE"/>
    <w:rsid w:val="008204DE"/>
    <w:rsid w:val="00822B7D"/>
    <w:rsid w:val="0082407F"/>
    <w:rsid w:val="00824402"/>
    <w:rsid w:val="008258FB"/>
    <w:rsid w:val="00827E87"/>
    <w:rsid w:val="008303BB"/>
    <w:rsid w:val="00830D35"/>
    <w:rsid w:val="008311E7"/>
    <w:rsid w:val="00831D89"/>
    <w:rsid w:val="00833520"/>
    <w:rsid w:val="00835FAE"/>
    <w:rsid w:val="0083786F"/>
    <w:rsid w:val="00843CDA"/>
    <w:rsid w:val="00843EFD"/>
    <w:rsid w:val="0084676E"/>
    <w:rsid w:val="00846F8F"/>
    <w:rsid w:val="00850530"/>
    <w:rsid w:val="00851E6B"/>
    <w:rsid w:val="008542DD"/>
    <w:rsid w:val="008546B1"/>
    <w:rsid w:val="00854A00"/>
    <w:rsid w:val="00856109"/>
    <w:rsid w:val="00857100"/>
    <w:rsid w:val="00861BAC"/>
    <w:rsid w:val="008645C4"/>
    <w:rsid w:val="00865AC3"/>
    <w:rsid w:val="0087163D"/>
    <w:rsid w:val="008719AD"/>
    <w:rsid w:val="00872F4F"/>
    <w:rsid w:val="008733D0"/>
    <w:rsid w:val="00877798"/>
    <w:rsid w:val="00877C52"/>
    <w:rsid w:val="00881209"/>
    <w:rsid w:val="008812B8"/>
    <w:rsid w:val="00882692"/>
    <w:rsid w:val="008836A5"/>
    <w:rsid w:val="00885057"/>
    <w:rsid w:val="00894E46"/>
    <w:rsid w:val="008956C9"/>
    <w:rsid w:val="0089597A"/>
    <w:rsid w:val="008A135D"/>
    <w:rsid w:val="008A4E97"/>
    <w:rsid w:val="008A7468"/>
    <w:rsid w:val="008B220B"/>
    <w:rsid w:val="008B227F"/>
    <w:rsid w:val="008B2F4A"/>
    <w:rsid w:val="008B3F7B"/>
    <w:rsid w:val="008B534A"/>
    <w:rsid w:val="008B6172"/>
    <w:rsid w:val="008B6A97"/>
    <w:rsid w:val="008B7AE5"/>
    <w:rsid w:val="008C1C43"/>
    <w:rsid w:val="008C1C57"/>
    <w:rsid w:val="008C24C7"/>
    <w:rsid w:val="008C546A"/>
    <w:rsid w:val="008C6FB7"/>
    <w:rsid w:val="008C7723"/>
    <w:rsid w:val="008C7B7A"/>
    <w:rsid w:val="008D47A9"/>
    <w:rsid w:val="008D47DB"/>
    <w:rsid w:val="008D57E3"/>
    <w:rsid w:val="008D6276"/>
    <w:rsid w:val="008D6522"/>
    <w:rsid w:val="008E06C8"/>
    <w:rsid w:val="008E1586"/>
    <w:rsid w:val="008E1FEB"/>
    <w:rsid w:val="008E2096"/>
    <w:rsid w:val="008E2422"/>
    <w:rsid w:val="008E4BD2"/>
    <w:rsid w:val="008E5D75"/>
    <w:rsid w:val="008E79C6"/>
    <w:rsid w:val="008F2F18"/>
    <w:rsid w:val="008F4ED8"/>
    <w:rsid w:val="008F6042"/>
    <w:rsid w:val="00900B62"/>
    <w:rsid w:val="00906464"/>
    <w:rsid w:val="00911874"/>
    <w:rsid w:val="00911C20"/>
    <w:rsid w:val="00917443"/>
    <w:rsid w:val="00921164"/>
    <w:rsid w:val="00921E32"/>
    <w:rsid w:val="00924275"/>
    <w:rsid w:val="00924479"/>
    <w:rsid w:val="00930760"/>
    <w:rsid w:val="00932C75"/>
    <w:rsid w:val="009450E5"/>
    <w:rsid w:val="00947121"/>
    <w:rsid w:val="00950F38"/>
    <w:rsid w:val="0095183B"/>
    <w:rsid w:val="0095342B"/>
    <w:rsid w:val="00953CCF"/>
    <w:rsid w:val="00955B4C"/>
    <w:rsid w:val="009564A6"/>
    <w:rsid w:val="0095719E"/>
    <w:rsid w:val="00957369"/>
    <w:rsid w:val="00957515"/>
    <w:rsid w:val="009575B5"/>
    <w:rsid w:val="00957A39"/>
    <w:rsid w:val="00957F75"/>
    <w:rsid w:val="00962927"/>
    <w:rsid w:val="009635C7"/>
    <w:rsid w:val="009656EB"/>
    <w:rsid w:val="00967434"/>
    <w:rsid w:val="00970C50"/>
    <w:rsid w:val="00971B23"/>
    <w:rsid w:val="00972F19"/>
    <w:rsid w:val="00976409"/>
    <w:rsid w:val="00976AB5"/>
    <w:rsid w:val="00976C7C"/>
    <w:rsid w:val="009814A3"/>
    <w:rsid w:val="00981980"/>
    <w:rsid w:val="00987216"/>
    <w:rsid w:val="009873BA"/>
    <w:rsid w:val="00991450"/>
    <w:rsid w:val="00992713"/>
    <w:rsid w:val="009928CD"/>
    <w:rsid w:val="009939C7"/>
    <w:rsid w:val="00993C0C"/>
    <w:rsid w:val="009943AD"/>
    <w:rsid w:val="00995217"/>
    <w:rsid w:val="0099596A"/>
    <w:rsid w:val="00997C45"/>
    <w:rsid w:val="009A00F0"/>
    <w:rsid w:val="009A4595"/>
    <w:rsid w:val="009A527D"/>
    <w:rsid w:val="009A7C88"/>
    <w:rsid w:val="009B180B"/>
    <w:rsid w:val="009B1EC8"/>
    <w:rsid w:val="009B69FF"/>
    <w:rsid w:val="009B6B37"/>
    <w:rsid w:val="009B6D9A"/>
    <w:rsid w:val="009C1516"/>
    <w:rsid w:val="009C2204"/>
    <w:rsid w:val="009C299D"/>
    <w:rsid w:val="009C4899"/>
    <w:rsid w:val="009C5F00"/>
    <w:rsid w:val="009C6B7F"/>
    <w:rsid w:val="009D113A"/>
    <w:rsid w:val="009D1F6C"/>
    <w:rsid w:val="009D22FA"/>
    <w:rsid w:val="009D25F1"/>
    <w:rsid w:val="009D34C1"/>
    <w:rsid w:val="009D3A1F"/>
    <w:rsid w:val="009D3DFF"/>
    <w:rsid w:val="009D44B2"/>
    <w:rsid w:val="009E0A5C"/>
    <w:rsid w:val="009E2B37"/>
    <w:rsid w:val="009E2C6D"/>
    <w:rsid w:val="009E3F7E"/>
    <w:rsid w:val="009E68F6"/>
    <w:rsid w:val="009E7D48"/>
    <w:rsid w:val="009F14F5"/>
    <w:rsid w:val="009F522B"/>
    <w:rsid w:val="009F6687"/>
    <w:rsid w:val="009F6F83"/>
    <w:rsid w:val="00A00075"/>
    <w:rsid w:val="00A0437F"/>
    <w:rsid w:val="00A0600A"/>
    <w:rsid w:val="00A06EA6"/>
    <w:rsid w:val="00A12DB9"/>
    <w:rsid w:val="00A14CE5"/>
    <w:rsid w:val="00A23CCB"/>
    <w:rsid w:val="00A24119"/>
    <w:rsid w:val="00A24149"/>
    <w:rsid w:val="00A251C5"/>
    <w:rsid w:val="00A25562"/>
    <w:rsid w:val="00A26037"/>
    <w:rsid w:val="00A31186"/>
    <w:rsid w:val="00A31C1A"/>
    <w:rsid w:val="00A33CB2"/>
    <w:rsid w:val="00A371AD"/>
    <w:rsid w:val="00A37EF7"/>
    <w:rsid w:val="00A401EA"/>
    <w:rsid w:val="00A420FF"/>
    <w:rsid w:val="00A43B7A"/>
    <w:rsid w:val="00A44B9E"/>
    <w:rsid w:val="00A4501C"/>
    <w:rsid w:val="00A45C6A"/>
    <w:rsid w:val="00A522B2"/>
    <w:rsid w:val="00A55F9E"/>
    <w:rsid w:val="00A706AB"/>
    <w:rsid w:val="00A70AC3"/>
    <w:rsid w:val="00A721FA"/>
    <w:rsid w:val="00A73835"/>
    <w:rsid w:val="00A74311"/>
    <w:rsid w:val="00A74BA0"/>
    <w:rsid w:val="00A7522F"/>
    <w:rsid w:val="00A77747"/>
    <w:rsid w:val="00A7782A"/>
    <w:rsid w:val="00A82A53"/>
    <w:rsid w:val="00A855F8"/>
    <w:rsid w:val="00A85A85"/>
    <w:rsid w:val="00A86011"/>
    <w:rsid w:val="00A90DDF"/>
    <w:rsid w:val="00A91B28"/>
    <w:rsid w:val="00A91EC4"/>
    <w:rsid w:val="00AA1EC9"/>
    <w:rsid w:val="00AA6434"/>
    <w:rsid w:val="00AA7D94"/>
    <w:rsid w:val="00AB1ADA"/>
    <w:rsid w:val="00AB20FB"/>
    <w:rsid w:val="00AB33DB"/>
    <w:rsid w:val="00AC0025"/>
    <w:rsid w:val="00AC5C17"/>
    <w:rsid w:val="00AC61B6"/>
    <w:rsid w:val="00AC745E"/>
    <w:rsid w:val="00AD0D48"/>
    <w:rsid w:val="00AD0F7D"/>
    <w:rsid w:val="00AD1C6E"/>
    <w:rsid w:val="00AD35B4"/>
    <w:rsid w:val="00AD5983"/>
    <w:rsid w:val="00AD63B4"/>
    <w:rsid w:val="00AD6518"/>
    <w:rsid w:val="00AD65AE"/>
    <w:rsid w:val="00AE0EB2"/>
    <w:rsid w:val="00AE0F3E"/>
    <w:rsid w:val="00AE229D"/>
    <w:rsid w:val="00AE49EB"/>
    <w:rsid w:val="00AF1BD8"/>
    <w:rsid w:val="00AF3832"/>
    <w:rsid w:val="00AF65BB"/>
    <w:rsid w:val="00B00C87"/>
    <w:rsid w:val="00B01345"/>
    <w:rsid w:val="00B02593"/>
    <w:rsid w:val="00B0357E"/>
    <w:rsid w:val="00B04059"/>
    <w:rsid w:val="00B05763"/>
    <w:rsid w:val="00B071D4"/>
    <w:rsid w:val="00B106B9"/>
    <w:rsid w:val="00B1203C"/>
    <w:rsid w:val="00B144D9"/>
    <w:rsid w:val="00B14D72"/>
    <w:rsid w:val="00B16397"/>
    <w:rsid w:val="00B166D9"/>
    <w:rsid w:val="00B201E6"/>
    <w:rsid w:val="00B22A65"/>
    <w:rsid w:val="00B24935"/>
    <w:rsid w:val="00B25C21"/>
    <w:rsid w:val="00B25CB9"/>
    <w:rsid w:val="00B25FF6"/>
    <w:rsid w:val="00B27032"/>
    <w:rsid w:val="00B309AA"/>
    <w:rsid w:val="00B32F63"/>
    <w:rsid w:val="00B3360D"/>
    <w:rsid w:val="00B338F9"/>
    <w:rsid w:val="00B36F56"/>
    <w:rsid w:val="00B3766A"/>
    <w:rsid w:val="00B37A73"/>
    <w:rsid w:val="00B40C73"/>
    <w:rsid w:val="00B438CA"/>
    <w:rsid w:val="00B44987"/>
    <w:rsid w:val="00B46F67"/>
    <w:rsid w:val="00B47D55"/>
    <w:rsid w:val="00B5092C"/>
    <w:rsid w:val="00B511A7"/>
    <w:rsid w:val="00B526FA"/>
    <w:rsid w:val="00B55B09"/>
    <w:rsid w:val="00B55B97"/>
    <w:rsid w:val="00B57331"/>
    <w:rsid w:val="00B57816"/>
    <w:rsid w:val="00B6139E"/>
    <w:rsid w:val="00B62179"/>
    <w:rsid w:val="00B6710F"/>
    <w:rsid w:val="00B675C9"/>
    <w:rsid w:val="00B67BE4"/>
    <w:rsid w:val="00B718A9"/>
    <w:rsid w:val="00B737E3"/>
    <w:rsid w:val="00B75AA3"/>
    <w:rsid w:val="00B75E11"/>
    <w:rsid w:val="00B776E6"/>
    <w:rsid w:val="00B82D1A"/>
    <w:rsid w:val="00B82F60"/>
    <w:rsid w:val="00B832B4"/>
    <w:rsid w:val="00B83ABC"/>
    <w:rsid w:val="00B846AC"/>
    <w:rsid w:val="00B84791"/>
    <w:rsid w:val="00B8609F"/>
    <w:rsid w:val="00B972F4"/>
    <w:rsid w:val="00BA79B1"/>
    <w:rsid w:val="00BB00E0"/>
    <w:rsid w:val="00BB14BE"/>
    <w:rsid w:val="00BB30E9"/>
    <w:rsid w:val="00BB6BE7"/>
    <w:rsid w:val="00BC0895"/>
    <w:rsid w:val="00BC4EA0"/>
    <w:rsid w:val="00BC59C2"/>
    <w:rsid w:val="00BC6232"/>
    <w:rsid w:val="00BC7504"/>
    <w:rsid w:val="00BC7974"/>
    <w:rsid w:val="00BD0406"/>
    <w:rsid w:val="00BD060E"/>
    <w:rsid w:val="00BD1621"/>
    <w:rsid w:val="00BD1C51"/>
    <w:rsid w:val="00BD2411"/>
    <w:rsid w:val="00BD385A"/>
    <w:rsid w:val="00BD776C"/>
    <w:rsid w:val="00BE292A"/>
    <w:rsid w:val="00BE461B"/>
    <w:rsid w:val="00BE46B0"/>
    <w:rsid w:val="00BE48B5"/>
    <w:rsid w:val="00BE5264"/>
    <w:rsid w:val="00BE55E5"/>
    <w:rsid w:val="00BE5674"/>
    <w:rsid w:val="00BE7748"/>
    <w:rsid w:val="00BF2055"/>
    <w:rsid w:val="00BF29AF"/>
    <w:rsid w:val="00BF42F2"/>
    <w:rsid w:val="00BF4A14"/>
    <w:rsid w:val="00BF54E5"/>
    <w:rsid w:val="00BF5BB9"/>
    <w:rsid w:val="00BF691D"/>
    <w:rsid w:val="00C007D0"/>
    <w:rsid w:val="00C014E1"/>
    <w:rsid w:val="00C04F15"/>
    <w:rsid w:val="00C05AAA"/>
    <w:rsid w:val="00C1140D"/>
    <w:rsid w:val="00C137B9"/>
    <w:rsid w:val="00C142E5"/>
    <w:rsid w:val="00C17585"/>
    <w:rsid w:val="00C21250"/>
    <w:rsid w:val="00C2370F"/>
    <w:rsid w:val="00C2594C"/>
    <w:rsid w:val="00C30000"/>
    <w:rsid w:val="00C32257"/>
    <w:rsid w:val="00C33C53"/>
    <w:rsid w:val="00C33F62"/>
    <w:rsid w:val="00C36F88"/>
    <w:rsid w:val="00C40E49"/>
    <w:rsid w:val="00C447B3"/>
    <w:rsid w:val="00C45647"/>
    <w:rsid w:val="00C4581C"/>
    <w:rsid w:val="00C47553"/>
    <w:rsid w:val="00C50475"/>
    <w:rsid w:val="00C50F50"/>
    <w:rsid w:val="00C51AC9"/>
    <w:rsid w:val="00C54CDB"/>
    <w:rsid w:val="00C63471"/>
    <w:rsid w:val="00C63937"/>
    <w:rsid w:val="00C65987"/>
    <w:rsid w:val="00C70058"/>
    <w:rsid w:val="00C70CE2"/>
    <w:rsid w:val="00C776ED"/>
    <w:rsid w:val="00C8219F"/>
    <w:rsid w:val="00C909A8"/>
    <w:rsid w:val="00C946F3"/>
    <w:rsid w:val="00C95429"/>
    <w:rsid w:val="00C956A3"/>
    <w:rsid w:val="00C97053"/>
    <w:rsid w:val="00C970DE"/>
    <w:rsid w:val="00CA0F96"/>
    <w:rsid w:val="00CA357D"/>
    <w:rsid w:val="00CA3A95"/>
    <w:rsid w:val="00CA4573"/>
    <w:rsid w:val="00CA4E89"/>
    <w:rsid w:val="00CA5377"/>
    <w:rsid w:val="00CA538C"/>
    <w:rsid w:val="00CB0267"/>
    <w:rsid w:val="00CB202B"/>
    <w:rsid w:val="00CB23B1"/>
    <w:rsid w:val="00CB2455"/>
    <w:rsid w:val="00CB28A4"/>
    <w:rsid w:val="00CB6B1B"/>
    <w:rsid w:val="00CC165E"/>
    <w:rsid w:val="00CC3F2A"/>
    <w:rsid w:val="00CC513C"/>
    <w:rsid w:val="00CC5155"/>
    <w:rsid w:val="00CC6132"/>
    <w:rsid w:val="00CC77EE"/>
    <w:rsid w:val="00CD18AE"/>
    <w:rsid w:val="00CD4181"/>
    <w:rsid w:val="00CD5561"/>
    <w:rsid w:val="00CD6AE6"/>
    <w:rsid w:val="00CE0BE5"/>
    <w:rsid w:val="00CE1C86"/>
    <w:rsid w:val="00CE1EDE"/>
    <w:rsid w:val="00CE5A68"/>
    <w:rsid w:val="00CE5FB8"/>
    <w:rsid w:val="00CE7B27"/>
    <w:rsid w:val="00CF037E"/>
    <w:rsid w:val="00CF17FB"/>
    <w:rsid w:val="00CF42D5"/>
    <w:rsid w:val="00CF6747"/>
    <w:rsid w:val="00CF6767"/>
    <w:rsid w:val="00CF681B"/>
    <w:rsid w:val="00D0056F"/>
    <w:rsid w:val="00D01594"/>
    <w:rsid w:val="00D01C37"/>
    <w:rsid w:val="00D02295"/>
    <w:rsid w:val="00D04B9D"/>
    <w:rsid w:val="00D05E2C"/>
    <w:rsid w:val="00D065BF"/>
    <w:rsid w:val="00D07117"/>
    <w:rsid w:val="00D10469"/>
    <w:rsid w:val="00D145AA"/>
    <w:rsid w:val="00D1599E"/>
    <w:rsid w:val="00D16ED4"/>
    <w:rsid w:val="00D17CCA"/>
    <w:rsid w:val="00D17D2F"/>
    <w:rsid w:val="00D21113"/>
    <w:rsid w:val="00D21683"/>
    <w:rsid w:val="00D227C6"/>
    <w:rsid w:val="00D261E9"/>
    <w:rsid w:val="00D26AB5"/>
    <w:rsid w:val="00D27562"/>
    <w:rsid w:val="00D27630"/>
    <w:rsid w:val="00D277C8"/>
    <w:rsid w:val="00D27A0A"/>
    <w:rsid w:val="00D33568"/>
    <w:rsid w:val="00D33BAF"/>
    <w:rsid w:val="00D355B9"/>
    <w:rsid w:val="00D35C3E"/>
    <w:rsid w:val="00D41B23"/>
    <w:rsid w:val="00D431B0"/>
    <w:rsid w:val="00D44071"/>
    <w:rsid w:val="00D45DF4"/>
    <w:rsid w:val="00D4726F"/>
    <w:rsid w:val="00D4793C"/>
    <w:rsid w:val="00D508E1"/>
    <w:rsid w:val="00D51D25"/>
    <w:rsid w:val="00D54E9D"/>
    <w:rsid w:val="00D567FB"/>
    <w:rsid w:val="00D56CE0"/>
    <w:rsid w:val="00D57C45"/>
    <w:rsid w:val="00D57F03"/>
    <w:rsid w:val="00D60252"/>
    <w:rsid w:val="00D62BB1"/>
    <w:rsid w:val="00D64264"/>
    <w:rsid w:val="00D653D9"/>
    <w:rsid w:val="00D7151F"/>
    <w:rsid w:val="00D756D8"/>
    <w:rsid w:val="00D77E5B"/>
    <w:rsid w:val="00D813DA"/>
    <w:rsid w:val="00D83EA7"/>
    <w:rsid w:val="00D84EA3"/>
    <w:rsid w:val="00D853DB"/>
    <w:rsid w:val="00D86E81"/>
    <w:rsid w:val="00D874A0"/>
    <w:rsid w:val="00D91D5E"/>
    <w:rsid w:val="00D9277B"/>
    <w:rsid w:val="00D92F5B"/>
    <w:rsid w:val="00D943B1"/>
    <w:rsid w:val="00D9624E"/>
    <w:rsid w:val="00D975D7"/>
    <w:rsid w:val="00DA2546"/>
    <w:rsid w:val="00DA2693"/>
    <w:rsid w:val="00DA3307"/>
    <w:rsid w:val="00DA67D7"/>
    <w:rsid w:val="00DA6E30"/>
    <w:rsid w:val="00DA700F"/>
    <w:rsid w:val="00DA73B9"/>
    <w:rsid w:val="00DB0941"/>
    <w:rsid w:val="00DB1E18"/>
    <w:rsid w:val="00DB3500"/>
    <w:rsid w:val="00DB4E0F"/>
    <w:rsid w:val="00DC0B24"/>
    <w:rsid w:val="00DC2E46"/>
    <w:rsid w:val="00DC5B44"/>
    <w:rsid w:val="00DC7D66"/>
    <w:rsid w:val="00DD23A5"/>
    <w:rsid w:val="00DD2A65"/>
    <w:rsid w:val="00DD3818"/>
    <w:rsid w:val="00DD6699"/>
    <w:rsid w:val="00DD7354"/>
    <w:rsid w:val="00DE09D3"/>
    <w:rsid w:val="00DE297E"/>
    <w:rsid w:val="00DE43D9"/>
    <w:rsid w:val="00DE43DB"/>
    <w:rsid w:val="00DE4C6C"/>
    <w:rsid w:val="00DE5438"/>
    <w:rsid w:val="00DE6931"/>
    <w:rsid w:val="00DF0BD3"/>
    <w:rsid w:val="00DF3FE7"/>
    <w:rsid w:val="00DF504A"/>
    <w:rsid w:val="00DF725A"/>
    <w:rsid w:val="00E01A95"/>
    <w:rsid w:val="00E02A3E"/>
    <w:rsid w:val="00E05598"/>
    <w:rsid w:val="00E07CB2"/>
    <w:rsid w:val="00E07EFE"/>
    <w:rsid w:val="00E143FD"/>
    <w:rsid w:val="00E15C34"/>
    <w:rsid w:val="00E21E4D"/>
    <w:rsid w:val="00E21F36"/>
    <w:rsid w:val="00E222F7"/>
    <w:rsid w:val="00E2249D"/>
    <w:rsid w:val="00E249AC"/>
    <w:rsid w:val="00E24AD3"/>
    <w:rsid w:val="00E25389"/>
    <w:rsid w:val="00E257A6"/>
    <w:rsid w:val="00E2588C"/>
    <w:rsid w:val="00E306F2"/>
    <w:rsid w:val="00E312B3"/>
    <w:rsid w:val="00E31D30"/>
    <w:rsid w:val="00E35204"/>
    <w:rsid w:val="00E3644C"/>
    <w:rsid w:val="00E365F1"/>
    <w:rsid w:val="00E411E0"/>
    <w:rsid w:val="00E42492"/>
    <w:rsid w:val="00E43C6F"/>
    <w:rsid w:val="00E457DC"/>
    <w:rsid w:val="00E4583D"/>
    <w:rsid w:val="00E46623"/>
    <w:rsid w:val="00E5038D"/>
    <w:rsid w:val="00E50BCC"/>
    <w:rsid w:val="00E52A33"/>
    <w:rsid w:val="00E54EF3"/>
    <w:rsid w:val="00E56966"/>
    <w:rsid w:val="00E57C95"/>
    <w:rsid w:val="00E60FFB"/>
    <w:rsid w:val="00E61607"/>
    <w:rsid w:val="00E628D2"/>
    <w:rsid w:val="00E62D87"/>
    <w:rsid w:val="00E636F9"/>
    <w:rsid w:val="00E63D45"/>
    <w:rsid w:val="00E66280"/>
    <w:rsid w:val="00E67607"/>
    <w:rsid w:val="00E67D85"/>
    <w:rsid w:val="00E73E3F"/>
    <w:rsid w:val="00E74DE8"/>
    <w:rsid w:val="00E75199"/>
    <w:rsid w:val="00E801D2"/>
    <w:rsid w:val="00E862E7"/>
    <w:rsid w:val="00E869A7"/>
    <w:rsid w:val="00E86D3A"/>
    <w:rsid w:val="00E9008C"/>
    <w:rsid w:val="00E90464"/>
    <w:rsid w:val="00E909D8"/>
    <w:rsid w:val="00E924C1"/>
    <w:rsid w:val="00E929CC"/>
    <w:rsid w:val="00E93420"/>
    <w:rsid w:val="00E948F5"/>
    <w:rsid w:val="00EA0807"/>
    <w:rsid w:val="00EA21A9"/>
    <w:rsid w:val="00EA5884"/>
    <w:rsid w:val="00EA6E57"/>
    <w:rsid w:val="00EA7291"/>
    <w:rsid w:val="00EB15A9"/>
    <w:rsid w:val="00EB15D4"/>
    <w:rsid w:val="00EB2C89"/>
    <w:rsid w:val="00EB5829"/>
    <w:rsid w:val="00EB766D"/>
    <w:rsid w:val="00EC2520"/>
    <w:rsid w:val="00EC26C4"/>
    <w:rsid w:val="00EC4842"/>
    <w:rsid w:val="00EC4A07"/>
    <w:rsid w:val="00EC615D"/>
    <w:rsid w:val="00ED1FDD"/>
    <w:rsid w:val="00ED592A"/>
    <w:rsid w:val="00ED7627"/>
    <w:rsid w:val="00EE08C4"/>
    <w:rsid w:val="00EE28C5"/>
    <w:rsid w:val="00EE3C1A"/>
    <w:rsid w:val="00EE6EE2"/>
    <w:rsid w:val="00EE6F71"/>
    <w:rsid w:val="00EE764F"/>
    <w:rsid w:val="00EF04DE"/>
    <w:rsid w:val="00EF1076"/>
    <w:rsid w:val="00EF1CF1"/>
    <w:rsid w:val="00F04A3A"/>
    <w:rsid w:val="00F06317"/>
    <w:rsid w:val="00F0648C"/>
    <w:rsid w:val="00F06A28"/>
    <w:rsid w:val="00F06FE2"/>
    <w:rsid w:val="00F12CC6"/>
    <w:rsid w:val="00F16836"/>
    <w:rsid w:val="00F21BF5"/>
    <w:rsid w:val="00F2271C"/>
    <w:rsid w:val="00F22744"/>
    <w:rsid w:val="00F235FC"/>
    <w:rsid w:val="00F23A50"/>
    <w:rsid w:val="00F243D3"/>
    <w:rsid w:val="00F27274"/>
    <w:rsid w:val="00F30E5D"/>
    <w:rsid w:val="00F32186"/>
    <w:rsid w:val="00F3230D"/>
    <w:rsid w:val="00F3448C"/>
    <w:rsid w:val="00F34BEC"/>
    <w:rsid w:val="00F36060"/>
    <w:rsid w:val="00F36A20"/>
    <w:rsid w:val="00F40EDC"/>
    <w:rsid w:val="00F41294"/>
    <w:rsid w:val="00F42B8A"/>
    <w:rsid w:val="00F4470D"/>
    <w:rsid w:val="00F44FE9"/>
    <w:rsid w:val="00F4618E"/>
    <w:rsid w:val="00F5019F"/>
    <w:rsid w:val="00F503E1"/>
    <w:rsid w:val="00F51741"/>
    <w:rsid w:val="00F55671"/>
    <w:rsid w:val="00F6405E"/>
    <w:rsid w:val="00F67576"/>
    <w:rsid w:val="00F67E2A"/>
    <w:rsid w:val="00F71BA1"/>
    <w:rsid w:val="00F71BF8"/>
    <w:rsid w:val="00F73165"/>
    <w:rsid w:val="00F73A3A"/>
    <w:rsid w:val="00F845A8"/>
    <w:rsid w:val="00F875BB"/>
    <w:rsid w:val="00F90CBC"/>
    <w:rsid w:val="00F924C1"/>
    <w:rsid w:val="00F9318E"/>
    <w:rsid w:val="00F942FE"/>
    <w:rsid w:val="00FA2E38"/>
    <w:rsid w:val="00FA3F91"/>
    <w:rsid w:val="00FA4A0F"/>
    <w:rsid w:val="00FA6544"/>
    <w:rsid w:val="00FB09F1"/>
    <w:rsid w:val="00FB2626"/>
    <w:rsid w:val="00FB635D"/>
    <w:rsid w:val="00FB6EDD"/>
    <w:rsid w:val="00FC00FE"/>
    <w:rsid w:val="00FC0B2E"/>
    <w:rsid w:val="00FC17A6"/>
    <w:rsid w:val="00FC58DF"/>
    <w:rsid w:val="00FD019E"/>
    <w:rsid w:val="00FD20BB"/>
    <w:rsid w:val="00FD421E"/>
    <w:rsid w:val="00FD5BCD"/>
    <w:rsid w:val="00FD5D58"/>
    <w:rsid w:val="00FD6042"/>
    <w:rsid w:val="00FE1855"/>
    <w:rsid w:val="00FE2B2F"/>
    <w:rsid w:val="00FE547E"/>
    <w:rsid w:val="00FE5DE4"/>
    <w:rsid w:val="00FE650D"/>
    <w:rsid w:val="00FF06DE"/>
    <w:rsid w:val="00FF156C"/>
    <w:rsid w:val="00FF1C12"/>
    <w:rsid w:val="00FF320E"/>
    <w:rsid w:val="00FF48BC"/>
    <w:rsid w:val="00FF55DD"/>
    <w:rsid w:val="00FF69CA"/>
    <w:rsid w:val="4A4A9869"/>
    <w:rsid w:val="584AA952"/>
    <w:rsid w:val="69EB15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13CBE1"/>
  <w15:docId w15:val="{9C2E73F1-2DBA-4AD2-A24E-4651A7A40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33CB2"/>
    <w:rPr>
      <w:sz w:val="24"/>
      <w:szCs w:val="24"/>
    </w:rPr>
  </w:style>
  <w:style w:type="paragraph" w:styleId="Heading1">
    <w:name w:val="heading 1"/>
    <w:basedOn w:val="Normal"/>
    <w:next w:val="Normal"/>
    <w:link w:val="Heading1Char"/>
    <w:qFormat/>
    <w:rsid w:val="008B3F7B"/>
    <w:pPr>
      <w:keepNext/>
      <w:numPr>
        <w:numId w:val="8"/>
      </w:numPr>
      <w:spacing w:before="240" w:after="60"/>
      <w:outlineLvl w:val="0"/>
    </w:pPr>
    <w:rPr>
      <w:rFonts w:cs="Arial"/>
      <w:b/>
      <w:bCs/>
      <w:kern w:val="32"/>
      <w:szCs w:val="32"/>
    </w:rPr>
  </w:style>
  <w:style w:type="paragraph" w:styleId="Heading2">
    <w:name w:val="heading 2"/>
    <w:basedOn w:val="Normal"/>
    <w:next w:val="Normal"/>
    <w:qFormat/>
    <w:rsid w:val="008B3F7B"/>
    <w:pPr>
      <w:keepNext/>
      <w:numPr>
        <w:ilvl w:val="1"/>
        <w:numId w:val="8"/>
      </w:numPr>
      <w:outlineLvl w:val="1"/>
    </w:pPr>
    <w:rPr>
      <w:b/>
    </w:rPr>
  </w:style>
  <w:style w:type="paragraph" w:styleId="Heading3">
    <w:name w:val="heading 3"/>
    <w:basedOn w:val="Normal"/>
    <w:next w:val="Normal"/>
    <w:qFormat/>
    <w:rsid w:val="008B3F7B"/>
    <w:pPr>
      <w:keepNext/>
      <w:numPr>
        <w:ilvl w:val="2"/>
        <w:numId w:val="8"/>
      </w:numPr>
      <w:outlineLvl w:val="2"/>
    </w:pPr>
    <w:rPr>
      <w:b/>
      <w:bCs/>
    </w:rPr>
  </w:style>
  <w:style w:type="paragraph" w:styleId="Heading4">
    <w:name w:val="heading 4"/>
    <w:basedOn w:val="Normal"/>
    <w:next w:val="Normal"/>
    <w:qFormat/>
    <w:rsid w:val="008B3F7B"/>
    <w:pPr>
      <w:keepNext/>
      <w:numPr>
        <w:ilvl w:val="3"/>
        <w:numId w:val="8"/>
      </w:numPr>
      <w:spacing w:before="240" w:after="60"/>
      <w:outlineLvl w:val="3"/>
    </w:pPr>
    <w:rPr>
      <w:b/>
      <w:bCs/>
      <w:sz w:val="28"/>
      <w:szCs w:val="28"/>
    </w:rPr>
  </w:style>
  <w:style w:type="paragraph" w:styleId="Heading5">
    <w:name w:val="heading 5"/>
    <w:basedOn w:val="Normal"/>
    <w:next w:val="Normal"/>
    <w:qFormat/>
    <w:rsid w:val="008B3F7B"/>
    <w:pPr>
      <w:numPr>
        <w:ilvl w:val="4"/>
        <w:numId w:val="8"/>
      </w:numPr>
      <w:spacing w:before="240" w:after="60"/>
      <w:outlineLvl w:val="4"/>
    </w:pPr>
    <w:rPr>
      <w:b/>
      <w:bCs/>
      <w:i/>
      <w:iCs/>
      <w:sz w:val="26"/>
      <w:szCs w:val="26"/>
    </w:rPr>
  </w:style>
  <w:style w:type="paragraph" w:styleId="Heading6">
    <w:name w:val="heading 6"/>
    <w:basedOn w:val="Normal"/>
    <w:next w:val="Normal"/>
    <w:qFormat/>
    <w:rsid w:val="008B3F7B"/>
    <w:pPr>
      <w:numPr>
        <w:ilvl w:val="5"/>
        <w:numId w:val="8"/>
      </w:numPr>
      <w:spacing w:before="240" w:after="60"/>
      <w:outlineLvl w:val="5"/>
    </w:pPr>
    <w:rPr>
      <w:b/>
      <w:bCs/>
      <w:sz w:val="22"/>
      <w:szCs w:val="22"/>
    </w:rPr>
  </w:style>
  <w:style w:type="paragraph" w:styleId="Heading7">
    <w:name w:val="heading 7"/>
    <w:basedOn w:val="Normal"/>
    <w:next w:val="Normal"/>
    <w:qFormat/>
    <w:rsid w:val="008B3F7B"/>
    <w:pPr>
      <w:numPr>
        <w:ilvl w:val="6"/>
        <w:numId w:val="8"/>
      </w:numPr>
      <w:spacing w:before="240" w:after="60"/>
      <w:outlineLvl w:val="6"/>
    </w:pPr>
  </w:style>
  <w:style w:type="paragraph" w:styleId="Heading8">
    <w:name w:val="heading 8"/>
    <w:basedOn w:val="Normal"/>
    <w:next w:val="Normal"/>
    <w:qFormat/>
    <w:rsid w:val="008B3F7B"/>
    <w:pPr>
      <w:numPr>
        <w:ilvl w:val="7"/>
        <w:numId w:val="8"/>
      </w:numPr>
      <w:spacing w:before="240" w:after="60"/>
      <w:outlineLvl w:val="7"/>
    </w:pPr>
    <w:rPr>
      <w:i/>
      <w:iCs/>
    </w:rPr>
  </w:style>
  <w:style w:type="paragraph" w:styleId="Heading9">
    <w:name w:val="heading 9"/>
    <w:basedOn w:val="Normal"/>
    <w:next w:val="Normal"/>
    <w:qFormat/>
    <w:rsid w:val="008B3F7B"/>
    <w:pPr>
      <w:numPr>
        <w:ilvl w:val="8"/>
        <w:numId w:val="8"/>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rsid w:val="00F67576"/>
    <w:pPr>
      <w:numPr>
        <w:numId w:val="1"/>
      </w:numPr>
    </w:pPr>
  </w:style>
  <w:style w:type="character" w:customStyle="1" w:styleId="Heading1Char">
    <w:name w:val="Heading 1 Char"/>
    <w:basedOn w:val="DefaultParagraphFont"/>
    <w:link w:val="Heading1"/>
    <w:locked/>
    <w:rsid w:val="008B3F7B"/>
    <w:rPr>
      <w:rFonts w:cs="Arial"/>
      <w:b/>
      <w:bCs/>
      <w:kern w:val="32"/>
      <w:sz w:val="24"/>
      <w:szCs w:val="32"/>
      <w:lang w:val="en-US" w:eastAsia="en-US" w:bidi="ar-SA"/>
    </w:rPr>
  </w:style>
  <w:style w:type="paragraph" w:styleId="BodyText">
    <w:name w:val="Body Text"/>
    <w:basedOn w:val="Normal"/>
    <w:link w:val="BodyTextChar"/>
    <w:rsid w:val="00A33CB2"/>
    <w:pPr>
      <w:jc w:val="center"/>
    </w:pPr>
    <w:rPr>
      <w:b/>
    </w:rPr>
  </w:style>
  <w:style w:type="paragraph" w:styleId="BodyTextIndent2">
    <w:name w:val="Body Text Indent 2"/>
    <w:basedOn w:val="Normal"/>
    <w:rsid w:val="00A33CB2"/>
    <w:pPr>
      <w:tabs>
        <w:tab w:val="left" w:pos="360"/>
        <w:tab w:val="left" w:pos="1080"/>
        <w:tab w:val="left" w:pos="7110"/>
      </w:tabs>
      <w:ind w:left="360"/>
    </w:pPr>
  </w:style>
  <w:style w:type="character" w:styleId="Hyperlink">
    <w:name w:val="Hyperlink"/>
    <w:basedOn w:val="DefaultParagraphFont"/>
    <w:rsid w:val="000638A0"/>
    <w:rPr>
      <w:rFonts w:ascii="Times New Roman" w:hAnsi="Times New Roman" w:cs="Times New Roman"/>
      <w:color w:val="0000FF"/>
      <w:u w:val="single"/>
    </w:rPr>
  </w:style>
  <w:style w:type="paragraph" w:customStyle="1" w:styleId="RFISection">
    <w:name w:val="RFI Section"/>
    <w:basedOn w:val="BodyText"/>
    <w:rsid w:val="000638A0"/>
    <w:pPr>
      <w:numPr>
        <w:ilvl w:val="1"/>
        <w:numId w:val="2"/>
      </w:numPr>
      <w:jc w:val="left"/>
    </w:pPr>
    <w:rPr>
      <w:rFonts w:ascii="Arial" w:hAnsi="Arial" w:cs="Arial"/>
      <w:bCs/>
    </w:rPr>
  </w:style>
  <w:style w:type="paragraph" w:customStyle="1" w:styleId="RFISection2">
    <w:name w:val="RFI Section 2"/>
    <w:basedOn w:val="RFISection"/>
    <w:rsid w:val="000638A0"/>
    <w:pPr>
      <w:numPr>
        <w:ilvl w:val="0"/>
        <w:numId w:val="0"/>
      </w:numPr>
      <w:tabs>
        <w:tab w:val="num" w:pos="1080"/>
      </w:tabs>
      <w:ind w:left="1080" w:hanging="1080"/>
    </w:pPr>
  </w:style>
  <w:style w:type="paragraph" w:customStyle="1" w:styleId="RFISectionReqs">
    <w:name w:val="RFI Section Reqs"/>
    <w:basedOn w:val="Normal"/>
    <w:autoRedefine/>
    <w:rsid w:val="00BC4EA0"/>
    <w:pPr>
      <w:jc w:val="both"/>
    </w:pPr>
  </w:style>
  <w:style w:type="paragraph" w:customStyle="1" w:styleId="RFISectionHeader">
    <w:name w:val="RFI Section Header"/>
    <w:basedOn w:val="RFISection"/>
    <w:rsid w:val="000638A0"/>
    <w:pPr>
      <w:numPr>
        <w:ilvl w:val="0"/>
      </w:numPr>
    </w:pPr>
  </w:style>
  <w:style w:type="paragraph" w:styleId="CommentText">
    <w:name w:val="annotation text"/>
    <w:basedOn w:val="Normal"/>
    <w:link w:val="CommentTextChar"/>
    <w:rsid w:val="00AC61B6"/>
    <w:rPr>
      <w:sz w:val="20"/>
      <w:szCs w:val="20"/>
    </w:rPr>
  </w:style>
  <w:style w:type="character" w:styleId="CommentReference">
    <w:name w:val="annotation reference"/>
    <w:basedOn w:val="DefaultParagraphFont"/>
    <w:semiHidden/>
    <w:rsid w:val="00AC61B6"/>
    <w:rPr>
      <w:sz w:val="16"/>
      <w:szCs w:val="16"/>
    </w:rPr>
  </w:style>
  <w:style w:type="paragraph" w:styleId="BalloonText">
    <w:name w:val="Balloon Text"/>
    <w:basedOn w:val="Normal"/>
    <w:semiHidden/>
    <w:rsid w:val="00AC61B6"/>
    <w:rPr>
      <w:rFonts w:ascii="Tahoma" w:hAnsi="Tahoma" w:cs="Tahoma"/>
      <w:sz w:val="16"/>
      <w:szCs w:val="16"/>
    </w:rPr>
  </w:style>
  <w:style w:type="character" w:styleId="Strong">
    <w:name w:val="Strong"/>
    <w:basedOn w:val="DefaultParagraphFont"/>
    <w:uiPriority w:val="22"/>
    <w:qFormat/>
    <w:rsid w:val="00FC58DF"/>
    <w:rPr>
      <w:b/>
      <w:bCs/>
    </w:rPr>
  </w:style>
  <w:style w:type="paragraph" w:styleId="CommentSubject">
    <w:name w:val="annotation subject"/>
    <w:basedOn w:val="CommentText"/>
    <w:next w:val="CommentText"/>
    <w:semiHidden/>
    <w:rsid w:val="001C3D45"/>
    <w:rPr>
      <w:b/>
      <w:bCs/>
    </w:rPr>
  </w:style>
  <w:style w:type="numbering" w:customStyle="1" w:styleId="CurrentList1">
    <w:name w:val="Current List1"/>
    <w:rsid w:val="00024EEA"/>
    <w:pPr>
      <w:numPr>
        <w:numId w:val="6"/>
      </w:numPr>
    </w:pPr>
  </w:style>
  <w:style w:type="numbering" w:customStyle="1" w:styleId="CurrentList2">
    <w:name w:val="Current List2"/>
    <w:rsid w:val="008B3F7B"/>
    <w:pPr>
      <w:numPr>
        <w:numId w:val="7"/>
      </w:numPr>
    </w:pPr>
  </w:style>
  <w:style w:type="paragraph" w:styleId="Footer">
    <w:name w:val="footer"/>
    <w:basedOn w:val="Normal"/>
    <w:link w:val="FooterChar"/>
    <w:uiPriority w:val="99"/>
    <w:rsid w:val="004D6FE0"/>
    <w:pPr>
      <w:tabs>
        <w:tab w:val="center" w:pos="4320"/>
        <w:tab w:val="right" w:pos="8640"/>
      </w:tabs>
    </w:pPr>
  </w:style>
  <w:style w:type="character" w:styleId="PageNumber">
    <w:name w:val="page number"/>
    <w:basedOn w:val="DefaultParagraphFont"/>
    <w:rsid w:val="004D6FE0"/>
  </w:style>
  <w:style w:type="table" w:styleId="TableGrid">
    <w:name w:val="Table Grid"/>
    <w:basedOn w:val="TableNormal"/>
    <w:rsid w:val="00BF54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E67CF"/>
    <w:pPr>
      <w:ind w:left="720"/>
    </w:pPr>
  </w:style>
  <w:style w:type="paragraph" w:styleId="PlainText">
    <w:name w:val="Plain Text"/>
    <w:basedOn w:val="Normal"/>
    <w:link w:val="PlainTextChar"/>
    <w:uiPriority w:val="99"/>
    <w:unhideWhenUsed/>
    <w:rsid w:val="00213848"/>
    <w:rPr>
      <w:rFonts w:ascii="Consolas" w:hAnsi="Consolas"/>
      <w:sz w:val="21"/>
      <w:szCs w:val="21"/>
    </w:rPr>
  </w:style>
  <w:style w:type="character" w:customStyle="1" w:styleId="PlainTextChar">
    <w:name w:val="Plain Text Char"/>
    <w:basedOn w:val="DefaultParagraphFont"/>
    <w:link w:val="PlainText"/>
    <w:uiPriority w:val="99"/>
    <w:rsid w:val="00213848"/>
    <w:rPr>
      <w:rFonts w:ascii="Consolas" w:hAnsi="Consolas"/>
      <w:sz w:val="21"/>
      <w:szCs w:val="21"/>
    </w:rPr>
  </w:style>
  <w:style w:type="character" w:customStyle="1" w:styleId="CommentTextChar">
    <w:name w:val="Comment Text Char"/>
    <w:basedOn w:val="DefaultParagraphFont"/>
    <w:link w:val="CommentText"/>
    <w:rsid w:val="008B220B"/>
  </w:style>
  <w:style w:type="character" w:customStyle="1" w:styleId="BodyTextChar1">
    <w:name w:val="*Body Text Char1"/>
    <w:basedOn w:val="DefaultParagraphFont"/>
    <w:link w:val="BodyText0"/>
    <w:locked/>
    <w:rsid w:val="00507287"/>
    <w:rPr>
      <w:rFonts w:ascii="Arial Narrow" w:hAnsi="Arial Narrow" w:cs="Arial"/>
      <w:color w:val="000000"/>
      <w:lang w:val="en-US" w:eastAsia="en-US" w:bidi="ar-SA"/>
    </w:rPr>
  </w:style>
  <w:style w:type="paragraph" w:customStyle="1" w:styleId="BodyText0">
    <w:name w:val="*Body Text"/>
    <w:link w:val="BodyTextChar1"/>
    <w:rsid w:val="00507287"/>
    <w:pPr>
      <w:spacing w:after="220" w:line="220" w:lineRule="atLeast"/>
    </w:pPr>
    <w:rPr>
      <w:rFonts w:ascii="Arial Narrow" w:hAnsi="Arial Narrow" w:cs="Arial"/>
      <w:color w:val="000000"/>
    </w:rPr>
  </w:style>
  <w:style w:type="paragraph" w:customStyle="1" w:styleId="HPBasicText">
    <w:name w:val="HP_BasicText"/>
    <w:rsid w:val="00507287"/>
    <w:pPr>
      <w:numPr>
        <w:numId w:val="26"/>
      </w:numPr>
      <w:tabs>
        <w:tab w:val="left" w:pos="1440"/>
      </w:tabs>
    </w:pPr>
    <w:rPr>
      <w:rFonts w:ascii="Arial" w:hAnsi="Arial"/>
      <w:sz w:val="18"/>
      <w:szCs w:val="18"/>
    </w:rPr>
  </w:style>
  <w:style w:type="paragraph" w:customStyle="1" w:styleId="Bullet1Single">
    <w:name w:val="*Bullet #1 Single"/>
    <w:basedOn w:val="BodyText0"/>
    <w:rsid w:val="00507287"/>
    <w:pPr>
      <w:tabs>
        <w:tab w:val="num" w:pos="360"/>
      </w:tabs>
      <w:spacing w:after="0"/>
    </w:pPr>
    <w:rPr>
      <w:rFonts w:cs="Times New Roman"/>
    </w:rPr>
  </w:style>
  <w:style w:type="paragraph" w:styleId="Header">
    <w:name w:val="header"/>
    <w:basedOn w:val="Normal"/>
    <w:link w:val="HeaderChar"/>
    <w:rsid w:val="00E5038D"/>
    <w:pPr>
      <w:tabs>
        <w:tab w:val="center" w:pos="4680"/>
        <w:tab w:val="right" w:pos="9360"/>
      </w:tabs>
    </w:pPr>
  </w:style>
  <w:style w:type="character" w:customStyle="1" w:styleId="HeaderChar">
    <w:name w:val="Header Char"/>
    <w:basedOn w:val="DefaultParagraphFont"/>
    <w:link w:val="Header"/>
    <w:rsid w:val="00E5038D"/>
    <w:rPr>
      <w:sz w:val="24"/>
      <w:szCs w:val="24"/>
    </w:rPr>
  </w:style>
  <w:style w:type="character" w:customStyle="1" w:styleId="FooterChar">
    <w:name w:val="Footer Char"/>
    <w:basedOn w:val="DefaultParagraphFont"/>
    <w:link w:val="Footer"/>
    <w:uiPriority w:val="99"/>
    <w:rsid w:val="00E5038D"/>
    <w:rPr>
      <w:sz w:val="24"/>
      <w:szCs w:val="24"/>
    </w:rPr>
  </w:style>
  <w:style w:type="paragraph" w:styleId="NormalWeb">
    <w:name w:val="Normal (Web)"/>
    <w:basedOn w:val="Normal"/>
    <w:uiPriority w:val="99"/>
    <w:rsid w:val="007A2058"/>
    <w:pPr>
      <w:spacing w:before="100" w:beforeAutospacing="1" w:after="100" w:afterAutospacing="1"/>
    </w:pPr>
  </w:style>
  <w:style w:type="character" w:customStyle="1" w:styleId="BodyTextChar">
    <w:name w:val="Body Text Char"/>
    <w:basedOn w:val="DefaultParagraphFont"/>
    <w:link w:val="BodyText"/>
    <w:rsid w:val="00B82D1A"/>
    <w:rPr>
      <w:b/>
      <w:sz w:val="24"/>
      <w:szCs w:val="24"/>
    </w:rPr>
  </w:style>
  <w:style w:type="character" w:styleId="FollowedHyperlink">
    <w:name w:val="FollowedHyperlink"/>
    <w:basedOn w:val="DefaultParagraphFont"/>
    <w:rsid w:val="00580974"/>
    <w:rPr>
      <w:color w:val="800080" w:themeColor="followedHyperlink"/>
      <w:u w:val="single"/>
    </w:rPr>
  </w:style>
  <w:style w:type="paragraph" w:styleId="Revision">
    <w:name w:val="Revision"/>
    <w:hidden/>
    <w:uiPriority w:val="99"/>
    <w:semiHidden/>
    <w:rsid w:val="00F2271C"/>
    <w:rPr>
      <w:sz w:val="24"/>
      <w:szCs w:val="24"/>
    </w:rPr>
  </w:style>
  <w:style w:type="character" w:styleId="PlaceholderText">
    <w:name w:val="Placeholder Text"/>
    <w:basedOn w:val="DefaultParagraphFont"/>
    <w:uiPriority w:val="99"/>
    <w:semiHidden/>
    <w:rsid w:val="00362B0B"/>
    <w:rPr>
      <w:color w:val="808080"/>
    </w:rPr>
  </w:style>
  <w:style w:type="paragraph" w:customStyle="1" w:styleId="DEF">
    <w:name w:val="DEF"/>
    <w:rsid w:val="008A135D"/>
    <w:pPr>
      <w:tabs>
        <w:tab w:val="left" w:pos="3108"/>
        <w:tab w:val="left" w:pos="9096"/>
      </w:tabs>
      <w:spacing w:after="60" w:line="280" w:lineRule="exact"/>
      <w:ind w:left="3120" w:hanging="1800"/>
    </w:pPr>
    <w:rPr>
      <w:rFonts w:eastAsia="Times"/>
      <w:snapToGrid w:val="0"/>
      <w:color w:val="000000"/>
      <w:sz w:val="24"/>
    </w:rPr>
  </w:style>
  <w:style w:type="character" w:styleId="UnresolvedMention">
    <w:name w:val="Unresolved Mention"/>
    <w:basedOn w:val="DefaultParagraphFont"/>
    <w:uiPriority w:val="99"/>
    <w:semiHidden/>
    <w:unhideWhenUsed/>
    <w:rsid w:val="00F36A20"/>
    <w:rPr>
      <w:color w:val="605E5C"/>
      <w:shd w:val="clear" w:color="auto" w:fill="E1DFDD"/>
    </w:rPr>
  </w:style>
  <w:style w:type="character" w:styleId="Mention">
    <w:name w:val="Mention"/>
    <w:basedOn w:val="DefaultParagraphFont"/>
    <w:uiPriority w:val="99"/>
    <w:unhideWhenUsed/>
    <w:rsid w:val="00E628D2"/>
    <w:rPr>
      <w:color w:val="2B579A"/>
      <w:shd w:val="clear" w:color="auto" w:fill="E1DFDD"/>
    </w:rPr>
  </w:style>
  <w:style w:type="character" w:customStyle="1" w:styleId="normaltextrun">
    <w:name w:val="normaltextrun"/>
    <w:basedOn w:val="DefaultParagraphFont"/>
    <w:rsid w:val="001757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270469">
      <w:bodyDiv w:val="1"/>
      <w:marLeft w:val="0"/>
      <w:marRight w:val="0"/>
      <w:marTop w:val="0"/>
      <w:marBottom w:val="0"/>
      <w:divBdr>
        <w:top w:val="none" w:sz="0" w:space="0" w:color="auto"/>
        <w:left w:val="none" w:sz="0" w:space="0" w:color="auto"/>
        <w:bottom w:val="none" w:sz="0" w:space="0" w:color="auto"/>
        <w:right w:val="none" w:sz="0" w:space="0" w:color="auto"/>
      </w:divBdr>
    </w:div>
    <w:div w:id="118230665">
      <w:bodyDiv w:val="1"/>
      <w:marLeft w:val="0"/>
      <w:marRight w:val="0"/>
      <w:marTop w:val="0"/>
      <w:marBottom w:val="0"/>
      <w:divBdr>
        <w:top w:val="none" w:sz="0" w:space="0" w:color="auto"/>
        <w:left w:val="none" w:sz="0" w:space="0" w:color="auto"/>
        <w:bottom w:val="none" w:sz="0" w:space="0" w:color="auto"/>
        <w:right w:val="none" w:sz="0" w:space="0" w:color="auto"/>
      </w:divBdr>
    </w:div>
    <w:div w:id="237331728">
      <w:bodyDiv w:val="1"/>
      <w:marLeft w:val="0"/>
      <w:marRight w:val="0"/>
      <w:marTop w:val="0"/>
      <w:marBottom w:val="0"/>
      <w:divBdr>
        <w:top w:val="none" w:sz="0" w:space="0" w:color="auto"/>
        <w:left w:val="none" w:sz="0" w:space="0" w:color="auto"/>
        <w:bottom w:val="none" w:sz="0" w:space="0" w:color="auto"/>
        <w:right w:val="none" w:sz="0" w:space="0" w:color="auto"/>
      </w:divBdr>
    </w:div>
    <w:div w:id="340357956">
      <w:bodyDiv w:val="1"/>
      <w:marLeft w:val="0"/>
      <w:marRight w:val="0"/>
      <w:marTop w:val="0"/>
      <w:marBottom w:val="0"/>
      <w:divBdr>
        <w:top w:val="none" w:sz="0" w:space="0" w:color="auto"/>
        <w:left w:val="none" w:sz="0" w:space="0" w:color="auto"/>
        <w:bottom w:val="none" w:sz="0" w:space="0" w:color="auto"/>
        <w:right w:val="none" w:sz="0" w:space="0" w:color="auto"/>
      </w:divBdr>
    </w:div>
    <w:div w:id="349374285">
      <w:bodyDiv w:val="1"/>
      <w:marLeft w:val="0"/>
      <w:marRight w:val="0"/>
      <w:marTop w:val="0"/>
      <w:marBottom w:val="0"/>
      <w:divBdr>
        <w:top w:val="none" w:sz="0" w:space="0" w:color="auto"/>
        <w:left w:val="none" w:sz="0" w:space="0" w:color="auto"/>
        <w:bottom w:val="none" w:sz="0" w:space="0" w:color="auto"/>
        <w:right w:val="none" w:sz="0" w:space="0" w:color="auto"/>
      </w:divBdr>
    </w:div>
    <w:div w:id="350645820">
      <w:bodyDiv w:val="1"/>
      <w:marLeft w:val="0"/>
      <w:marRight w:val="0"/>
      <w:marTop w:val="0"/>
      <w:marBottom w:val="0"/>
      <w:divBdr>
        <w:top w:val="none" w:sz="0" w:space="0" w:color="auto"/>
        <w:left w:val="none" w:sz="0" w:space="0" w:color="auto"/>
        <w:bottom w:val="none" w:sz="0" w:space="0" w:color="auto"/>
        <w:right w:val="none" w:sz="0" w:space="0" w:color="auto"/>
      </w:divBdr>
    </w:div>
    <w:div w:id="359281938">
      <w:bodyDiv w:val="1"/>
      <w:marLeft w:val="0"/>
      <w:marRight w:val="0"/>
      <w:marTop w:val="0"/>
      <w:marBottom w:val="0"/>
      <w:divBdr>
        <w:top w:val="none" w:sz="0" w:space="0" w:color="auto"/>
        <w:left w:val="none" w:sz="0" w:space="0" w:color="auto"/>
        <w:bottom w:val="none" w:sz="0" w:space="0" w:color="auto"/>
        <w:right w:val="none" w:sz="0" w:space="0" w:color="auto"/>
      </w:divBdr>
    </w:div>
    <w:div w:id="700739673">
      <w:bodyDiv w:val="1"/>
      <w:marLeft w:val="0"/>
      <w:marRight w:val="0"/>
      <w:marTop w:val="0"/>
      <w:marBottom w:val="0"/>
      <w:divBdr>
        <w:top w:val="none" w:sz="0" w:space="0" w:color="auto"/>
        <w:left w:val="none" w:sz="0" w:space="0" w:color="auto"/>
        <w:bottom w:val="none" w:sz="0" w:space="0" w:color="auto"/>
        <w:right w:val="none" w:sz="0" w:space="0" w:color="auto"/>
      </w:divBdr>
    </w:div>
    <w:div w:id="737365325">
      <w:bodyDiv w:val="1"/>
      <w:marLeft w:val="0"/>
      <w:marRight w:val="0"/>
      <w:marTop w:val="0"/>
      <w:marBottom w:val="0"/>
      <w:divBdr>
        <w:top w:val="none" w:sz="0" w:space="0" w:color="auto"/>
        <w:left w:val="none" w:sz="0" w:space="0" w:color="auto"/>
        <w:bottom w:val="none" w:sz="0" w:space="0" w:color="auto"/>
        <w:right w:val="none" w:sz="0" w:space="0" w:color="auto"/>
      </w:divBdr>
    </w:div>
    <w:div w:id="799228476">
      <w:bodyDiv w:val="1"/>
      <w:marLeft w:val="0"/>
      <w:marRight w:val="0"/>
      <w:marTop w:val="0"/>
      <w:marBottom w:val="0"/>
      <w:divBdr>
        <w:top w:val="none" w:sz="0" w:space="0" w:color="auto"/>
        <w:left w:val="none" w:sz="0" w:space="0" w:color="auto"/>
        <w:bottom w:val="none" w:sz="0" w:space="0" w:color="auto"/>
        <w:right w:val="none" w:sz="0" w:space="0" w:color="auto"/>
      </w:divBdr>
      <w:divsChild>
        <w:div w:id="1458529095">
          <w:marLeft w:val="0"/>
          <w:marRight w:val="0"/>
          <w:marTop w:val="0"/>
          <w:marBottom w:val="0"/>
          <w:divBdr>
            <w:top w:val="none" w:sz="0" w:space="0" w:color="auto"/>
            <w:left w:val="none" w:sz="0" w:space="0" w:color="auto"/>
            <w:bottom w:val="none" w:sz="0" w:space="0" w:color="auto"/>
            <w:right w:val="none" w:sz="0" w:space="0" w:color="auto"/>
          </w:divBdr>
          <w:divsChild>
            <w:div w:id="1741637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350790">
      <w:bodyDiv w:val="1"/>
      <w:marLeft w:val="0"/>
      <w:marRight w:val="0"/>
      <w:marTop w:val="0"/>
      <w:marBottom w:val="0"/>
      <w:divBdr>
        <w:top w:val="none" w:sz="0" w:space="0" w:color="auto"/>
        <w:left w:val="none" w:sz="0" w:space="0" w:color="auto"/>
        <w:bottom w:val="none" w:sz="0" w:space="0" w:color="auto"/>
        <w:right w:val="none" w:sz="0" w:space="0" w:color="auto"/>
      </w:divBdr>
    </w:div>
    <w:div w:id="1579828529">
      <w:bodyDiv w:val="1"/>
      <w:marLeft w:val="0"/>
      <w:marRight w:val="0"/>
      <w:marTop w:val="0"/>
      <w:marBottom w:val="0"/>
      <w:divBdr>
        <w:top w:val="none" w:sz="0" w:space="0" w:color="auto"/>
        <w:left w:val="none" w:sz="0" w:space="0" w:color="auto"/>
        <w:bottom w:val="none" w:sz="0" w:space="0" w:color="auto"/>
        <w:right w:val="none" w:sz="0" w:space="0" w:color="auto"/>
      </w:divBdr>
    </w:div>
    <w:div w:id="1597398380">
      <w:bodyDiv w:val="1"/>
      <w:marLeft w:val="0"/>
      <w:marRight w:val="0"/>
      <w:marTop w:val="0"/>
      <w:marBottom w:val="0"/>
      <w:divBdr>
        <w:top w:val="none" w:sz="0" w:space="0" w:color="auto"/>
        <w:left w:val="none" w:sz="0" w:space="0" w:color="auto"/>
        <w:bottom w:val="none" w:sz="0" w:space="0" w:color="auto"/>
        <w:right w:val="none" w:sz="0" w:space="0" w:color="auto"/>
      </w:divBdr>
    </w:div>
    <w:div w:id="1685207853">
      <w:bodyDiv w:val="1"/>
      <w:marLeft w:val="0"/>
      <w:marRight w:val="0"/>
      <w:marTop w:val="0"/>
      <w:marBottom w:val="0"/>
      <w:divBdr>
        <w:top w:val="none" w:sz="0" w:space="0" w:color="auto"/>
        <w:left w:val="none" w:sz="0" w:space="0" w:color="auto"/>
        <w:bottom w:val="none" w:sz="0" w:space="0" w:color="auto"/>
        <w:right w:val="none" w:sz="0" w:space="0" w:color="auto"/>
      </w:divBdr>
    </w:div>
    <w:div w:id="1789083686">
      <w:bodyDiv w:val="1"/>
      <w:marLeft w:val="0"/>
      <w:marRight w:val="0"/>
      <w:marTop w:val="0"/>
      <w:marBottom w:val="0"/>
      <w:divBdr>
        <w:top w:val="none" w:sz="0" w:space="0" w:color="auto"/>
        <w:left w:val="none" w:sz="0" w:space="0" w:color="auto"/>
        <w:bottom w:val="none" w:sz="0" w:space="0" w:color="auto"/>
        <w:right w:val="none" w:sz="0" w:space="0" w:color="auto"/>
      </w:divBdr>
    </w:div>
    <w:div w:id="1845435676">
      <w:bodyDiv w:val="1"/>
      <w:marLeft w:val="0"/>
      <w:marRight w:val="0"/>
      <w:marTop w:val="0"/>
      <w:marBottom w:val="0"/>
      <w:divBdr>
        <w:top w:val="none" w:sz="0" w:space="0" w:color="auto"/>
        <w:left w:val="none" w:sz="0" w:space="0" w:color="auto"/>
        <w:bottom w:val="none" w:sz="0" w:space="0" w:color="auto"/>
        <w:right w:val="none" w:sz="0" w:space="0" w:color="auto"/>
      </w:divBdr>
    </w:div>
    <w:div w:id="1959951709">
      <w:bodyDiv w:val="1"/>
      <w:marLeft w:val="0"/>
      <w:marRight w:val="0"/>
      <w:marTop w:val="0"/>
      <w:marBottom w:val="0"/>
      <w:divBdr>
        <w:top w:val="none" w:sz="0" w:space="0" w:color="auto"/>
        <w:left w:val="none" w:sz="0" w:space="0" w:color="auto"/>
        <w:bottom w:val="none" w:sz="0" w:space="0" w:color="auto"/>
        <w:right w:val="none" w:sz="0" w:space="0" w:color="auto"/>
      </w:divBdr>
    </w:div>
    <w:div w:id="2062905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disa.mi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allory.a.moss.civ@mail.mil"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61E1C5A6-64DD-4984-B84C-4AC369638C90}"/>
      </w:docPartPr>
      <w:docPartBody>
        <w:p w:rsidR="00123AF7" w:rsidRDefault="00D51D25">
          <w:r w:rsidRPr="00AC0E60">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1D25"/>
    <w:rsid w:val="000D7AFD"/>
    <w:rsid w:val="000F2AFE"/>
    <w:rsid w:val="001011E6"/>
    <w:rsid w:val="00123AF7"/>
    <w:rsid w:val="001C4543"/>
    <w:rsid w:val="001F6180"/>
    <w:rsid w:val="002042F7"/>
    <w:rsid w:val="002064D2"/>
    <w:rsid w:val="00261EEE"/>
    <w:rsid w:val="002629E9"/>
    <w:rsid w:val="00284BDE"/>
    <w:rsid w:val="00296D9B"/>
    <w:rsid w:val="003108F7"/>
    <w:rsid w:val="0037137C"/>
    <w:rsid w:val="00387EFA"/>
    <w:rsid w:val="003C3FBA"/>
    <w:rsid w:val="00460D37"/>
    <w:rsid w:val="004F07C2"/>
    <w:rsid w:val="006254A9"/>
    <w:rsid w:val="00631A8E"/>
    <w:rsid w:val="00664510"/>
    <w:rsid w:val="006D0C6C"/>
    <w:rsid w:val="006F20CF"/>
    <w:rsid w:val="0077067E"/>
    <w:rsid w:val="007A644B"/>
    <w:rsid w:val="00882692"/>
    <w:rsid w:val="008F3B95"/>
    <w:rsid w:val="009358D0"/>
    <w:rsid w:val="009A7C88"/>
    <w:rsid w:val="00B24935"/>
    <w:rsid w:val="00C10DFA"/>
    <w:rsid w:val="00C946F3"/>
    <w:rsid w:val="00D51D25"/>
    <w:rsid w:val="00D53071"/>
    <w:rsid w:val="00D815BF"/>
    <w:rsid w:val="00D84EA3"/>
    <w:rsid w:val="00E2588C"/>
    <w:rsid w:val="00E73E3F"/>
    <w:rsid w:val="00E909D8"/>
    <w:rsid w:val="00E91D2D"/>
    <w:rsid w:val="00F42B8A"/>
    <w:rsid w:val="00F70CE4"/>
    <w:rsid w:val="00F942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51D2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c0475b7-e13a-4ffc-a804-5d5931362357" xsi:nil="true"/>
    <lcf76f155ced4ddcb4097134ff3c332f xmlns="656e7443-c358-4df7-8213-8aed28d2bde7">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5CC9BCDAD3C314A879A7011E5BC489F" ma:contentTypeVersion="15" ma:contentTypeDescription="Create a new document." ma:contentTypeScope="" ma:versionID="b4641c14e91aab92d66dd61607c0ba7e">
  <xsd:schema xmlns:xsd="http://www.w3.org/2001/XMLSchema" xmlns:xs="http://www.w3.org/2001/XMLSchema" xmlns:p="http://schemas.microsoft.com/office/2006/metadata/properties" xmlns:ns2="656e7443-c358-4df7-8213-8aed28d2bde7" xmlns:ns3="1c0475b7-e13a-4ffc-a804-5d5931362357" targetNamespace="http://schemas.microsoft.com/office/2006/metadata/properties" ma:root="true" ma:fieldsID="7009bffa80933630f2334e429eac444b" ns2:_="" ns3:_="">
    <xsd:import namespace="656e7443-c358-4df7-8213-8aed28d2bde7"/>
    <xsd:import namespace="1c0475b7-e13a-4ffc-a804-5d593136235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6e7443-c358-4df7-8213-8aed28d2bd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c871f771-ab78-46b7-810c-7667649bb902"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c0475b7-e13a-4ffc-a804-5d593136235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1dc3bc4-3f53-4985-95e3-060c090820f6}" ma:internalName="TaxCatchAll" ma:showField="CatchAllData" ma:web="1c0475b7-e13a-4ffc-a804-5d5931362357">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641A09-B1C8-4932-A5F8-E59F963A4443}">
  <ds:schemaRefs>
    <ds:schemaRef ds:uri="http://schemas.microsoft.com/sharepoint/v3/contenttype/forms"/>
  </ds:schemaRefs>
</ds:datastoreItem>
</file>

<file path=customXml/itemProps2.xml><?xml version="1.0" encoding="utf-8"?>
<ds:datastoreItem xmlns:ds="http://schemas.openxmlformats.org/officeDocument/2006/customXml" ds:itemID="{2ABC74C1-C290-412C-95F1-915105E46E34}">
  <ds:schemaRefs>
    <ds:schemaRef ds:uri="http://schemas.microsoft.com/office/2006/metadata/properties"/>
    <ds:schemaRef ds:uri="http://schemas.microsoft.com/office/infopath/2007/PartnerControls"/>
    <ds:schemaRef ds:uri="1c0475b7-e13a-4ffc-a804-5d5931362357"/>
    <ds:schemaRef ds:uri="656e7443-c358-4df7-8213-8aed28d2bde7"/>
  </ds:schemaRefs>
</ds:datastoreItem>
</file>

<file path=customXml/itemProps3.xml><?xml version="1.0" encoding="utf-8"?>
<ds:datastoreItem xmlns:ds="http://schemas.openxmlformats.org/officeDocument/2006/customXml" ds:itemID="{B9FBD0EE-EB2C-46EE-AEBD-61BAE9C0E772}">
  <ds:schemaRefs>
    <ds:schemaRef ds:uri="http://schemas.openxmlformats.org/officeDocument/2006/bibliography"/>
  </ds:schemaRefs>
</ds:datastoreItem>
</file>

<file path=customXml/itemProps4.xml><?xml version="1.0" encoding="utf-8"?>
<ds:datastoreItem xmlns:ds="http://schemas.openxmlformats.org/officeDocument/2006/customXml" ds:itemID="{0EAB0E56-8761-4E30-BF9A-A6B47E6982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6e7443-c358-4df7-8213-8aed28d2bde7"/>
    <ds:schemaRef ds:uri="1c0475b7-e13a-4ffc-a804-5d59313623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4af72ce-cc13-4953-b9ba-4cca0e04b883}" enabled="1" method="Standard" siteId="{102d0191-eeae-4761-b1cb-1a83e86ef445}" removed="0"/>
</clbl:labelList>
</file>

<file path=docProps/app.xml><?xml version="1.0" encoding="utf-8"?>
<Properties xmlns="http://schemas.openxmlformats.org/officeDocument/2006/extended-properties" xmlns:vt="http://schemas.openxmlformats.org/officeDocument/2006/docPropsVTypes">
  <Template>Normal</Template>
  <TotalTime>1</TotalTime>
  <Pages>6</Pages>
  <Words>2157</Words>
  <Characters>12296</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Request for Information (RFI) for</vt:lpstr>
    </vt:vector>
  </TitlesOfParts>
  <Company>Defense Information Systems Agency</Company>
  <LinksUpToDate>false</LinksUpToDate>
  <CharactersWithSpaces>14425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Information (RFI) for</dc:title>
  <dc:creator>Linda Goff</dc:creator>
  <cp:lastModifiedBy>Haselhorst, Caitlin N CIV DISA PSD (USA)</cp:lastModifiedBy>
  <cp:revision>2</cp:revision>
  <cp:lastPrinted>2019-04-23T20:08:00Z</cp:lastPrinted>
  <dcterms:created xsi:type="dcterms:W3CDTF">2026-10-14T16:28:00Z</dcterms:created>
  <dcterms:modified xsi:type="dcterms:W3CDTF">2026-10-14T16:28:00Z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0x010100A5CC9BCDAD3C314A879A7011E5BC489F</vt:lpwstr>
  </property>
  <property fmtid="{D5CDD505-2E9C-101B-9397-08002B2CF9AE}" pid="3" name="MediaServiceImageTags">
    <vt:lpwstr/>
  </property>
</Properties>
</file>