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5D2AF" w14:textId="04F0EF42" w:rsidR="0073673F" w:rsidRPr="00077265" w:rsidRDefault="0073673F" w:rsidP="00A06F12">
      <w:pPr>
        <w:pStyle w:val="Heading1"/>
        <w:pageBreakBefore/>
        <w:rPr>
          <w:rFonts w:ascii="Times New Roman" w:hAnsi="Times New Roman" w:cs="Times New Roman"/>
          <w:color w:val="4472C4" w:themeColor="accent1"/>
          <w:sz w:val="24"/>
          <w:szCs w:val="24"/>
        </w:rPr>
      </w:pPr>
      <w:bookmarkStart w:id="0" w:name="_Toc416160665"/>
      <w:r w:rsidRPr="00077265">
        <w:rPr>
          <w:rFonts w:ascii="Times New Roman" w:hAnsi="Times New Roman" w:cs="Times New Roman"/>
          <w:color w:val="4472C4" w:themeColor="accent1"/>
          <w:sz w:val="24"/>
          <w:szCs w:val="24"/>
        </w:rPr>
        <w:t xml:space="preserve">SECTION B </w:t>
      </w:r>
      <w:r w:rsidR="00A14084" w:rsidRPr="00077265">
        <w:rPr>
          <w:rFonts w:ascii="Times New Roman" w:hAnsi="Times New Roman" w:cs="Times New Roman"/>
          <w:color w:val="4472C4" w:themeColor="accent1"/>
          <w:sz w:val="24"/>
          <w:szCs w:val="24"/>
        </w:rPr>
        <w:t>–</w:t>
      </w:r>
      <w:r w:rsidRPr="00077265">
        <w:rPr>
          <w:rFonts w:ascii="Times New Roman" w:hAnsi="Times New Roman" w:cs="Times New Roman"/>
          <w:color w:val="4472C4" w:themeColor="accent1"/>
          <w:sz w:val="24"/>
          <w:szCs w:val="24"/>
        </w:rPr>
        <w:t xml:space="preserve"> </w:t>
      </w:r>
      <w:bookmarkEnd w:id="0"/>
      <w:r w:rsidR="00FC6203" w:rsidRPr="00077265">
        <w:rPr>
          <w:rFonts w:ascii="Times New Roman" w:hAnsi="Times New Roman" w:cs="Times New Roman"/>
          <w:color w:val="4472C4" w:themeColor="accent1"/>
          <w:sz w:val="24"/>
          <w:szCs w:val="24"/>
        </w:rPr>
        <w:t>CONTRACT ADMINISTRATION / INVOICE INSTRUCTIONS</w:t>
      </w:r>
    </w:p>
    <w:p w14:paraId="4D01CF04" w14:textId="2E6429D7" w:rsidR="009526B7" w:rsidRPr="00077265" w:rsidRDefault="009526B7" w:rsidP="009526B7">
      <w:pPr>
        <w:pStyle w:val="Heading2"/>
        <w:rPr>
          <w:rFonts w:ascii="Times New Roman" w:hAnsi="Times New Roman" w:cs="Times New Roman"/>
          <w:sz w:val="24"/>
          <w:szCs w:val="24"/>
        </w:rPr>
      </w:pPr>
      <w:r w:rsidRPr="00077265">
        <w:rPr>
          <w:rFonts w:ascii="Times New Roman" w:hAnsi="Times New Roman" w:cs="Times New Roman"/>
          <w:sz w:val="24"/>
          <w:szCs w:val="24"/>
        </w:rPr>
        <w:t>B.1</w:t>
      </w:r>
      <w:r w:rsidR="00781180" w:rsidRPr="00077265">
        <w:rPr>
          <w:rFonts w:ascii="Times New Roman" w:hAnsi="Times New Roman" w:cs="Times New Roman"/>
          <w:sz w:val="24"/>
          <w:szCs w:val="24"/>
        </w:rPr>
        <w:t xml:space="preserve"> </w:t>
      </w:r>
      <w:r w:rsidRPr="00077265">
        <w:rPr>
          <w:rFonts w:ascii="Times New Roman" w:hAnsi="Times New Roman" w:cs="Times New Roman"/>
          <w:sz w:val="24"/>
          <w:szCs w:val="24"/>
        </w:rPr>
        <w:t xml:space="preserve">CONTRACT ADMINISTRATION:  </w:t>
      </w:r>
    </w:p>
    <w:p w14:paraId="2CEC2A2B" w14:textId="77777777" w:rsidR="009526B7" w:rsidRPr="00077265" w:rsidRDefault="009526B7" w:rsidP="009526B7">
      <w:pPr>
        <w:spacing w:after="0" w:line="240" w:lineRule="auto"/>
        <w:rPr>
          <w:rFonts w:ascii="Times New Roman" w:hAnsi="Times New Roman" w:cs="Times New Roman"/>
          <w:sz w:val="24"/>
          <w:szCs w:val="24"/>
        </w:rPr>
      </w:pPr>
      <w:r w:rsidRPr="00077265">
        <w:rPr>
          <w:rFonts w:ascii="Times New Roman" w:hAnsi="Times New Roman" w:cs="Times New Roman"/>
          <w:sz w:val="24"/>
          <w:szCs w:val="24"/>
        </w:rPr>
        <w:t>All contract administration matters will be handled by the following individuals:</w:t>
      </w:r>
    </w:p>
    <w:p w14:paraId="13597163" w14:textId="77777777" w:rsidR="00781180" w:rsidRPr="00077265" w:rsidRDefault="00781180" w:rsidP="009526B7">
      <w:pPr>
        <w:spacing w:after="0" w:line="240" w:lineRule="auto"/>
        <w:rPr>
          <w:rFonts w:ascii="Times New Roman" w:hAnsi="Times New Roman" w:cs="Times New Roman"/>
          <w:sz w:val="24"/>
          <w:szCs w:val="24"/>
        </w:rPr>
      </w:pPr>
    </w:p>
    <w:p w14:paraId="41508077" w14:textId="77777777" w:rsidR="009526B7" w:rsidRPr="00077265" w:rsidRDefault="009526B7" w:rsidP="009526B7">
      <w:pPr>
        <w:pStyle w:val="ListParagraph"/>
        <w:numPr>
          <w:ilvl w:val="0"/>
          <w:numId w:val="18"/>
        </w:numPr>
        <w:spacing w:after="0" w:line="240" w:lineRule="auto"/>
        <w:rPr>
          <w:rFonts w:ascii="Times New Roman" w:hAnsi="Times New Roman" w:cs="Times New Roman"/>
          <w:sz w:val="24"/>
          <w:szCs w:val="24"/>
        </w:rPr>
      </w:pPr>
      <w:r w:rsidRPr="00077265">
        <w:rPr>
          <w:rFonts w:ascii="Times New Roman" w:hAnsi="Times New Roman" w:cs="Times New Roman"/>
          <w:sz w:val="24"/>
          <w:szCs w:val="24"/>
        </w:rPr>
        <w:t xml:space="preserve">CONTRACTOR:   </w:t>
      </w:r>
    </w:p>
    <w:p w14:paraId="485D3B82" w14:textId="77777777" w:rsidR="009526B7" w:rsidRPr="00077265" w:rsidRDefault="009526B7" w:rsidP="009526B7">
      <w:pPr>
        <w:pStyle w:val="ListParagraph"/>
        <w:spacing w:after="0" w:line="240" w:lineRule="auto"/>
        <w:ind w:left="630"/>
        <w:rPr>
          <w:rFonts w:ascii="Times New Roman" w:hAnsi="Times New Roman" w:cs="Times New Roman"/>
          <w:sz w:val="24"/>
          <w:szCs w:val="24"/>
        </w:rPr>
      </w:pPr>
      <w:r w:rsidRPr="00077265">
        <w:rPr>
          <w:rFonts w:ascii="Times New Roman" w:hAnsi="Times New Roman" w:cs="Times New Roman"/>
          <w:sz w:val="24"/>
          <w:szCs w:val="24"/>
        </w:rPr>
        <w:tab/>
      </w:r>
    </w:p>
    <w:p w14:paraId="3BC0C1BE" w14:textId="77777777" w:rsidR="009526B7" w:rsidRPr="00077265" w:rsidRDefault="009526B7" w:rsidP="009526B7">
      <w:pPr>
        <w:spacing w:after="0" w:line="240" w:lineRule="auto"/>
        <w:ind w:left="2160"/>
        <w:rPr>
          <w:rFonts w:ascii="Times New Roman" w:hAnsi="Times New Roman" w:cs="Times New Roman"/>
          <w:sz w:val="24"/>
          <w:szCs w:val="24"/>
        </w:rPr>
      </w:pPr>
      <w:r w:rsidRPr="00077265">
        <w:rPr>
          <w:rFonts w:ascii="Times New Roman" w:hAnsi="Times New Roman" w:cs="Times New Roman"/>
          <w:sz w:val="24"/>
          <w:szCs w:val="24"/>
        </w:rPr>
        <w:t xml:space="preserve">TBD  </w:t>
      </w:r>
    </w:p>
    <w:p w14:paraId="6CD575DB" w14:textId="77777777" w:rsidR="009526B7" w:rsidRPr="00077265" w:rsidRDefault="009526B7" w:rsidP="009526B7">
      <w:pPr>
        <w:spacing w:after="0" w:line="240" w:lineRule="auto"/>
        <w:ind w:left="2160"/>
        <w:rPr>
          <w:rFonts w:ascii="Times New Roman" w:hAnsi="Times New Roman" w:cs="Times New Roman"/>
          <w:sz w:val="24"/>
          <w:szCs w:val="24"/>
        </w:rPr>
      </w:pPr>
      <w:r w:rsidRPr="00077265">
        <w:rPr>
          <w:rFonts w:ascii="Times New Roman" w:hAnsi="Times New Roman" w:cs="Times New Roman"/>
          <w:sz w:val="24"/>
          <w:szCs w:val="24"/>
        </w:rPr>
        <w:t>POC</w:t>
      </w:r>
    </w:p>
    <w:p w14:paraId="5417389C" w14:textId="77777777" w:rsidR="009526B7" w:rsidRPr="00077265" w:rsidRDefault="009526B7" w:rsidP="009526B7">
      <w:pPr>
        <w:spacing w:after="0" w:line="240" w:lineRule="auto"/>
        <w:ind w:left="2160"/>
        <w:rPr>
          <w:rFonts w:ascii="Times New Roman" w:hAnsi="Times New Roman" w:cs="Times New Roman"/>
          <w:sz w:val="24"/>
          <w:szCs w:val="24"/>
        </w:rPr>
      </w:pPr>
      <w:r w:rsidRPr="00077265">
        <w:rPr>
          <w:rFonts w:ascii="Times New Roman" w:hAnsi="Times New Roman" w:cs="Times New Roman"/>
          <w:sz w:val="24"/>
          <w:szCs w:val="24"/>
        </w:rPr>
        <w:t>TITLE</w:t>
      </w:r>
    </w:p>
    <w:p w14:paraId="19E3A1CD" w14:textId="77777777" w:rsidR="009526B7" w:rsidRPr="00077265" w:rsidRDefault="009526B7" w:rsidP="009526B7">
      <w:pPr>
        <w:spacing w:after="0" w:line="240" w:lineRule="auto"/>
        <w:ind w:left="2160"/>
        <w:rPr>
          <w:rFonts w:ascii="Times New Roman" w:hAnsi="Times New Roman" w:cs="Times New Roman"/>
          <w:sz w:val="24"/>
          <w:szCs w:val="24"/>
        </w:rPr>
      </w:pPr>
      <w:r w:rsidRPr="00077265">
        <w:rPr>
          <w:rFonts w:ascii="Times New Roman" w:hAnsi="Times New Roman" w:cs="Times New Roman"/>
          <w:sz w:val="24"/>
          <w:szCs w:val="24"/>
        </w:rPr>
        <w:t>EMAIL</w:t>
      </w:r>
    </w:p>
    <w:p w14:paraId="4CC2E2E1" w14:textId="77777777" w:rsidR="009526B7" w:rsidRPr="00077265" w:rsidRDefault="009526B7" w:rsidP="009526B7">
      <w:pPr>
        <w:spacing w:after="0" w:line="240" w:lineRule="auto"/>
        <w:ind w:left="2160"/>
        <w:rPr>
          <w:rFonts w:ascii="Times New Roman" w:hAnsi="Times New Roman" w:cs="Times New Roman"/>
          <w:sz w:val="24"/>
          <w:szCs w:val="24"/>
        </w:rPr>
      </w:pPr>
      <w:r w:rsidRPr="00077265">
        <w:rPr>
          <w:rFonts w:ascii="Times New Roman" w:hAnsi="Times New Roman" w:cs="Times New Roman"/>
          <w:sz w:val="24"/>
          <w:szCs w:val="24"/>
        </w:rPr>
        <w:t>PHONE</w:t>
      </w:r>
    </w:p>
    <w:p w14:paraId="6B86AE6C" w14:textId="5B9377AE" w:rsidR="009526B7" w:rsidRPr="00077265" w:rsidRDefault="00FB2DB6" w:rsidP="009526B7">
      <w:pPr>
        <w:spacing w:after="0" w:line="240" w:lineRule="auto"/>
        <w:ind w:left="2160"/>
        <w:rPr>
          <w:rFonts w:ascii="Times New Roman" w:hAnsi="Times New Roman" w:cs="Times New Roman"/>
          <w:sz w:val="24"/>
          <w:szCs w:val="24"/>
        </w:rPr>
      </w:pPr>
      <w:r w:rsidRPr="00077265">
        <w:rPr>
          <w:rFonts w:ascii="Times New Roman" w:hAnsi="Times New Roman" w:cs="Times New Roman"/>
          <w:sz w:val="24"/>
          <w:szCs w:val="24"/>
        </w:rPr>
        <w:t xml:space="preserve">UNIQUE ENTITY ID               </w:t>
      </w:r>
      <w:r w:rsidR="009526B7" w:rsidRPr="00077265">
        <w:rPr>
          <w:rFonts w:ascii="Times New Roman" w:hAnsi="Times New Roman" w:cs="Times New Roman"/>
          <w:sz w:val="24"/>
          <w:szCs w:val="24"/>
        </w:rPr>
        <w:t xml:space="preserve">              </w:t>
      </w:r>
    </w:p>
    <w:p w14:paraId="28DE5986" w14:textId="77777777" w:rsidR="009526B7" w:rsidRPr="00077265" w:rsidRDefault="009526B7" w:rsidP="009526B7">
      <w:pPr>
        <w:spacing w:after="0" w:line="240" w:lineRule="auto"/>
        <w:rPr>
          <w:rFonts w:ascii="Times New Roman" w:hAnsi="Times New Roman" w:cs="Times New Roman"/>
          <w:sz w:val="24"/>
          <w:szCs w:val="24"/>
        </w:rPr>
      </w:pPr>
      <w:r w:rsidRPr="00077265">
        <w:rPr>
          <w:rFonts w:ascii="Times New Roman" w:hAnsi="Times New Roman" w:cs="Times New Roman"/>
          <w:sz w:val="24"/>
          <w:szCs w:val="24"/>
        </w:rPr>
        <w:t xml:space="preserve">             </w:t>
      </w:r>
    </w:p>
    <w:p w14:paraId="02CF1280" w14:textId="77777777" w:rsidR="003A1705" w:rsidRPr="00077265" w:rsidRDefault="009526B7" w:rsidP="003A1705">
      <w:pPr>
        <w:pStyle w:val="Default"/>
        <w:numPr>
          <w:ilvl w:val="0"/>
          <w:numId w:val="18"/>
        </w:numPr>
        <w:contextualSpacing/>
      </w:pPr>
      <w:r w:rsidRPr="00077265">
        <w:t xml:space="preserve">GOVERNMENT:      </w:t>
      </w:r>
      <w:r w:rsidRPr="00077265">
        <w:tab/>
      </w:r>
    </w:p>
    <w:p w14:paraId="046B8854" w14:textId="77777777" w:rsidR="003A1705" w:rsidRPr="00077265" w:rsidRDefault="003A1705" w:rsidP="003A1705">
      <w:pPr>
        <w:pStyle w:val="Default"/>
        <w:ind w:left="630"/>
        <w:contextualSpacing/>
      </w:pPr>
    </w:p>
    <w:p w14:paraId="46CB3ADA" w14:textId="760CCAAA" w:rsidR="003A1705" w:rsidRPr="00077265" w:rsidRDefault="003A1705" w:rsidP="003A1705">
      <w:pPr>
        <w:pStyle w:val="Default"/>
        <w:ind w:left="2160"/>
        <w:contextualSpacing/>
      </w:pPr>
      <w:r w:rsidRPr="00077265">
        <w:rPr>
          <w:b/>
          <w:bCs/>
        </w:rPr>
        <w:t xml:space="preserve">Contracting Officer </w:t>
      </w:r>
      <w:r w:rsidR="008A474E" w:rsidRPr="00077265">
        <w:rPr>
          <w:b/>
          <w:bCs/>
        </w:rPr>
        <w:t>36C10</w:t>
      </w:r>
      <w:r w:rsidR="008A474E">
        <w:rPr>
          <w:b/>
          <w:bCs/>
        </w:rPr>
        <w:t>X</w:t>
      </w:r>
      <w:r w:rsidR="008A474E" w:rsidRPr="00077265">
        <w:rPr>
          <w:b/>
          <w:bCs/>
        </w:rPr>
        <w:t xml:space="preserve"> </w:t>
      </w:r>
    </w:p>
    <w:p w14:paraId="7D9D9E86" w14:textId="7155242C" w:rsidR="003A1705" w:rsidRPr="00077265" w:rsidRDefault="003A1705" w:rsidP="003A1705">
      <w:pPr>
        <w:spacing w:after="0" w:line="240" w:lineRule="auto"/>
        <w:ind w:left="-90"/>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b/>
          <w:bCs/>
          <w:color w:val="000000"/>
          <w:sz w:val="24"/>
          <w:szCs w:val="24"/>
        </w:rPr>
        <w:t xml:space="preserve">         </w:t>
      </w:r>
      <w:r w:rsidRPr="00077265">
        <w:rPr>
          <w:rFonts w:ascii="Times New Roman" w:eastAsiaTheme="minorHAnsi" w:hAnsi="Times New Roman" w:cs="Times New Roman"/>
          <w:b/>
          <w:bCs/>
          <w:color w:val="000000"/>
          <w:sz w:val="24"/>
          <w:szCs w:val="24"/>
        </w:rPr>
        <w:tab/>
        <w:t xml:space="preserve"> </w:t>
      </w:r>
      <w:r w:rsidRPr="00077265">
        <w:rPr>
          <w:rFonts w:ascii="Times New Roman" w:eastAsiaTheme="minorHAnsi" w:hAnsi="Times New Roman" w:cs="Times New Roman"/>
          <w:b/>
          <w:bCs/>
          <w:color w:val="000000"/>
          <w:sz w:val="24"/>
          <w:szCs w:val="24"/>
        </w:rPr>
        <w:tab/>
      </w:r>
      <w:r w:rsidR="00077265">
        <w:rPr>
          <w:rFonts w:ascii="Times New Roman" w:eastAsiaTheme="minorHAnsi" w:hAnsi="Times New Roman" w:cs="Times New Roman"/>
          <w:b/>
          <w:bCs/>
          <w:color w:val="000000"/>
          <w:sz w:val="24"/>
          <w:szCs w:val="24"/>
        </w:rPr>
        <w:tab/>
      </w:r>
      <w:r w:rsidRPr="00077265">
        <w:rPr>
          <w:rFonts w:ascii="Times New Roman" w:eastAsiaTheme="minorHAnsi" w:hAnsi="Times New Roman" w:cs="Times New Roman"/>
          <w:color w:val="000000"/>
          <w:sz w:val="24"/>
          <w:szCs w:val="24"/>
        </w:rPr>
        <w:t xml:space="preserve">Jessica </w:t>
      </w:r>
      <w:r w:rsidR="004F4D37">
        <w:rPr>
          <w:rFonts w:ascii="Times New Roman" w:eastAsiaTheme="minorHAnsi" w:hAnsi="Times New Roman" w:cs="Times New Roman"/>
          <w:color w:val="000000"/>
          <w:sz w:val="24"/>
          <w:szCs w:val="24"/>
        </w:rPr>
        <w:t>Smith</w:t>
      </w:r>
      <w:r w:rsidR="004F4D37" w:rsidRPr="00077265">
        <w:rPr>
          <w:rFonts w:ascii="Times New Roman" w:eastAsiaTheme="minorHAnsi" w:hAnsi="Times New Roman" w:cs="Times New Roman"/>
          <w:color w:val="000000"/>
          <w:sz w:val="24"/>
          <w:szCs w:val="24"/>
        </w:rPr>
        <w:t xml:space="preserve"> </w:t>
      </w:r>
    </w:p>
    <w:p w14:paraId="22D77903" w14:textId="5962503B" w:rsidR="003A1705" w:rsidRPr="00077265" w:rsidRDefault="003A1705" w:rsidP="003A1705">
      <w:pPr>
        <w:spacing w:after="0" w:line="240" w:lineRule="auto"/>
        <w:ind w:left="90"/>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 xml:space="preserve">                             </w:t>
      </w:r>
      <w:r w:rsidR="00077265">
        <w:rPr>
          <w:rFonts w:ascii="Times New Roman" w:eastAsiaTheme="minorHAnsi" w:hAnsi="Times New Roman" w:cs="Times New Roman"/>
          <w:color w:val="000000"/>
          <w:sz w:val="24"/>
          <w:szCs w:val="24"/>
        </w:rPr>
        <w:t xml:space="preserve">   </w:t>
      </w:r>
      <w:r w:rsidRPr="00077265">
        <w:rPr>
          <w:rFonts w:ascii="Times New Roman" w:eastAsiaTheme="minorHAnsi" w:hAnsi="Times New Roman" w:cs="Times New Roman"/>
          <w:color w:val="000000"/>
          <w:sz w:val="24"/>
          <w:szCs w:val="24"/>
        </w:rPr>
        <w:t xml:space="preserve">  U.S. Department of Veterans Affairs</w:t>
      </w:r>
    </w:p>
    <w:p w14:paraId="3F4A2528" w14:textId="79D8996E" w:rsidR="003A1705" w:rsidRPr="00077265" w:rsidRDefault="003A1705" w:rsidP="003A1705">
      <w:pPr>
        <w:spacing w:after="0" w:line="240" w:lineRule="auto"/>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ab/>
        <w:t xml:space="preserve">  </w:t>
      </w:r>
      <w:r w:rsidRPr="00077265">
        <w:rPr>
          <w:rFonts w:ascii="Times New Roman" w:eastAsiaTheme="minorHAnsi" w:hAnsi="Times New Roman" w:cs="Times New Roman"/>
          <w:color w:val="000000"/>
          <w:sz w:val="24"/>
          <w:szCs w:val="24"/>
        </w:rPr>
        <w:tab/>
        <w:t xml:space="preserve">           </w:t>
      </w:r>
      <w:r w:rsidR="00CD2ACC">
        <w:rPr>
          <w:rFonts w:ascii="Times New Roman" w:eastAsiaTheme="minorHAnsi" w:hAnsi="Times New Roman" w:cs="Times New Roman"/>
          <w:color w:val="000000"/>
          <w:sz w:val="24"/>
          <w:szCs w:val="24"/>
        </w:rPr>
        <w:t>Enterprise Procurement Office</w:t>
      </w:r>
    </w:p>
    <w:p w14:paraId="1A804ACC" w14:textId="63C7E52D" w:rsidR="003A1705" w:rsidRPr="00077265" w:rsidRDefault="003A1705" w:rsidP="003A1705">
      <w:pPr>
        <w:spacing w:after="0" w:line="240" w:lineRule="auto"/>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ab/>
      </w:r>
      <w:r w:rsidRPr="00077265">
        <w:rPr>
          <w:rFonts w:ascii="Times New Roman" w:eastAsiaTheme="minorHAnsi" w:hAnsi="Times New Roman" w:cs="Times New Roman"/>
          <w:color w:val="000000"/>
          <w:sz w:val="24"/>
          <w:szCs w:val="24"/>
        </w:rPr>
        <w:tab/>
        <w:t xml:space="preserve">           </w:t>
      </w:r>
      <w:r w:rsidR="004C4728">
        <w:rPr>
          <w:rFonts w:ascii="Times New Roman" w:eastAsiaTheme="minorHAnsi" w:hAnsi="Times New Roman" w:cs="Times New Roman"/>
          <w:color w:val="000000"/>
          <w:sz w:val="24"/>
          <w:szCs w:val="24"/>
        </w:rPr>
        <w:t>5202 Presidents Court, Suite 103</w:t>
      </w:r>
    </w:p>
    <w:p w14:paraId="46C230BA" w14:textId="32E61421" w:rsidR="003A1705" w:rsidRPr="00077265" w:rsidRDefault="003A1705" w:rsidP="003A1705">
      <w:pPr>
        <w:spacing w:after="0" w:line="240" w:lineRule="auto"/>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 xml:space="preserve">                               </w:t>
      </w:r>
      <w:r w:rsidR="00077265">
        <w:rPr>
          <w:rFonts w:ascii="Times New Roman" w:eastAsiaTheme="minorHAnsi" w:hAnsi="Times New Roman" w:cs="Times New Roman"/>
          <w:color w:val="000000"/>
          <w:sz w:val="24"/>
          <w:szCs w:val="24"/>
        </w:rPr>
        <w:t xml:space="preserve">  </w:t>
      </w:r>
      <w:r w:rsidRPr="00077265">
        <w:rPr>
          <w:rFonts w:ascii="Times New Roman" w:eastAsiaTheme="minorHAnsi" w:hAnsi="Times New Roman" w:cs="Times New Roman"/>
          <w:color w:val="000000"/>
          <w:sz w:val="24"/>
          <w:szCs w:val="24"/>
        </w:rPr>
        <w:t xml:space="preserve">  </w:t>
      </w:r>
      <w:r w:rsidR="004C4728">
        <w:rPr>
          <w:rFonts w:ascii="Times New Roman" w:eastAsiaTheme="minorHAnsi" w:hAnsi="Times New Roman" w:cs="Times New Roman"/>
          <w:color w:val="000000"/>
          <w:sz w:val="24"/>
          <w:szCs w:val="24"/>
        </w:rPr>
        <w:t>Frederick</w:t>
      </w:r>
      <w:r w:rsidRPr="00077265">
        <w:rPr>
          <w:rFonts w:ascii="Times New Roman" w:eastAsiaTheme="minorHAnsi" w:hAnsi="Times New Roman" w:cs="Times New Roman"/>
          <w:color w:val="000000"/>
          <w:sz w:val="24"/>
          <w:szCs w:val="24"/>
        </w:rPr>
        <w:t xml:space="preserve">, </w:t>
      </w:r>
      <w:r w:rsidR="004C4728">
        <w:rPr>
          <w:rFonts w:ascii="Times New Roman" w:eastAsiaTheme="minorHAnsi" w:hAnsi="Times New Roman" w:cs="Times New Roman"/>
          <w:color w:val="000000"/>
          <w:sz w:val="24"/>
          <w:szCs w:val="24"/>
        </w:rPr>
        <w:t>MD</w:t>
      </w:r>
      <w:r w:rsidRPr="00077265">
        <w:rPr>
          <w:rFonts w:ascii="Times New Roman" w:eastAsiaTheme="minorHAnsi" w:hAnsi="Times New Roman" w:cs="Times New Roman"/>
          <w:color w:val="000000"/>
          <w:sz w:val="24"/>
          <w:szCs w:val="24"/>
        </w:rPr>
        <w:t xml:space="preserve"> </w:t>
      </w:r>
      <w:r w:rsidR="004C4728">
        <w:rPr>
          <w:rFonts w:ascii="Times New Roman" w:eastAsiaTheme="minorHAnsi" w:hAnsi="Times New Roman" w:cs="Times New Roman"/>
          <w:color w:val="000000"/>
          <w:sz w:val="24"/>
          <w:szCs w:val="24"/>
        </w:rPr>
        <w:t>21703</w:t>
      </w:r>
      <w:r w:rsidR="004C4728" w:rsidRPr="00077265">
        <w:rPr>
          <w:rFonts w:ascii="Times New Roman" w:eastAsiaTheme="minorHAnsi" w:hAnsi="Times New Roman" w:cs="Times New Roman"/>
          <w:color w:val="000000"/>
          <w:sz w:val="24"/>
          <w:szCs w:val="24"/>
        </w:rPr>
        <w:t xml:space="preserve">   </w:t>
      </w:r>
      <w:r w:rsidRPr="00077265">
        <w:rPr>
          <w:rFonts w:ascii="Times New Roman" w:eastAsiaTheme="minorHAnsi" w:hAnsi="Times New Roman" w:cs="Times New Roman"/>
          <w:color w:val="000000"/>
          <w:sz w:val="24"/>
          <w:szCs w:val="24"/>
        </w:rPr>
        <w:t xml:space="preserve">    </w:t>
      </w:r>
    </w:p>
    <w:p w14:paraId="22D42763" w14:textId="3F9EF753" w:rsidR="003A1705" w:rsidRPr="00077265" w:rsidRDefault="003A1705" w:rsidP="003A1705">
      <w:pPr>
        <w:spacing w:after="0" w:line="240" w:lineRule="auto"/>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ab/>
      </w:r>
      <w:r w:rsidRPr="00077265">
        <w:rPr>
          <w:rFonts w:ascii="Times New Roman" w:eastAsiaTheme="minorHAnsi" w:hAnsi="Times New Roman" w:cs="Times New Roman"/>
          <w:color w:val="000000"/>
          <w:sz w:val="24"/>
          <w:szCs w:val="24"/>
        </w:rPr>
        <w:tab/>
        <w:t xml:space="preserve">           Jessica.</w:t>
      </w:r>
      <w:r w:rsidR="004F4D37">
        <w:rPr>
          <w:rFonts w:ascii="Times New Roman" w:eastAsiaTheme="minorHAnsi" w:hAnsi="Times New Roman" w:cs="Times New Roman"/>
          <w:color w:val="000000"/>
          <w:sz w:val="24"/>
          <w:szCs w:val="24"/>
        </w:rPr>
        <w:t>Smith32</w:t>
      </w:r>
      <w:r w:rsidRPr="00077265">
        <w:rPr>
          <w:rFonts w:ascii="Times New Roman" w:eastAsiaTheme="minorHAnsi" w:hAnsi="Times New Roman" w:cs="Times New Roman"/>
          <w:color w:val="000000"/>
          <w:sz w:val="24"/>
          <w:szCs w:val="24"/>
        </w:rPr>
        <w:t xml:space="preserve">@va.gov </w:t>
      </w:r>
    </w:p>
    <w:p w14:paraId="3FF7D64F" w14:textId="77777777" w:rsidR="003A1705" w:rsidRPr="00077265" w:rsidRDefault="003A1705" w:rsidP="003A1705">
      <w:pPr>
        <w:spacing w:after="0" w:line="240" w:lineRule="auto"/>
        <w:contextualSpacing/>
        <w:rPr>
          <w:rFonts w:ascii="Times New Roman" w:eastAsiaTheme="minorHAnsi" w:hAnsi="Times New Roman" w:cs="Times New Roman"/>
          <w:color w:val="000000"/>
          <w:sz w:val="24"/>
          <w:szCs w:val="24"/>
        </w:rPr>
      </w:pPr>
    </w:p>
    <w:p w14:paraId="21E56A45" w14:textId="508313FA" w:rsidR="003A1705" w:rsidRPr="00077265" w:rsidRDefault="003A1705" w:rsidP="003A1705">
      <w:pPr>
        <w:spacing w:after="0" w:line="240" w:lineRule="auto"/>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ab/>
      </w:r>
      <w:r w:rsidRPr="00077265">
        <w:rPr>
          <w:rFonts w:ascii="Times New Roman" w:eastAsiaTheme="minorHAnsi" w:hAnsi="Times New Roman" w:cs="Times New Roman"/>
          <w:color w:val="000000"/>
          <w:sz w:val="24"/>
          <w:szCs w:val="24"/>
        </w:rPr>
        <w:tab/>
        <w:t xml:space="preserve">           Contract Specialist </w:t>
      </w:r>
      <w:r w:rsidR="00BB4FC8" w:rsidRPr="00077265">
        <w:rPr>
          <w:rFonts w:ascii="Times New Roman" w:eastAsiaTheme="minorHAnsi" w:hAnsi="Times New Roman" w:cs="Times New Roman"/>
          <w:color w:val="000000"/>
          <w:sz w:val="24"/>
          <w:szCs w:val="24"/>
        </w:rPr>
        <w:t>36C10</w:t>
      </w:r>
      <w:r w:rsidR="00BB4FC8">
        <w:rPr>
          <w:rFonts w:ascii="Times New Roman" w:eastAsiaTheme="minorHAnsi" w:hAnsi="Times New Roman" w:cs="Times New Roman"/>
          <w:color w:val="000000"/>
          <w:sz w:val="24"/>
          <w:szCs w:val="24"/>
        </w:rPr>
        <w:t>X</w:t>
      </w:r>
      <w:r w:rsidR="00BB4FC8" w:rsidRPr="00077265">
        <w:rPr>
          <w:rFonts w:ascii="Times New Roman" w:eastAsiaTheme="minorHAnsi" w:hAnsi="Times New Roman" w:cs="Times New Roman"/>
          <w:color w:val="000000"/>
          <w:sz w:val="24"/>
          <w:szCs w:val="24"/>
        </w:rPr>
        <w:t xml:space="preserve">  </w:t>
      </w:r>
    </w:p>
    <w:p w14:paraId="792A9D2C" w14:textId="4FA23C14" w:rsidR="003A1705" w:rsidRPr="00077265" w:rsidRDefault="003A1705" w:rsidP="003A1705">
      <w:pPr>
        <w:spacing w:after="0" w:line="240" w:lineRule="auto"/>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 xml:space="preserve">         </w:t>
      </w:r>
      <w:r w:rsidRPr="00077265">
        <w:rPr>
          <w:rFonts w:ascii="Times New Roman" w:eastAsiaTheme="minorHAnsi" w:hAnsi="Times New Roman" w:cs="Times New Roman"/>
          <w:color w:val="000000"/>
          <w:sz w:val="24"/>
          <w:szCs w:val="24"/>
        </w:rPr>
        <w:tab/>
      </w:r>
      <w:r w:rsidRPr="00077265">
        <w:rPr>
          <w:rFonts w:ascii="Times New Roman" w:eastAsiaTheme="minorHAnsi" w:hAnsi="Times New Roman" w:cs="Times New Roman"/>
          <w:color w:val="000000"/>
          <w:sz w:val="24"/>
          <w:szCs w:val="24"/>
        </w:rPr>
        <w:tab/>
        <w:t xml:space="preserve">           Levi Russin  </w:t>
      </w:r>
    </w:p>
    <w:p w14:paraId="72DCA574" w14:textId="5E298234" w:rsidR="003A1705" w:rsidRPr="00077265" w:rsidRDefault="003A1705" w:rsidP="003A1705">
      <w:pPr>
        <w:spacing w:after="0" w:line="240" w:lineRule="auto"/>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ab/>
      </w:r>
      <w:r w:rsidRPr="00077265">
        <w:rPr>
          <w:rFonts w:ascii="Times New Roman" w:eastAsiaTheme="minorHAnsi" w:hAnsi="Times New Roman" w:cs="Times New Roman"/>
          <w:color w:val="000000"/>
          <w:sz w:val="24"/>
          <w:szCs w:val="24"/>
        </w:rPr>
        <w:tab/>
        <w:t xml:space="preserve">           U.S. Department of Veterans Affairs</w:t>
      </w:r>
    </w:p>
    <w:p w14:paraId="15C458BE" w14:textId="434F1919" w:rsidR="003A1705" w:rsidRPr="00077265" w:rsidRDefault="003A1705" w:rsidP="003A1705">
      <w:pPr>
        <w:spacing w:after="0" w:line="240" w:lineRule="auto"/>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ab/>
        <w:t xml:space="preserve">  </w:t>
      </w:r>
      <w:r w:rsidRPr="00077265">
        <w:rPr>
          <w:rFonts w:ascii="Times New Roman" w:eastAsiaTheme="minorHAnsi" w:hAnsi="Times New Roman" w:cs="Times New Roman"/>
          <w:color w:val="000000"/>
          <w:sz w:val="24"/>
          <w:szCs w:val="24"/>
        </w:rPr>
        <w:tab/>
        <w:t xml:space="preserve">           </w:t>
      </w:r>
      <w:r w:rsidR="00CD2ACC">
        <w:rPr>
          <w:rFonts w:ascii="Times New Roman" w:eastAsiaTheme="minorHAnsi" w:hAnsi="Times New Roman" w:cs="Times New Roman"/>
          <w:color w:val="000000"/>
          <w:sz w:val="24"/>
          <w:szCs w:val="24"/>
        </w:rPr>
        <w:t>Enterprise Procurement Office</w:t>
      </w:r>
    </w:p>
    <w:p w14:paraId="29ED6025" w14:textId="77777777" w:rsidR="004C4728" w:rsidRPr="00077265" w:rsidRDefault="003A1705" w:rsidP="004C4728">
      <w:pPr>
        <w:spacing w:after="0" w:line="240" w:lineRule="auto"/>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ab/>
      </w:r>
      <w:r w:rsidRPr="00077265">
        <w:rPr>
          <w:rFonts w:ascii="Times New Roman" w:eastAsiaTheme="minorHAnsi" w:hAnsi="Times New Roman" w:cs="Times New Roman"/>
          <w:color w:val="000000"/>
          <w:sz w:val="24"/>
          <w:szCs w:val="24"/>
        </w:rPr>
        <w:tab/>
        <w:t xml:space="preserve">           </w:t>
      </w:r>
      <w:r w:rsidR="004C4728">
        <w:rPr>
          <w:rFonts w:ascii="Times New Roman" w:eastAsiaTheme="minorHAnsi" w:hAnsi="Times New Roman" w:cs="Times New Roman"/>
          <w:color w:val="000000"/>
          <w:sz w:val="24"/>
          <w:szCs w:val="24"/>
        </w:rPr>
        <w:t>5202 Presidents Court, Suite 103</w:t>
      </w:r>
    </w:p>
    <w:p w14:paraId="128E2F54" w14:textId="77777777" w:rsidR="004C4728" w:rsidRPr="00077265" w:rsidRDefault="004C4728" w:rsidP="004C4728">
      <w:pPr>
        <w:spacing w:after="0" w:line="240" w:lineRule="auto"/>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 xml:space="preserve">                               </w:t>
      </w:r>
      <w:r>
        <w:rPr>
          <w:rFonts w:ascii="Times New Roman" w:eastAsiaTheme="minorHAnsi" w:hAnsi="Times New Roman" w:cs="Times New Roman"/>
          <w:color w:val="000000"/>
          <w:sz w:val="24"/>
          <w:szCs w:val="24"/>
        </w:rPr>
        <w:t xml:space="preserve">  </w:t>
      </w:r>
      <w:r w:rsidRPr="00077265">
        <w:rPr>
          <w:rFonts w:ascii="Times New Roman" w:eastAsiaTheme="minorHAnsi" w:hAnsi="Times New Roman" w:cs="Times New Roman"/>
          <w:color w:val="000000"/>
          <w:sz w:val="24"/>
          <w:szCs w:val="24"/>
        </w:rPr>
        <w:t xml:space="preserve">  </w:t>
      </w:r>
      <w:r>
        <w:rPr>
          <w:rFonts w:ascii="Times New Roman" w:eastAsiaTheme="minorHAnsi" w:hAnsi="Times New Roman" w:cs="Times New Roman"/>
          <w:color w:val="000000"/>
          <w:sz w:val="24"/>
          <w:szCs w:val="24"/>
        </w:rPr>
        <w:t>Frederick</w:t>
      </w:r>
      <w:r w:rsidRPr="00077265">
        <w:rPr>
          <w:rFonts w:ascii="Times New Roman" w:eastAsiaTheme="minorHAnsi" w:hAnsi="Times New Roman" w:cs="Times New Roman"/>
          <w:color w:val="000000"/>
          <w:sz w:val="24"/>
          <w:szCs w:val="24"/>
        </w:rPr>
        <w:t xml:space="preserve">, </w:t>
      </w:r>
      <w:r>
        <w:rPr>
          <w:rFonts w:ascii="Times New Roman" w:eastAsiaTheme="minorHAnsi" w:hAnsi="Times New Roman" w:cs="Times New Roman"/>
          <w:color w:val="000000"/>
          <w:sz w:val="24"/>
          <w:szCs w:val="24"/>
        </w:rPr>
        <w:t>MD</w:t>
      </w:r>
      <w:r w:rsidRPr="00077265">
        <w:rPr>
          <w:rFonts w:ascii="Times New Roman" w:eastAsiaTheme="minorHAnsi" w:hAnsi="Times New Roman" w:cs="Times New Roman"/>
          <w:color w:val="000000"/>
          <w:sz w:val="24"/>
          <w:szCs w:val="24"/>
        </w:rPr>
        <w:t xml:space="preserve"> </w:t>
      </w:r>
      <w:r>
        <w:rPr>
          <w:rFonts w:ascii="Times New Roman" w:eastAsiaTheme="minorHAnsi" w:hAnsi="Times New Roman" w:cs="Times New Roman"/>
          <w:color w:val="000000"/>
          <w:sz w:val="24"/>
          <w:szCs w:val="24"/>
        </w:rPr>
        <w:t>21703</w:t>
      </w:r>
      <w:r w:rsidRPr="00077265">
        <w:rPr>
          <w:rFonts w:ascii="Times New Roman" w:eastAsiaTheme="minorHAnsi" w:hAnsi="Times New Roman" w:cs="Times New Roman"/>
          <w:color w:val="000000"/>
          <w:sz w:val="24"/>
          <w:szCs w:val="24"/>
        </w:rPr>
        <w:t xml:space="preserve">       </w:t>
      </w:r>
    </w:p>
    <w:p w14:paraId="516494CF" w14:textId="3E78915A" w:rsidR="003A1705" w:rsidRPr="00077265" w:rsidRDefault="003A1705" w:rsidP="004C4728">
      <w:pPr>
        <w:spacing w:after="0" w:line="240" w:lineRule="auto"/>
        <w:contextualSpacing/>
        <w:rPr>
          <w:rFonts w:ascii="Times New Roman" w:eastAsiaTheme="minorHAnsi" w:hAnsi="Times New Roman" w:cs="Times New Roman"/>
          <w:color w:val="000000"/>
          <w:sz w:val="24"/>
          <w:szCs w:val="24"/>
        </w:rPr>
      </w:pPr>
      <w:r w:rsidRPr="00077265">
        <w:rPr>
          <w:rFonts w:ascii="Times New Roman" w:eastAsiaTheme="minorHAnsi" w:hAnsi="Times New Roman" w:cs="Times New Roman"/>
          <w:color w:val="000000"/>
          <w:sz w:val="24"/>
          <w:szCs w:val="24"/>
        </w:rPr>
        <w:tab/>
      </w:r>
      <w:r w:rsidRPr="00077265">
        <w:rPr>
          <w:rFonts w:ascii="Times New Roman" w:eastAsiaTheme="minorHAnsi" w:hAnsi="Times New Roman" w:cs="Times New Roman"/>
          <w:color w:val="000000"/>
          <w:sz w:val="24"/>
          <w:szCs w:val="24"/>
        </w:rPr>
        <w:tab/>
        <w:t xml:space="preserve">           Levi.Russin@va.gov</w:t>
      </w:r>
    </w:p>
    <w:p w14:paraId="1AADA451" w14:textId="77777777" w:rsidR="003A1705" w:rsidRPr="00077265" w:rsidRDefault="003A1705" w:rsidP="003A1705">
      <w:pPr>
        <w:spacing w:after="0" w:line="240" w:lineRule="auto"/>
        <w:contextualSpacing/>
        <w:rPr>
          <w:rFonts w:ascii="Times New Roman" w:eastAsiaTheme="minorHAnsi" w:hAnsi="Times New Roman" w:cs="Times New Roman"/>
          <w:color w:val="000000"/>
          <w:sz w:val="24"/>
          <w:szCs w:val="24"/>
        </w:rPr>
      </w:pPr>
    </w:p>
    <w:p w14:paraId="4083B8D9" w14:textId="4C7838E6" w:rsidR="00371820" w:rsidRPr="00077265" w:rsidRDefault="003A1705" w:rsidP="00371820">
      <w:pPr>
        <w:spacing w:after="0" w:line="240" w:lineRule="auto"/>
        <w:rPr>
          <w:rFonts w:ascii="Times New Roman" w:hAnsi="Times New Roman" w:cs="Times New Roman"/>
          <w:sz w:val="24"/>
          <w:szCs w:val="24"/>
        </w:rPr>
      </w:pPr>
      <w:r w:rsidRPr="00077265">
        <w:rPr>
          <w:rFonts w:ascii="Times New Roman" w:eastAsiaTheme="minorHAnsi" w:hAnsi="Times New Roman" w:cs="Times New Roman"/>
          <w:color w:val="000000"/>
          <w:sz w:val="24"/>
          <w:szCs w:val="24"/>
        </w:rPr>
        <w:t xml:space="preserve">                          </w:t>
      </w:r>
      <w:r w:rsidR="00077265">
        <w:rPr>
          <w:rFonts w:ascii="Times New Roman" w:eastAsiaTheme="minorHAnsi" w:hAnsi="Times New Roman" w:cs="Times New Roman"/>
          <w:color w:val="000000"/>
          <w:sz w:val="24"/>
          <w:szCs w:val="24"/>
        </w:rPr>
        <w:t xml:space="preserve">        </w:t>
      </w:r>
      <w:r w:rsidR="008A474E">
        <w:rPr>
          <w:rFonts w:ascii="Times New Roman" w:hAnsi="Times New Roman" w:cs="Times New Roman"/>
          <w:sz w:val="24"/>
          <w:szCs w:val="24"/>
        </w:rPr>
        <w:t>Contracting Officer’s Representative</w:t>
      </w:r>
    </w:p>
    <w:p w14:paraId="185746DC" w14:textId="00F2C666" w:rsidR="00371820" w:rsidRPr="00077265" w:rsidRDefault="00371820" w:rsidP="00371820">
      <w:pPr>
        <w:spacing w:after="0" w:line="240" w:lineRule="auto"/>
        <w:rPr>
          <w:rFonts w:ascii="Times New Roman" w:hAnsi="Times New Roman" w:cs="Times New Roman"/>
          <w:sz w:val="24"/>
          <w:szCs w:val="24"/>
        </w:rPr>
      </w:pPr>
      <w:r w:rsidRPr="00077265">
        <w:rPr>
          <w:rFonts w:ascii="Times New Roman" w:hAnsi="Times New Roman" w:cs="Times New Roman"/>
          <w:sz w:val="24"/>
          <w:szCs w:val="24"/>
        </w:rPr>
        <w:tab/>
      </w:r>
      <w:r w:rsidRPr="00077265">
        <w:rPr>
          <w:rFonts w:ascii="Times New Roman" w:hAnsi="Times New Roman" w:cs="Times New Roman"/>
          <w:sz w:val="24"/>
          <w:szCs w:val="24"/>
        </w:rPr>
        <w:tab/>
      </w:r>
      <w:r w:rsidR="00077265">
        <w:rPr>
          <w:rFonts w:ascii="Times New Roman" w:hAnsi="Times New Roman" w:cs="Times New Roman"/>
          <w:sz w:val="24"/>
          <w:szCs w:val="24"/>
        </w:rPr>
        <w:t xml:space="preserve">          </w:t>
      </w:r>
      <w:r w:rsidRPr="00077265">
        <w:rPr>
          <w:rFonts w:ascii="Times New Roman" w:hAnsi="Times New Roman" w:cs="Times New Roman"/>
          <w:sz w:val="24"/>
          <w:szCs w:val="24"/>
        </w:rPr>
        <w:t>TBD</w:t>
      </w:r>
    </w:p>
    <w:p w14:paraId="4071D7BC" w14:textId="67461A38" w:rsidR="003A1705" w:rsidRPr="00077265" w:rsidRDefault="003A1705" w:rsidP="00371820">
      <w:pPr>
        <w:spacing w:after="0" w:line="240" w:lineRule="auto"/>
        <w:contextualSpacing/>
        <w:rPr>
          <w:rFonts w:ascii="Times New Roman" w:hAnsi="Times New Roman" w:cs="Times New Roman"/>
          <w:b/>
          <w:color w:val="0070C0"/>
          <w:sz w:val="24"/>
          <w:szCs w:val="24"/>
          <w:highlight w:val="yellow"/>
        </w:rPr>
      </w:pPr>
    </w:p>
    <w:p w14:paraId="325828B0" w14:textId="77777777" w:rsidR="00781180" w:rsidRPr="00077265" w:rsidRDefault="00460C4B" w:rsidP="00010818">
      <w:pPr>
        <w:spacing w:after="0" w:line="240" w:lineRule="auto"/>
        <w:contextualSpacing/>
        <w:rPr>
          <w:rFonts w:ascii="Times New Roman" w:hAnsi="Times New Roman" w:cs="Times New Roman"/>
          <w:b/>
          <w:color w:val="4472C4" w:themeColor="accent1"/>
          <w:sz w:val="24"/>
          <w:szCs w:val="24"/>
        </w:rPr>
      </w:pPr>
      <w:r w:rsidRPr="00077265">
        <w:rPr>
          <w:rFonts w:ascii="Times New Roman" w:hAnsi="Times New Roman" w:cs="Times New Roman"/>
          <w:b/>
          <w:color w:val="4472C4" w:themeColor="accent1"/>
          <w:sz w:val="24"/>
          <w:szCs w:val="24"/>
        </w:rPr>
        <w:t>B.2</w:t>
      </w:r>
      <w:r w:rsidR="00781180" w:rsidRPr="00077265">
        <w:rPr>
          <w:rFonts w:ascii="Times New Roman" w:hAnsi="Times New Roman" w:cs="Times New Roman"/>
          <w:b/>
          <w:color w:val="4472C4" w:themeColor="accent1"/>
          <w:sz w:val="24"/>
          <w:szCs w:val="24"/>
        </w:rPr>
        <w:t xml:space="preserve"> </w:t>
      </w:r>
      <w:r w:rsidRPr="00077265">
        <w:rPr>
          <w:rFonts w:ascii="Times New Roman" w:hAnsi="Times New Roman" w:cs="Times New Roman"/>
          <w:b/>
          <w:color w:val="4472C4" w:themeColor="accent1"/>
          <w:sz w:val="24"/>
          <w:szCs w:val="24"/>
        </w:rPr>
        <w:t>CONTRACTOR REMITTANCE ADDRESS:</w:t>
      </w:r>
    </w:p>
    <w:p w14:paraId="7586C8A8" w14:textId="67F16262" w:rsidR="00460C4B" w:rsidRPr="00077265" w:rsidRDefault="00460C4B" w:rsidP="00460C4B">
      <w:pPr>
        <w:spacing w:after="0" w:line="240" w:lineRule="auto"/>
        <w:rPr>
          <w:rFonts w:ascii="Times New Roman" w:hAnsi="Times New Roman" w:cs="Times New Roman"/>
          <w:b/>
          <w:color w:val="0070C0"/>
          <w:sz w:val="24"/>
          <w:szCs w:val="24"/>
        </w:rPr>
      </w:pPr>
      <w:r w:rsidRPr="00077265">
        <w:rPr>
          <w:rFonts w:ascii="Times New Roman" w:hAnsi="Times New Roman" w:cs="Times New Roman"/>
          <w:b/>
          <w:color w:val="0070C0"/>
          <w:sz w:val="24"/>
          <w:szCs w:val="24"/>
        </w:rPr>
        <w:t xml:space="preserve">  </w:t>
      </w:r>
    </w:p>
    <w:p w14:paraId="4ECCCDE4" w14:textId="2F633CC6" w:rsidR="00460C4B" w:rsidRPr="00077265" w:rsidRDefault="00460C4B" w:rsidP="00781180">
      <w:pPr>
        <w:spacing w:after="0" w:line="240" w:lineRule="auto"/>
        <w:contextualSpacing/>
        <w:rPr>
          <w:rFonts w:ascii="Times New Roman" w:hAnsi="Times New Roman" w:cs="Times New Roman"/>
          <w:sz w:val="24"/>
          <w:szCs w:val="24"/>
        </w:rPr>
      </w:pPr>
      <w:r w:rsidRPr="00077265">
        <w:rPr>
          <w:rFonts w:ascii="Times New Roman" w:hAnsi="Times New Roman" w:cs="Times New Roman"/>
          <w:sz w:val="24"/>
          <w:szCs w:val="24"/>
        </w:rPr>
        <w:t>All payments by the Government to the Contractor will be made in accordance with 52.232-33, Payment by Electronic Funds Transfer—System for Award Management.</w:t>
      </w:r>
    </w:p>
    <w:p w14:paraId="22037D38" w14:textId="77777777" w:rsidR="00460C4B" w:rsidRPr="00077265" w:rsidRDefault="00460C4B" w:rsidP="00460C4B">
      <w:pPr>
        <w:spacing w:after="0" w:line="240" w:lineRule="auto"/>
        <w:ind w:left="720"/>
        <w:rPr>
          <w:rFonts w:ascii="Times New Roman" w:hAnsi="Times New Roman" w:cs="Times New Roman"/>
          <w:sz w:val="24"/>
          <w:szCs w:val="24"/>
          <w:highlight w:val="yellow"/>
        </w:rPr>
      </w:pPr>
    </w:p>
    <w:p w14:paraId="3CC2C1F2" w14:textId="77777777" w:rsidR="00781180" w:rsidRPr="00077265" w:rsidRDefault="00460C4B" w:rsidP="00460C4B">
      <w:pPr>
        <w:spacing w:after="0" w:line="240" w:lineRule="auto"/>
        <w:rPr>
          <w:rFonts w:ascii="Times New Roman" w:hAnsi="Times New Roman" w:cs="Times New Roman"/>
          <w:b/>
          <w:color w:val="4472C4" w:themeColor="accent1"/>
          <w:sz w:val="24"/>
          <w:szCs w:val="24"/>
        </w:rPr>
      </w:pPr>
      <w:r w:rsidRPr="00077265">
        <w:rPr>
          <w:rFonts w:ascii="Times New Roman" w:hAnsi="Times New Roman" w:cs="Times New Roman"/>
          <w:b/>
          <w:color w:val="4472C4" w:themeColor="accent1"/>
          <w:sz w:val="24"/>
          <w:szCs w:val="24"/>
        </w:rPr>
        <w:t>B.3</w:t>
      </w:r>
      <w:r w:rsidR="00781180" w:rsidRPr="00077265">
        <w:rPr>
          <w:rFonts w:ascii="Times New Roman" w:hAnsi="Times New Roman" w:cs="Times New Roman"/>
          <w:b/>
          <w:color w:val="4472C4" w:themeColor="accent1"/>
          <w:sz w:val="24"/>
          <w:szCs w:val="24"/>
        </w:rPr>
        <w:t xml:space="preserve"> </w:t>
      </w:r>
      <w:r w:rsidRPr="00077265">
        <w:rPr>
          <w:rFonts w:ascii="Times New Roman" w:hAnsi="Times New Roman" w:cs="Times New Roman"/>
          <w:b/>
          <w:color w:val="4472C4" w:themeColor="accent1"/>
          <w:sz w:val="24"/>
          <w:szCs w:val="24"/>
        </w:rPr>
        <w:t xml:space="preserve">INVOICES: </w:t>
      </w:r>
    </w:p>
    <w:p w14:paraId="7AE79B91" w14:textId="7B1DAEAB" w:rsidR="00460C4B" w:rsidRPr="00077265" w:rsidRDefault="00460C4B" w:rsidP="00460C4B">
      <w:pPr>
        <w:spacing w:after="0" w:line="240" w:lineRule="auto"/>
        <w:rPr>
          <w:rFonts w:ascii="Times New Roman" w:hAnsi="Times New Roman" w:cs="Times New Roman"/>
          <w:b/>
          <w:color w:val="0070C0"/>
          <w:sz w:val="24"/>
          <w:szCs w:val="24"/>
        </w:rPr>
      </w:pPr>
      <w:r w:rsidRPr="00077265">
        <w:rPr>
          <w:rFonts w:ascii="Times New Roman" w:hAnsi="Times New Roman" w:cs="Times New Roman"/>
          <w:b/>
          <w:color w:val="0070C0"/>
          <w:sz w:val="24"/>
          <w:szCs w:val="24"/>
        </w:rPr>
        <w:t xml:space="preserve"> </w:t>
      </w:r>
    </w:p>
    <w:p w14:paraId="2247FBCB" w14:textId="77777777" w:rsidR="00460C4B" w:rsidRPr="00077265" w:rsidRDefault="00460C4B" w:rsidP="00781180">
      <w:pPr>
        <w:spacing w:after="0" w:line="240" w:lineRule="auto"/>
        <w:contextualSpacing/>
        <w:rPr>
          <w:rFonts w:ascii="Times New Roman" w:hAnsi="Times New Roman" w:cs="Times New Roman"/>
          <w:sz w:val="24"/>
          <w:szCs w:val="24"/>
        </w:rPr>
      </w:pPr>
      <w:r w:rsidRPr="00077265">
        <w:rPr>
          <w:rFonts w:ascii="Times New Roman" w:eastAsia="Times New Roman" w:hAnsi="Times New Roman" w:cs="Times New Roman"/>
          <w:sz w:val="24"/>
          <w:szCs w:val="24"/>
        </w:rPr>
        <w:t>Payment</w:t>
      </w:r>
      <w:r w:rsidRPr="00077265">
        <w:rPr>
          <w:rFonts w:ascii="Times New Roman" w:hAnsi="Times New Roman" w:cs="Times New Roman"/>
          <w:sz w:val="24"/>
          <w:szCs w:val="24"/>
        </w:rPr>
        <w:t xml:space="preserve"> shall be submitted monthly in arrears based upon delivery</w:t>
      </w:r>
      <w:r w:rsidRPr="00077265">
        <w:rPr>
          <w:rFonts w:ascii="Times New Roman" w:eastAsia="Times New Roman" w:hAnsi="Times New Roman" w:cs="Times New Roman"/>
          <w:sz w:val="24"/>
          <w:szCs w:val="24"/>
        </w:rPr>
        <w:t>,</w:t>
      </w:r>
      <w:r w:rsidRPr="00077265">
        <w:rPr>
          <w:rFonts w:ascii="Times New Roman" w:hAnsi="Times New Roman" w:cs="Times New Roman"/>
          <w:sz w:val="24"/>
          <w:szCs w:val="24"/>
        </w:rPr>
        <w:t xml:space="preserve"> acceptance</w:t>
      </w:r>
      <w:r w:rsidRPr="00077265">
        <w:rPr>
          <w:rFonts w:ascii="Times New Roman" w:eastAsia="Times New Roman" w:hAnsi="Times New Roman" w:cs="Times New Roman"/>
          <w:sz w:val="24"/>
          <w:szCs w:val="24"/>
        </w:rPr>
        <w:t>, and receipt of a properly prepared invoice</w:t>
      </w:r>
      <w:r w:rsidRPr="00077265">
        <w:rPr>
          <w:rFonts w:ascii="Times New Roman" w:hAnsi="Times New Roman" w:cs="Times New Roman"/>
          <w:sz w:val="24"/>
          <w:szCs w:val="24"/>
        </w:rPr>
        <w:t>.</w:t>
      </w:r>
    </w:p>
    <w:p w14:paraId="56AEECC3" w14:textId="77777777" w:rsidR="00781180" w:rsidRPr="00077265" w:rsidRDefault="00781180" w:rsidP="00781180">
      <w:pPr>
        <w:spacing w:after="0" w:line="240" w:lineRule="auto"/>
        <w:contextualSpacing/>
        <w:rPr>
          <w:rFonts w:ascii="Times New Roman" w:hAnsi="Times New Roman" w:cs="Times New Roman"/>
          <w:sz w:val="24"/>
          <w:szCs w:val="24"/>
        </w:rPr>
      </w:pPr>
    </w:p>
    <w:p w14:paraId="3E9366CC" w14:textId="77777777" w:rsidR="00460C4B" w:rsidRPr="00077265" w:rsidRDefault="00460C4B" w:rsidP="00781180">
      <w:pPr>
        <w:spacing w:after="0" w:line="240" w:lineRule="auto"/>
        <w:contextualSpacing/>
        <w:rPr>
          <w:rFonts w:ascii="Times New Roman" w:hAnsi="Times New Roman" w:cs="Times New Roman"/>
          <w:sz w:val="24"/>
          <w:szCs w:val="24"/>
        </w:rPr>
      </w:pPr>
      <w:r w:rsidRPr="00077265">
        <w:rPr>
          <w:rFonts w:ascii="Times New Roman" w:eastAsia="Times New Roman" w:hAnsi="Times New Roman" w:cs="Times New Roman"/>
          <w:sz w:val="24"/>
          <w:szCs w:val="24"/>
        </w:rPr>
        <w:lastRenderedPageBreak/>
        <w:t xml:space="preserve">In order to comply with the Improper Payment Elimination and Recovery Act of 2010 (IPERA), the VA has mandated electronic invoice submission to the Veterans Affairs Financial Services Center (VAFSC).  </w:t>
      </w:r>
    </w:p>
    <w:p w14:paraId="37DB87F6" w14:textId="77777777" w:rsidR="00460C4B" w:rsidRPr="00077265" w:rsidRDefault="00460C4B" w:rsidP="00781180">
      <w:pPr>
        <w:spacing w:after="0" w:line="240" w:lineRule="auto"/>
        <w:contextualSpacing/>
        <w:rPr>
          <w:rFonts w:ascii="Times New Roman" w:eastAsia="Times New Roman" w:hAnsi="Times New Roman" w:cs="Times New Roman"/>
          <w:sz w:val="24"/>
          <w:szCs w:val="24"/>
        </w:rPr>
      </w:pPr>
    </w:p>
    <w:p w14:paraId="7BFBB8C3" w14:textId="77777777" w:rsidR="00460C4B" w:rsidRPr="00077265" w:rsidRDefault="00460C4B" w:rsidP="00010818">
      <w:pPr>
        <w:spacing w:after="0" w:line="240" w:lineRule="auto"/>
        <w:ind w:left="-20" w:right="-20"/>
        <w:contextualSpacing/>
        <w:rPr>
          <w:rFonts w:ascii="Times New Roman" w:eastAsia="Times New Roman" w:hAnsi="Times New Roman" w:cs="Times New Roman"/>
          <w:sz w:val="24"/>
          <w:szCs w:val="24"/>
        </w:rPr>
      </w:pPr>
      <w:r w:rsidRPr="00077265">
        <w:rPr>
          <w:rFonts w:ascii="Times New Roman" w:eastAsia="Times New Roman" w:hAnsi="Times New Roman" w:cs="Times New Roman"/>
          <w:sz w:val="24"/>
          <w:szCs w:val="24"/>
        </w:rPr>
        <w:t>The Contractor shall submit invoice within 30 days of delivery.</w:t>
      </w:r>
    </w:p>
    <w:p w14:paraId="25C34211" w14:textId="77777777" w:rsidR="00781180" w:rsidRPr="00077265" w:rsidRDefault="00781180" w:rsidP="00010818">
      <w:pPr>
        <w:spacing w:after="0" w:line="240" w:lineRule="auto"/>
        <w:contextualSpacing/>
        <w:rPr>
          <w:rFonts w:ascii="Times New Roman" w:hAnsi="Times New Roman" w:cs="Times New Roman"/>
          <w:b/>
          <w:color w:val="0070C0"/>
          <w:sz w:val="24"/>
          <w:szCs w:val="24"/>
          <w:highlight w:val="yellow"/>
        </w:rPr>
      </w:pPr>
    </w:p>
    <w:p w14:paraId="42FBB828" w14:textId="25CE7E74" w:rsidR="00D63218" w:rsidRPr="00077265" w:rsidRDefault="00D63218" w:rsidP="00010818">
      <w:pPr>
        <w:spacing w:after="0" w:line="240" w:lineRule="auto"/>
        <w:contextualSpacing/>
        <w:rPr>
          <w:rFonts w:ascii="Times New Roman" w:hAnsi="Times New Roman" w:cs="Times New Roman"/>
          <w:b/>
          <w:color w:val="4472C4" w:themeColor="accent1"/>
          <w:sz w:val="24"/>
          <w:szCs w:val="24"/>
        </w:rPr>
      </w:pPr>
      <w:r w:rsidRPr="00077265">
        <w:rPr>
          <w:rFonts w:ascii="Times New Roman" w:hAnsi="Times New Roman" w:cs="Times New Roman"/>
          <w:b/>
          <w:color w:val="4472C4" w:themeColor="accent1"/>
          <w:sz w:val="24"/>
          <w:szCs w:val="24"/>
        </w:rPr>
        <w:t>B.4</w:t>
      </w:r>
      <w:r w:rsidR="00781180" w:rsidRPr="00077265">
        <w:rPr>
          <w:rFonts w:ascii="Times New Roman" w:hAnsi="Times New Roman" w:cs="Times New Roman"/>
          <w:b/>
          <w:color w:val="4472C4" w:themeColor="accent1"/>
          <w:sz w:val="24"/>
          <w:szCs w:val="24"/>
        </w:rPr>
        <w:t xml:space="preserve"> </w:t>
      </w:r>
      <w:r w:rsidRPr="00077265">
        <w:rPr>
          <w:rFonts w:ascii="Times New Roman" w:hAnsi="Times New Roman" w:cs="Times New Roman"/>
          <w:b/>
          <w:color w:val="4472C4" w:themeColor="accent1"/>
          <w:sz w:val="24"/>
          <w:szCs w:val="24"/>
        </w:rPr>
        <w:t>GOVERNMENT INVOICE ADDRESS:</w:t>
      </w:r>
    </w:p>
    <w:p w14:paraId="4583C4D6" w14:textId="77777777" w:rsidR="00010818" w:rsidRPr="00077265" w:rsidRDefault="00010818" w:rsidP="00010818">
      <w:pPr>
        <w:spacing w:after="0" w:line="240" w:lineRule="auto"/>
        <w:contextualSpacing/>
        <w:rPr>
          <w:rFonts w:ascii="Times New Roman" w:hAnsi="Times New Roman" w:cs="Times New Roman"/>
          <w:b/>
          <w:color w:val="0070C0"/>
          <w:sz w:val="24"/>
          <w:szCs w:val="24"/>
        </w:rPr>
      </w:pPr>
    </w:p>
    <w:p w14:paraId="3804308D" w14:textId="63461B3F" w:rsidR="00562A7A" w:rsidRPr="00077265" w:rsidRDefault="00D63218" w:rsidP="00954E48">
      <w:pPr>
        <w:spacing w:after="0" w:line="240" w:lineRule="auto"/>
        <w:contextualSpacing/>
        <w:rPr>
          <w:rFonts w:ascii="Times New Roman" w:hAnsi="Times New Roman" w:cs="Times New Roman"/>
          <w:sz w:val="24"/>
          <w:szCs w:val="24"/>
        </w:rPr>
      </w:pPr>
      <w:r w:rsidRPr="00077265">
        <w:rPr>
          <w:rFonts w:ascii="Times New Roman" w:hAnsi="Times New Roman" w:cs="Times New Roman"/>
          <w:sz w:val="24"/>
          <w:szCs w:val="24"/>
        </w:rPr>
        <w:t xml:space="preserve">All </w:t>
      </w:r>
      <w:r w:rsidR="00534AEF" w:rsidRPr="00077265">
        <w:rPr>
          <w:rFonts w:ascii="Times New Roman" w:hAnsi="Times New Roman" w:cs="Times New Roman"/>
          <w:sz w:val="24"/>
          <w:szCs w:val="24"/>
        </w:rPr>
        <w:t>i</w:t>
      </w:r>
      <w:r w:rsidRPr="00077265">
        <w:rPr>
          <w:rFonts w:ascii="Times New Roman" w:hAnsi="Times New Roman" w:cs="Times New Roman"/>
          <w:sz w:val="24"/>
          <w:szCs w:val="24"/>
        </w:rPr>
        <w:t xml:space="preserve">nvoices from the </w:t>
      </w:r>
      <w:r w:rsidR="009873B8" w:rsidRPr="00077265">
        <w:rPr>
          <w:rFonts w:ascii="Times New Roman" w:hAnsi="Times New Roman" w:cs="Times New Roman"/>
          <w:sz w:val="24"/>
          <w:szCs w:val="24"/>
        </w:rPr>
        <w:t>C</w:t>
      </w:r>
      <w:r w:rsidRPr="00077265">
        <w:rPr>
          <w:rFonts w:ascii="Times New Roman" w:hAnsi="Times New Roman" w:cs="Times New Roman"/>
          <w:sz w:val="24"/>
          <w:szCs w:val="24"/>
        </w:rPr>
        <w:t>ontractor shall be submitted electronically in accordance with VAAR Clause 852.232-72 Electronic Submission of Payment Request.</w:t>
      </w:r>
    </w:p>
    <w:p w14:paraId="1C542DEE" w14:textId="77777777" w:rsidR="00954E48" w:rsidRPr="00077265" w:rsidRDefault="00954E48" w:rsidP="00954E48">
      <w:pPr>
        <w:spacing w:after="0" w:line="240" w:lineRule="auto"/>
        <w:contextualSpacing/>
        <w:rPr>
          <w:rFonts w:ascii="Times New Roman" w:hAnsi="Times New Roman" w:cs="Times New Roman"/>
          <w:b/>
          <w:color w:val="4472C4" w:themeColor="accent1"/>
          <w:sz w:val="24"/>
          <w:szCs w:val="24"/>
        </w:rPr>
      </w:pPr>
    </w:p>
    <w:p w14:paraId="33ECB114" w14:textId="5BDC931A" w:rsidR="00AE20DD" w:rsidRPr="00077265" w:rsidRDefault="00AE20DD" w:rsidP="00010818">
      <w:pPr>
        <w:spacing w:after="0" w:line="240" w:lineRule="auto"/>
        <w:contextualSpacing/>
        <w:rPr>
          <w:rFonts w:ascii="Times New Roman" w:hAnsi="Times New Roman" w:cs="Times New Roman"/>
          <w:b/>
          <w:color w:val="4472C4" w:themeColor="accent1"/>
          <w:sz w:val="24"/>
          <w:szCs w:val="24"/>
        </w:rPr>
      </w:pPr>
      <w:r w:rsidRPr="00077265">
        <w:rPr>
          <w:rFonts w:ascii="Times New Roman" w:hAnsi="Times New Roman" w:cs="Times New Roman"/>
          <w:b/>
          <w:color w:val="4472C4" w:themeColor="accent1"/>
          <w:sz w:val="24"/>
          <w:szCs w:val="24"/>
        </w:rPr>
        <w:t>B.5</w:t>
      </w:r>
      <w:r w:rsidR="00781180" w:rsidRPr="00077265">
        <w:rPr>
          <w:rFonts w:ascii="Times New Roman" w:hAnsi="Times New Roman" w:cs="Times New Roman"/>
          <w:b/>
          <w:color w:val="4472C4" w:themeColor="accent1"/>
          <w:sz w:val="24"/>
          <w:szCs w:val="24"/>
        </w:rPr>
        <w:t xml:space="preserve"> </w:t>
      </w:r>
      <w:r w:rsidRPr="00077265">
        <w:rPr>
          <w:rFonts w:ascii="Times New Roman" w:hAnsi="Times New Roman" w:cs="Times New Roman"/>
          <w:b/>
          <w:color w:val="4472C4" w:themeColor="accent1"/>
          <w:sz w:val="24"/>
          <w:szCs w:val="24"/>
        </w:rPr>
        <w:t>FSC MANDATORY ELECTRONIC INVOICE SUBMISSION:</w:t>
      </w:r>
    </w:p>
    <w:p w14:paraId="140C4954" w14:textId="77777777" w:rsidR="00C649F7" w:rsidRPr="00077265" w:rsidRDefault="00C649F7" w:rsidP="00010818">
      <w:pPr>
        <w:spacing w:after="0" w:line="240" w:lineRule="auto"/>
        <w:contextualSpacing/>
        <w:rPr>
          <w:rFonts w:ascii="Times New Roman" w:hAnsi="Times New Roman" w:cs="Times New Roman"/>
          <w:b/>
          <w:color w:val="0070C0"/>
          <w:sz w:val="24"/>
          <w:szCs w:val="24"/>
        </w:rPr>
      </w:pPr>
    </w:p>
    <w:p w14:paraId="1A521134" w14:textId="77777777" w:rsidR="00AE20DD" w:rsidRPr="00077265" w:rsidRDefault="00AE20DD" w:rsidP="00AE20DD">
      <w:pPr>
        <w:spacing w:after="0" w:line="240" w:lineRule="auto"/>
        <w:rPr>
          <w:rFonts w:ascii="Times New Roman" w:hAnsi="Times New Roman" w:cs="Times New Roman"/>
          <w:sz w:val="24"/>
          <w:szCs w:val="24"/>
        </w:rPr>
      </w:pPr>
      <w:r w:rsidRPr="00077265">
        <w:rPr>
          <w:rFonts w:ascii="Times New Roman" w:hAnsi="Times New Roman" w:cs="Times New Roman"/>
          <w:sz w:val="24"/>
          <w:szCs w:val="24"/>
        </w:rPr>
        <w:t>Contractors are required to submit payment requests in electronic form in accordance with the submission instructions below.</w:t>
      </w:r>
    </w:p>
    <w:p w14:paraId="596AAF90" w14:textId="77777777" w:rsidR="00AE20DD" w:rsidRPr="00077265" w:rsidRDefault="00AE20DD" w:rsidP="00AE20DD">
      <w:pPr>
        <w:spacing w:after="0" w:line="240" w:lineRule="auto"/>
        <w:rPr>
          <w:rFonts w:ascii="Times New Roman" w:hAnsi="Times New Roman" w:cs="Times New Roman"/>
          <w:sz w:val="24"/>
          <w:szCs w:val="24"/>
        </w:rPr>
      </w:pPr>
    </w:p>
    <w:p w14:paraId="6CDDFF93" w14:textId="77777777" w:rsidR="00AE20DD" w:rsidRPr="00077265" w:rsidRDefault="00AE20DD" w:rsidP="00AE20DD">
      <w:pPr>
        <w:spacing w:after="0" w:line="240" w:lineRule="auto"/>
        <w:jc w:val="center"/>
        <w:rPr>
          <w:rFonts w:ascii="Times New Roman" w:hAnsi="Times New Roman" w:cs="Times New Roman"/>
          <w:sz w:val="24"/>
          <w:szCs w:val="24"/>
        </w:rPr>
      </w:pPr>
      <w:r w:rsidRPr="00077265">
        <w:rPr>
          <w:rFonts w:ascii="Times New Roman" w:hAnsi="Times New Roman" w:cs="Times New Roman"/>
          <w:sz w:val="24"/>
          <w:szCs w:val="24"/>
        </w:rPr>
        <w:t>TUNGSTEN ELECTRONIC INVOICE SUBMISSION</w:t>
      </w:r>
    </w:p>
    <w:p w14:paraId="1BA2A98F" w14:textId="77777777" w:rsidR="00AE20DD" w:rsidRPr="00077265" w:rsidRDefault="00AE20DD" w:rsidP="00AE20DD">
      <w:pPr>
        <w:spacing w:after="0" w:line="240" w:lineRule="auto"/>
        <w:jc w:val="center"/>
        <w:rPr>
          <w:rFonts w:ascii="Times New Roman" w:hAnsi="Times New Roman" w:cs="Times New Roman"/>
          <w:sz w:val="24"/>
          <w:szCs w:val="24"/>
        </w:rPr>
      </w:pPr>
      <w:r w:rsidRPr="00077265">
        <w:rPr>
          <w:rFonts w:ascii="Times New Roman" w:hAnsi="Times New Roman" w:cs="Times New Roman"/>
          <w:sz w:val="24"/>
          <w:szCs w:val="24"/>
        </w:rPr>
        <w:t>FSC e-INVOICE PROGRAM THRU AUSTIN PORTAL</w:t>
      </w:r>
    </w:p>
    <w:p w14:paraId="4A4F8FDE" w14:textId="77777777" w:rsidR="00AE20DD" w:rsidRPr="00077265" w:rsidRDefault="00AE20DD" w:rsidP="00AE20DD">
      <w:pPr>
        <w:spacing w:after="0" w:line="240" w:lineRule="auto"/>
        <w:jc w:val="center"/>
        <w:rPr>
          <w:rFonts w:ascii="Times New Roman" w:hAnsi="Times New Roman" w:cs="Times New Roman"/>
          <w:sz w:val="24"/>
          <w:szCs w:val="24"/>
        </w:rPr>
      </w:pPr>
      <w:r w:rsidRPr="00077265">
        <w:rPr>
          <w:rFonts w:ascii="Times New Roman" w:hAnsi="Times New Roman" w:cs="Times New Roman"/>
          <w:sz w:val="24"/>
          <w:szCs w:val="24"/>
        </w:rPr>
        <w:t>FSC MANDATORY ELECTRONIC INVOICE SUBMISSION FOR AUSTIN PAYMENTS</w:t>
      </w:r>
    </w:p>
    <w:p w14:paraId="694F04F9" w14:textId="77777777" w:rsidR="00AE20DD" w:rsidRPr="00077265" w:rsidRDefault="00AE20DD" w:rsidP="00AE20DD">
      <w:pPr>
        <w:spacing w:after="0" w:line="240" w:lineRule="auto"/>
        <w:rPr>
          <w:rFonts w:ascii="Times New Roman" w:hAnsi="Times New Roman" w:cs="Times New Roman"/>
          <w:sz w:val="24"/>
          <w:szCs w:val="24"/>
        </w:rPr>
      </w:pPr>
    </w:p>
    <w:p w14:paraId="177EAFAF" w14:textId="3B2B9C35" w:rsidR="00AE20DD" w:rsidRPr="00077265" w:rsidRDefault="00AE20DD" w:rsidP="00AE20DD">
      <w:pPr>
        <w:spacing w:after="0" w:line="240" w:lineRule="auto"/>
        <w:ind w:firstLine="720"/>
        <w:rPr>
          <w:rFonts w:ascii="Times New Roman" w:hAnsi="Times New Roman" w:cs="Times New Roman"/>
          <w:b/>
          <w:sz w:val="24"/>
          <w:szCs w:val="24"/>
        </w:rPr>
      </w:pPr>
      <w:r w:rsidRPr="00077265">
        <w:rPr>
          <w:rFonts w:ascii="Times New Roman" w:hAnsi="Times New Roman" w:cs="Times New Roman"/>
          <w:b/>
          <w:sz w:val="24"/>
          <w:szCs w:val="24"/>
        </w:rPr>
        <w:t>Contracting POC:</w:t>
      </w:r>
      <w:r w:rsidRPr="00077265">
        <w:rPr>
          <w:rFonts w:ascii="Times New Roman" w:hAnsi="Times New Roman" w:cs="Times New Roman"/>
          <w:sz w:val="24"/>
          <w:szCs w:val="24"/>
        </w:rPr>
        <w:t xml:space="preserve"> </w:t>
      </w:r>
      <w:r w:rsidR="009722AC" w:rsidRPr="008E5CDF">
        <w:rPr>
          <w:rFonts w:ascii="Times New Roman" w:hAnsi="Times New Roman" w:cs="Times New Roman"/>
          <w:sz w:val="24"/>
          <w:szCs w:val="24"/>
        </w:rPr>
        <w:t>Jessica Edwards, Contracting Officer</w:t>
      </w:r>
      <w:r w:rsidR="009722AC">
        <w:rPr>
          <w:rFonts w:ascii="Times New Roman" w:hAnsi="Times New Roman" w:cs="Times New Roman"/>
          <w:sz w:val="24"/>
          <w:szCs w:val="24"/>
        </w:rPr>
        <w:br/>
      </w:r>
      <w:r w:rsidR="009722AC">
        <w:rPr>
          <w:rFonts w:ascii="Times New Roman" w:hAnsi="Times New Roman" w:cs="Times New Roman"/>
          <w:sz w:val="24"/>
          <w:szCs w:val="24"/>
        </w:rPr>
        <w:tab/>
      </w:r>
      <w:r w:rsidR="009722AC">
        <w:rPr>
          <w:rFonts w:ascii="Times New Roman" w:hAnsi="Times New Roman" w:cs="Times New Roman"/>
          <w:sz w:val="24"/>
          <w:szCs w:val="24"/>
        </w:rPr>
        <w:tab/>
      </w:r>
      <w:r w:rsidR="009722AC">
        <w:rPr>
          <w:rFonts w:ascii="Times New Roman" w:hAnsi="Times New Roman" w:cs="Times New Roman"/>
          <w:sz w:val="24"/>
          <w:szCs w:val="24"/>
        </w:rPr>
        <w:tab/>
        <w:t xml:space="preserve">         </w:t>
      </w:r>
      <w:r w:rsidR="009722AC" w:rsidRPr="00DE55F7">
        <w:rPr>
          <w:rFonts w:ascii="Times New Roman" w:hAnsi="Times New Roman" w:cs="Times New Roman"/>
          <w:sz w:val="24"/>
          <w:szCs w:val="24"/>
        </w:rPr>
        <w:t>Levi Russin, Contract Specialist</w:t>
      </w:r>
    </w:p>
    <w:p w14:paraId="72267D46" w14:textId="7F008FBE" w:rsidR="00AE20DD" w:rsidRPr="00077265" w:rsidRDefault="00AE20DD" w:rsidP="00AE20DD">
      <w:pPr>
        <w:spacing w:after="0" w:line="240" w:lineRule="auto"/>
        <w:ind w:firstLine="720"/>
        <w:rPr>
          <w:rFonts w:ascii="Times New Roman" w:hAnsi="Times New Roman" w:cs="Times New Roman"/>
          <w:sz w:val="24"/>
          <w:szCs w:val="24"/>
        </w:rPr>
      </w:pPr>
      <w:r w:rsidRPr="00077265">
        <w:rPr>
          <w:rFonts w:ascii="Times New Roman" w:hAnsi="Times New Roman" w:cs="Times New Roman"/>
          <w:b/>
          <w:sz w:val="24"/>
          <w:szCs w:val="24"/>
        </w:rPr>
        <w:t>COR</w:t>
      </w:r>
      <w:r w:rsidRPr="00077265">
        <w:rPr>
          <w:rFonts w:ascii="Times New Roman" w:hAnsi="Times New Roman" w:cs="Times New Roman"/>
          <w:sz w:val="24"/>
          <w:szCs w:val="24"/>
        </w:rPr>
        <w:t xml:space="preserve"> </w:t>
      </w:r>
      <w:r w:rsidRPr="00077265">
        <w:rPr>
          <w:rFonts w:ascii="Times New Roman" w:hAnsi="Times New Roman" w:cs="Times New Roman"/>
          <w:b/>
          <w:sz w:val="24"/>
          <w:szCs w:val="24"/>
        </w:rPr>
        <w:t xml:space="preserve">(Contracting Officers Representative): </w:t>
      </w:r>
      <w:r w:rsidR="00D64D14" w:rsidRPr="00077265">
        <w:rPr>
          <w:rFonts w:ascii="Times New Roman" w:hAnsi="Times New Roman" w:cs="Times New Roman"/>
          <w:b/>
          <w:sz w:val="24"/>
          <w:szCs w:val="24"/>
        </w:rPr>
        <w:t>TBD</w:t>
      </w:r>
    </w:p>
    <w:p w14:paraId="49A0E92E" w14:textId="78BD3E92" w:rsidR="00AE20DD" w:rsidRPr="00077265" w:rsidRDefault="00AE20DD" w:rsidP="00AE20DD">
      <w:pPr>
        <w:spacing w:after="0" w:line="240" w:lineRule="auto"/>
        <w:ind w:firstLine="720"/>
        <w:rPr>
          <w:rFonts w:ascii="Times New Roman" w:hAnsi="Times New Roman" w:cs="Times New Roman"/>
          <w:sz w:val="24"/>
          <w:szCs w:val="24"/>
        </w:rPr>
      </w:pPr>
      <w:r w:rsidRPr="00077265">
        <w:rPr>
          <w:rFonts w:ascii="Times New Roman" w:hAnsi="Times New Roman" w:cs="Times New Roman"/>
          <w:b/>
          <w:sz w:val="24"/>
          <w:szCs w:val="24"/>
        </w:rPr>
        <w:t>Contract/Task Order Number:</w:t>
      </w:r>
      <w:r w:rsidRPr="00077265">
        <w:rPr>
          <w:rFonts w:ascii="Times New Roman" w:hAnsi="Times New Roman" w:cs="Times New Roman"/>
          <w:sz w:val="24"/>
          <w:szCs w:val="24"/>
        </w:rPr>
        <w:t xml:space="preserve"> </w:t>
      </w:r>
      <w:r w:rsidR="00D64D14" w:rsidRPr="00077265">
        <w:rPr>
          <w:rFonts w:ascii="Times New Roman" w:hAnsi="Times New Roman" w:cs="Times New Roman"/>
          <w:b/>
          <w:bCs/>
          <w:sz w:val="24"/>
          <w:szCs w:val="24"/>
        </w:rPr>
        <w:t>TBD</w:t>
      </w:r>
    </w:p>
    <w:p w14:paraId="3D1E6234" w14:textId="77777777" w:rsidR="00AE20DD" w:rsidRPr="00077265" w:rsidRDefault="00AE20DD" w:rsidP="00AE20DD">
      <w:pPr>
        <w:spacing w:after="0" w:line="240" w:lineRule="auto"/>
        <w:rPr>
          <w:rFonts w:ascii="Times New Roman" w:hAnsi="Times New Roman" w:cs="Times New Roman"/>
          <w:b/>
          <w:sz w:val="24"/>
          <w:szCs w:val="24"/>
          <w:u w:val="single"/>
        </w:rPr>
      </w:pPr>
    </w:p>
    <w:p w14:paraId="51AA2C39" w14:textId="77777777" w:rsidR="00AE20DD" w:rsidRPr="00077265" w:rsidRDefault="00AE20DD" w:rsidP="00AE20DD">
      <w:pPr>
        <w:pStyle w:val="ListParagraph"/>
        <w:numPr>
          <w:ilvl w:val="0"/>
          <w:numId w:val="2"/>
        </w:numPr>
        <w:spacing w:after="0" w:line="240" w:lineRule="auto"/>
        <w:rPr>
          <w:rFonts w:ascii="Times New Roman" w:hAnsi="Times New Roman" w:cs="Times New Roman"/>
          <w:b/>
          <w:sz w:val="24"/>
          <w:szCs w:val="24"/>
        </w:rPr>
      </w:pPr>
      <w:r w:rsidRPr="00077265">
        <w:rPr>
          <w:rFonts w:ascii="Times New Roman" w:hAnsi="Times New Roman" w:cs="Times New Roman"/>
          <w:b/>
          <w:sz w:val="24"/>
          <w:szCs w:val="24"/>
        </w:rPr>
        <w:t>Vendor Electronic Invoice Submission Methods:</w:t>
      </w:r>
    </w:p>
    <w:p w14:paraId="086F5D8D" w14:textId="77777777" w:rsidR="00AE20DD" w:rsidRPr="00077265" w:rsidRDefault="00AE20DD" w:rsidP="00AE20DD">
      <w:pPr>
        <w:spacing w:after="0" w:line="240" w:lineRule="auto"/>
        <w:rPr>
          <w:rFonts w:ascii="Times New Roman" w:hAnsi="Times New Roman" w:cs="Times New Roman"/>
          <w:b/>
          <w:sz w:val="24"/>
          <w:szCs w:val="24"/>
        </w:rPr>
      </w:pPr>
    </w:p>
    <w:p w14:paraId="3364B1B5" w14:textId="77777777" w:rsidR="00AE20DD" w:rsidRPr="00077265" w:rsidRDefault="00AE20DD" w:rsidP="00AE20DD">
      <w:pPr>
        <w:spacing w:after="0" w:line="240" w:lineRule="auto"/>
        <w:rPr>
          <w:rFonts w:ascii="Times New Roman" w:hAnsi="Times New Roman" w:cs="Times New Roman"/>
          <w:sz w:val="24"/>
          <w:szCs w:val="24"/>
        </w:rPr>
      </w:pPr>
      <w:r w:rsidRPr="00077265">
        <w:rPr>
          <w:rFonts w:ascii="Times New Roman" w:hAnsi="Times New Roman" w:cs="Times New Roman"/>
          <w:sz w:val="24"/>
          <w:szCs w:val="24"/>
        </w:rPr>
        <w:t>Facsimile, e-mail, and scanned documents are not acceptable forms of submission for payment requests. Electronic form means an automated system transmitting information electronically according to the accepted electronic data transmission methods below.</w:t>
      </w:r>
    </w:p>
    <w:p w14:paraId="39022B2C" w14:textId="77777777" w:rsidR="00AE20DD" w:rsidRPr="00077265" w:rsidRDefault="00AE20DD" w:rsidP="00AE20DD">
      <w:pPr>
        <w:spacing w:after="0" w:line="240" w:lineRule="auto"/>
        <w:rPr>
          <w:rFonts w:ascii="Times New Roman" w:hAnsi="Times New Roman" w:cs="Times New Roman"/>
          <w:sz w:val="24"/>
          <w:szCs w:val="24"/>
        </w:rPr>
      </w:pPr>
    </w:p>
    <w:p w14:paraId="233EF63A" w14:textId="626D3E8A" w:rsidR="00AE20DD" w:rsidRPr="00077265" w:rsidRDefault="00AE20DD" w:rsidP="00AE20DD">
      <w:pPr>
        <w:pStyle w:val="ListParagraph"/>
        <w:numPr>
          <w:ilvl w:val="0"/>
          <w:numId w:val="3"/>
        </w:numPr>
        <w:shd w:val="clear" w:color="auto" w:fill="FFFFFF"/>
        <w:spacing w:after="0" w:line="240" w:lineRule="auto"/>
        <w:rPr>
          <w:rFonts w:ascii="Times New Roman" w:hAnsi="Times New Roman" w:cs="Times New Roman"/>
          <w:sz w:val="24"/>
          <w:szCs w:val="24"/>
        </w:rPr>
      </w:pPr>
      <w:r w:rsidRPr="00077265">
        <w:rPr>
          <w:rFonts w:ascii="Times New Roman" w:hAnsi="Times New Roman" w:cs="Times New Roman"/>
          <w:sz w:val="24"/>
          <w:szCs w:val="24"/>
        </w:rPr>
        <w:t xml:space="preserve">VA’s Electronic Invoice Presentment and Payment System – The FSC uses a third-party contractor, Tungsten, to transition vendors from paper to electronic invoice submission. Please go to this website: </w:t>
      </w:r>
      <w:hyperlink r:id="rId7" w:history="1">
        <w:r w:rsidR="003A1705" w:rsidRPr="00077265">
          <w:rPr>
            <w:rStyle w:val="Hyperlink"/>
            <w:rFonts w:ascii="Times New Roman" w:hAnsi="Times New Roman" w:cs="Times New Roman"/>
            <w:sz w:val="24"/>
            <w:szCs w:val="24"/>
          </w:rPr>
          <w:t>http://www.tungsten-network.com/US/en/veterans-affairs/</w:t>
        </w:r>
      </w:hyperlink>
      <w:r w:rsidRPr="00077265">
        <w:rPr>
          <w:rFonts w:ascii="Times New Roman" w:hAnsi="Times New Roman" w:cs="Times New Roman"/>
          <w:sz w:val="24"/>
          <w:szCs w:val="24"/>
        </w:rPr>
        <w:t xml:space="preserve"> to begin submitting electronic invoices, free of charge.</w:t>
      </w:r>
    </w:p>
    <w:p w14:paraId="4178CE3C" w14:textId="77777777" w:rsidR="00AE20DD" w:rsidRPr="00077265" w:rsidRDefault="00AE20DD" w:rsidP="00AE20DD">
      <w:pPr>
        <w:shd w:val="clear" w:color="auto" w:fill="FFFFFF"/>
        <w:spacing w:after="0" w:line="240" w:lineRule="auto"/>
        <w:rPr>
          <w:rFonts w:ascii="Times New Roman" w:hAnsi="Times New Roman" w:cs="Times New Roman"/>
          <w:sz w:val="24"/>
          <w:szCs w:val="24"/>
        </w:rPr>
      </w:pPr>
    </w:p>
    <w:p w14:paraId="528CB25B" w14:textId="77777777" w:rsidR="00AE20DD" w:rsidRPr="00077265" w:rsidRDefault="00AE20DD" w:rsidP="00AE20DD">
      <w:pPr>
        <w:pStyle w:val="ListParagraph"/>
        <w:numPr>
          <w:ilvl w:val="0"/>
          <w:numId w:val="3"/>
        </w:numPr>
        <w:shd w:val="clear" w:color="auto" w:fill="FFFFFF"/>
        <w:spacing w:after="0" w:line="240" w:lineRule="auto"/>
        <w:rPr>
          <w:rFonts w:ascii="Times New Roman" w:hAnsi="Times New Roman" w:cs="Times New Roman"/>
          <w:sz w:val="24"/>
          <w:szCs w:val="24"/>
        </w:rPr>
      </w:pPr>
      <w:r w:rsidRPr="00077265">
        <w:rPr>
          <w:rFonts w:ascii="Times New Roman" w:hAnsi="Times New Roman" w:cs="Times New Roman"/>
          <w:sz w:val="24"/>
          <w:szCs w:val="24"/>
        </w:rPr>
        <w:t>A system that conforms to the X12 electronic data interchange (EDI) formats established by the Accredited Standards Center (ASC) chartered by the American National Standards Institute (ANSI). The X12 EDI Web site (</w:t>
      </w:r>
      <w:hyperlink r:id="rId8" w:history="1">
        <w:r w:rsidRPr="00077265">
          <w:rPr>
            <w:rStyle w:val="Hyperlink"/>
            <w:rFonts w:ascii="Times New Roman" w:hAnsi="Times New Roman" w:cs="Times New Roman"/>
            <w:sz w:val="24"/>
            <w:szCs w:val="24"/>
          </w:rPr>
          <w:t>http://www.x12.org</w:t>
        </w:r>
      </w:hyperlink>
      <w:r w:rsidRPr="00077265">
        <w:rPr>
          <w:rFonts w:ascii="Times New Roman" w:hAnsi="Times New Roman" w:cs="Times New Roman"/>
          <w:sz w:val="24"/>
          <w:szCs w:val="24"/>
        </w:rPr>
        <w:t xml:space="preserve">) </w:t>
      </w:r>
    </w:p>
    <w:p w14:paraId="7AA32FBC" w14:textId="77777777" w:rsidR="00AE20DD" w:rsidRPr="00077265" w:rsidRDefault="00AE20DD" w:rsidP="00AE20DD">
      <w:pPr>
        <w:spacing w:after="0" w:line="240" w:lineRule="auto"/>
        <w:rPr>
          <w:rFonts w:ascii="Times New Roman" w:hAnsi="Times New Roman" w:cs="Times New Roman"/>
          <w:b/>
          <w:sz w:val="24"/>
          <w:szCs w:val="24"/>
        </w:rPr>
      </w:pPr>
    </w:p>
    <w:p w14:paraId="616B47F7" w14:textId="77777777" w:rsidR="00AE20DD" w:rsidRPr="00077265" w:rsidRDefault="00AE20DD" w:rsidP="00AE20DD">
      <w:pPr>
        <w:pStyle w:val="ListParagraph"/>
        <w:numPr>
          <w:ilvl w:val="0"/>
          <w:numId w:val="2"/>
        </w:numPr>
        <w:spacing w:after="0" w:line="240" w:lineRule="auto"/>
        <w:rPr>
          <w:rFonts w:ascii="Times New Roman" w:hAnsi="Times New Roman" w:cs="Times New Roman"/>
          <w:b/>
          <w:sz w:val="24"/>
          <w:szCs w:val="24"/>
        </w:rPr>
      </w:pPr>
      <w:r w:rsidRPr="00077265">
        <w:rPr>
          <w:rFonts w:ascii="Times New Roman" w:hAnsi="Times New Roman" w:cs="Times New Roman"/>
          <w:b/>
          <w:sz w:val="24"/>
          <w:szCs w:val="24"/>
        </w:rPr>
        <w:t>Vendor e-invoice Set-Up Information:</w:t>
      </w:r>
    </w:p>
    <w:p w14:paraId="6BB4B48E" w14:textId="77777777" w:rsidR="00AE20DD" w:rsidRPr="00077265" w:rsidRDefault="00AE20DD" w:rsidP="00AE20DD">
      <w:pPr>
        <w:spacing w:after="0" w:line="240" w:lineRule="auto"/>
        <w:contextualSpacing/>
        <w:rPr>
          <w:rFonts w:ascii="Times New Roman" w:hAnsi="Times New Roman" w:cs="Times New Roman"/>
          <w:b/>
          <w:sz w:val="24"/>
          <w:szCs w:val="24"/>
        </w:rPr>
      </w:pPr>
    </w:p>
    <w:p w14:paraId="0E7FA606" w14:textId="047810BA" w:rsidR="00AE20DD" w:rsidRPr="00077265" w:rsidRDefault="00AE20DD" w:rsidP="00AE20DD">
      <w:pPr>
        <w:spacing w:after="0" w:line="240" w:lineRule="auto"/>
        <w:contextualSpacing/>
        <w:rPr>
          <w:rFonts w:ascii="Times New Roman" w:hAnsi="Times New Roman" w:cs="Times New Roman"/>
          <w:sz w:val="24"/>
          <w:szCs w:val="24"/>
        </w:rPr>
      </w:pPr>
      <w:r w:rsidRPr="00077265">
        <w:rPr>
          <w:rFonts w:ascii="Times New Roman" w:hAnsi="Times New Roman" w:cs="Times New Roman"/>
          <w:sz w:val="24"/>
          <w:szCs w:val="24"/>
        </w:rPr>
        <w:t>Please contact Tungsten at the phone number or email address listed below to begin submitting your electronic invoices to the VA Financial Services Center for payment processing, free of charge. If you have question</w:t>
      </w:r>
      <w:r w:rsidR="00D35F24" w:rsidRPr="00077265">
        <w:rPr>
          <w:rFonts w:ascii="Times New Roman" w:hAnsi="Times New Roman" w:cs="Times New Roman"/>
          <w:sz w:val="24"/>
          <w:szCs w:val="24"/>
        </w:rPr>
        <w:t>s</w:t>
      </w:r>
      <w:r w:rsidRPr="00077265">
        <w:rPr>
          <w:rFonts w:ascii="Times New Roman" w:hAnsi="Times New Roman" w:cs="Times New Roman"/>
          <w:sz w:val="24"/>
          <w:szCs w:val="24"/>
        </w:rPr>
        <w:t xml:space="preserve"> about the e-invoicing program or Tungsten, please contact the FSC at the phone number or email address listed below.</w:t>
      </w:r>
    </w:p>
    <w:p w14:paraId="5210E029" w14:textId="77777777" w:rsidR="00AE20DD" w:rsidRPr="00077265" w:rsidRDefault="00AE20DD" w:rsidP="00AE20DD">
      <w:pPr>
        <w:pStyle w:val="ListParagraph"/>
        <w:numPr>
          <w:ilvl w:val="0"/>
          <w:numId w:val="4"/>
        </w:numPr>
        <w:shd w:val="clear" w:color="auto" w:fill="FFFFFF"/>
        <w:spacing w:before="100" w:beforeAutospacing="1" w:after="100" w:afterAutospacing="1" w:line="240" w:lineRule="auto"/>
        <w:rPr>
          <w:rFonts w:ascii="Times New Roman" w:hAnsi="Times New Roman" w:cs="Times New Roman"/>
          <w:color w:val="010C29"/>
          <w:sz w:val="24"/>
          <w:szCs w:val="24"/>
          <w:lang w:val="en"/>
        </w:rPr>
      </w:pPr>
      <w:r w:rsidRPr="00077265">
        <w:rPr>
          <w:rFonts w:ascii="Times New Roman" w:hAnsi="Times New Roman" w:cs="Times New Roman"/>
          <w:color w:val="010C29"/>
          <w:sz w:val="24"/>
          <w:szCs w:val="24"/>
          <w:lang w:val="en"/>
        </w:rPr>
        <w:lastRenderedPageBreak/>
        <w:t>Tungsten e-Invoice Setup Information: 1-877-489-6135</w:t>
      </w:r>
    </w:p>
    <w:p w14:paraId="6C7476A2" w14:textId="77777777" w:rsidR="00AE20DD" w:rsidRPr="00077265" w:rsidRDefault="00AE20DD" w:rsidP="00AE20DD">
      <w:pPr>
        <w:pStyle w:val="ListParagraph"/>
        <w:numPr>
          <w:ilvl w:val="0"/>
          <w:numId w:val="4"/>
        </w:numPr>
        <w:shd w:val="clear" w:color="auto" w:fill="FFFFFF"/>
        <w:spacing w:before="100" w:beforeAutospacing="1" w:after="100" w:afterAutospacing="1" w:line="240" w:lineRule="auto"/>
        <w:rPr>
          <w:rFonts w:ascii="Times New Roman" w:hAnsi="Times New Roman" w:cs="Times New Roman"/>
          <w:color w:val="010C29"/>
          <w:sz w:val="24"/>
          <w:szCs w:val="24"/>
          <w:lang w:val="en"/>
        </w:rPr>
      </w:pPr>
      <w:r w:rsidRPr="00077265">
        <w:rPr>
          <w:rFonts w:ascii="Times New Roman" w:hAnsi="Times New Roman" w:cs="Times New Roman"/>
          <w:color w:val="010C29"/>
          <w:sz w:val="24"/>
          <w:szCs w:val="24"/>
          <w:lang w:val="en"/>
        </w:rPr>
        <w:t xml:space="preserve">Tungsten e-Invoice email: </w:t>
      </w:r>
      <w:hyperlink r:id="rId9" w:history="1">
        <w:r w:rsidRPr="00077265">
          <w:rPr>
            <w:rStyle w:val="Hyperlink"/>
            <w:rFonts w:ascii="Times New Roman" w:hAnsi="Times New Roman" w:cs="Times New Roman"/>
            <w:sz w:val="24"/>
            <w:szCs w:val="24"/>
            <w:lang w:val="en"/>
          </w:rPr>
          <w:t>VA.Registration@Tungsten-Network.com</w:t>
        </w:r>
      </w:hyperlink>
    </w:p>
    <w:p w14:paraId="4AF81AB7" w14:textId="77777777" w:rsidR="00AE20DD" w:rsidRPr="00077265" w:rsidRDefault="00AE20DD" w:rsidP="00AE20DD">
      <w:pPr>
        <w:pStyle w:val="ListParagraph"/>
        <w:numPr>
          <w:ilvl w:val="0"/>
          <w:numId w:val="4"/>
        </w:numPr>
        <w:shd w:val="clear" w:color="auto" w:fill="FFFFFF"/>
        <w:spacing w:before="100" w:beforeAutospacing="1" w:after="100" w:afterAutospacing="1" w:line="240" w:lineRule="auto"/>
        <w:rPr>
          <w:rFonts w:ascii="Times New Roman" w:hAnsi="Times New Roman" w:cs="Times New Roman"/>
          <w:color w:val="010C29"/>
          <w:sz w:val="24"/>
          <w:szCs w:val="24"/>
          <w:lang w:val="en"/>
        </w:rPr>
      </w:pPr>
      <w:r w:rsidRPr="00077265">
        <w:rPr>
          <w:rFonts w:ascii="Times New Roman" w:hAnsi="Times New Roman" w:cs="Times New Roman"/>
          <w:color w:val="010C29"/>
          <w:sz w:val="24"/>
          <w:szCs w:val="24"/>
          <w:lang w:val="en"/>
        </w:rPr>
        <w:t>FSC e-Invoice Contact Information: 1-877-353-9791</w:t>
      </w:r>
    </w:p>
    <w:p w14:paraId="2B25ADAE" w14:textId="77777777" w:rsidR="00AE20DD" w:rsidRPr="00077265" w:rsidRDefault="00AE20DD" w:rsidP="00AE20DD">
      <w:pPr>
        <w:pStyle w:val="ListParagraph"/>
        <w:numPr>
          <w:ilvl w:val="0"/>
          <w:numId w:val="4"/>
        </w:numPr>
        <w:shd w:val="clear" w:color="auto" w:fill="FFFFFF"/>
        <w:spacing w:before="100" w:beforeAutospacing="1" w:after="100" w:afterAutospacing="1" w:line="240" w:lineRule="auto"/>
        <w:rPr>
          <w:rFonts w:ascii="Times New Roman" w:hAnsi="Times New Roman" w:cs="Times New Roman"/>
          <w:color w:val="010C29"/>
          <w:sz w:val="24"/>
          <w:szCs w:val="24"/>
          <w:lang w:val="en"/>
        </w:rPr>
      </w:pPr>
      <w:r w:rsidRPr="00077265">
        <w:rPr>
          <w:rFonts w:ascii="Times New Roman" w:hAnsi="Times New Roman" w:cs="Times New Roman"/>
          <w:color w:val="010C29"/>
          <w:sz w:val="24"/>
          <w:szCs w:val="24"/>
          <w:lang w:val="en"/>
        </w:rPr>
        <w:t xml:space="preserve">FSC e-invoice email: </w:t>
      </w:r>
      <w:hyperlink r:id="rId10" w:history="1">
        <w:r w:rsidRPr="00077265">
          <w:rPr>
            <w:rStyle w:val="Hyperlink"/>
            <w:rFonts w:ascii="Times New Roman" w:hAnsi="Times New Roman" w:cs="Times New Roman"/>
            <w:sz w:val="24"/>
            <w:szCs w:val="24"/>
            <w:lang w:val="en"/>
          </w:rPr>
          <w:t>vafsccshd@va.gov</w:t>
        </w:r>
      </w:hyperlink>
    </w:p>
    <w:p w14:paraId="5F84C5D3" w14:textId="77777777" w:rsidR="00AE20DD" w:rsidRPr="00077265" w:rsidRDefault="00AE20DD" w:rsidP="00AE20DD">
      <w:pPr>
        <w:tabs>
          <w:tab w:val="left" w:pos="6825"/>
        </w:tabs>
        <w:spacing w:line="240" w:lineRule="auto"/>
        <w:rPr>
          <w:rFonts w:ascii="Times New Roman" w:hAnsi="Times New Roman" w:cs="Times New Roman"/>
          <w:b/>
          <w:sz w:val="24"/>
          <w:szCs w:val="24"/>
        </w:rPr>
      </w:pPr>
      <w:r w:rsidRPr="00077265">
        <w:rPr>
          <w:rFonts w:ascii="Times New Roman" w:hAnsi="Times New Roman" w:cs="Times New Roman"/>
          <w:sz w:val="24"/>
          <w:szCs w:val="24"/>
        </w:rPr>
        <w:t xml:space="preserve">See  </w:t>
      </w:r>
      <w:hyperlink r:id="rId11" w:history="1">
        <w:r w:rsidRPr="00077265">
          <w:rPr>
            <w:rStyle w:val="Hyperlink"/>
            <w:rFonts w:ascii="Times New Roman" w:hAnsi="Times New Roman" w:cs="Times New Roman"/>
            <w:sz w:val="24"/>
            <w:szCs w:val="24"/>
          </w:rPr>
          <w:t>https://www.fsc.va.gov/einvoice.asp</w:t>
        </w:r>
      </w:hyperlink>
      <w:r w:rsidRPr="00077265">
        <w:rPr>
          <w:rFonts w:ascii="Times New Roman" w:hAnsi="Times New Roman" w:cs="Times New Roman"/>
          <w:b/>
          <w:sz w:val="24"/>
          <w:szCs w:val="24"/>
        </w:rPr>
        <w:t xml:space="preserve"> </w:t>
      </w:r>
      <w:r w:rsidRPr="00077265">
        <w:rPr>
          <w:rFonts w:ascii="Times New Roman" w:hAnsi="Times New Roman" w:cs="Times New Roman"/>
          <w:sz w:val="24"/>
          <w:szCs w:val="24"/>
        </w:rPr>
        <w:t>for more information.</w:t>
      </w:r>
    </w:p>
    <w:p w14:paraId="70B643FB" w14:textId="0A895254" w:rsidR="006C42E9" w:rsidRPr="00077265" w:rsidRDefault="006C42E9" w:rsidP="006C42E9">
      <w:pPr>
        <w:pStyle w:val="Heading2"/>
        <w:rPr>
          <w:rFonts w:ascii="Times New Roman" w:hAnsi="Times New Roman" w:cs="Times New Roman"/>
          <w:sz w:val="24"/>
          <w:szCs w:val="24"/>
        </w:rPr>
      </w:pPr>
      <w:r w:rsidRPr="00077265">
        <w:rPr>
          <w:rFonts w:ascii="Times New Roman" w:hAnsi="Times New Roman" w:cs="Times New Roman"/>
          <w:sz w:val="24"/>
          <w:szCs w:val="24"/>
        </w:rPr>
        <w:t>B.6</w:t>
      </w:r>
      <w:r w:rsidR="00781180" w:rsidRPr="00077265">
        <w:rPr>
          <w:rFonts w:ascii="Times New Roman" w:hAnsi="Times New Roman" w:cs="Times New Roman"/>
          <w:sz w:val="24"/>
          <w:szCs w:val="24"/>
        </w:rPr>
        <w:t xml:space="preserve"> </w:t>
      </w:r>
      <w:r w:rsidRPr="00077265">
        <w:rPr>
          <w:rFonts w:ascii="Times New Roman" w:eastAsiaTheme="minorHAnsi" w:hAnsi="Times New Roman" w:cs="Times New Roman"/>
          <w:sz w:val="24"/>
          <w:szCs w:val="24"/>
        </w:rPr>
        <w:t>TERMS AND CONDITIONS</w:t>
      </w:r>
      <w:r w:rsidRPr="00077265">
        <w:rPr>
          <w:rFonts w:ascii="Times New Roman" w:hAnsi="Times New Roman" w:cs="Times New Roman"/>
          <w:sz w:val="24"/>
          <w:szCs w:val="24"/>
        </w:rPr>
        <w:t>:</w:t>
      </w:r>
    </w:p>
    <w:p w14:paraId="0A6CD694" w14:textId="14930B65" w:rsidR="006C42E9" w:rsidRPr="00077265" w:rsidRDefault="006C42E9" w:rsidP="006C42E9">
      <w:pPr>
        <w:pStyle w:val="ListParagraph"/>
        <w:numPr>
          <w:ilvl w:val="0"/>
          <w:numId w:val="1"/>
        </w:numPr>
        <w:tabs>
          <w:tab w:val="left" w:pos="360"/>
        </w:tabs>
        <w:autoSpaceDE w:val="0"/>
        <w:autoSpaceDN w:val="0"/>
        <w:adjustRightInd w:val="0"/>
        <w:spacing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 xml:space="preserve">By establishing a contract, the </w:t>
      </w:r>
      <w:r w:rsidR="000D02E2" w:rsidRPr="00077265">
        <w:rPr>
          <w:rFonts w:ascii="Times New Roman" w:eastAsiaTheme="minorHAnsi" w:hAnsi="Times New Roman" w:cs="Times New Roman"/>
          <w:sz w:val="24"/>
          <w:szCs w:val="24"/>
        </w:rPr>
        <w:t>Contractor</w:t>
      </w:r>
      <w:r w:rsidRPr="00077265">
        <w:rPr>
          <w:rFonts w:ascii="Times New Roman" w:eastAsiaTheme="minorHAnsi" w:hAnsi="Times New Roman" w:cs="Times New Roman"/>
          <w:sz w:val="24"/>
          <w:szCs w:val="24"/>
        </w:rPr>
        <w:t xml:space="preserve"> agrees to supply established item(s) to satisfy the Government’s requirement when an order is place</w:t>
      </w:r>
      <w:r w:rsidR="000F3466" w:rsidRPr="00077265">
        <w:rPr>
          <w:rFonts w:ascii="Times New Roman" w:eastAsiaTheme="minorHAnsi" w:hAnsi="Times New Roman" w:cs="Times New Roman"/>
          <w:sz w:val="24"/>
          <w:szCs w:val="24"/>
        </w:rPr>
        <w:t>d</w:t>
      </w:r>
      <w:r w:rsidRPr="00077265">
        <w:rPr>
          <w:rFonts w:ascii="Times New Roman" w:eastAsiaTheme="minorHAnsi" w:hAnsi="Times New Roman" w:cs="Times New Roman"/>
          <w:sz w:val="24"/>
          <w:szCs w:val="24"/>
        </w:rPr>
        <w:t xml:space="preserve"> under the contract during the effective period of performance. If, however, the </w:t>
      </w:r>
      <w:r w:rsidR="000D02E2" w:rsidRPr="00077265">
        <w:rPr>
          <w:rFonts w:ascii="Times New Roman" w:eastAsiaTheme="minorHAnsi" w:hAnsi="Times New Roman" w:cs="Times New Roman"/>
          <w:sz w:val="24"/>
          <w:szCs w:val="24"/>
        </w:rPr>
        <w:t>Contractor</w:t>
      </w:r>
      <w:r w:rsidRPr="00077265">
        <w:rPr>
          <w:rFonts w:ascii="Times New Roman" w:eastAsiaTheme="minorHAnsi" w:hAnsi="Times New Roman" w:cs="Times New Roman"/>
          <w:sz w:val="24"/>
          <w:szCs w:val="24"/>
        </w:rPr>
        <w:t xml:space="preserve"> determines to terminate production of the selected item and contemplates replacement with an alternative item, the Government reserves the right to evaluate the potential replacement item(s). There is no guarantee that the Government will evaluate any replacement item(s) favorably. If the Government determines the replacement item(s) as unacceptable, the individual item(s) or the entire contract may be canceled.</w:t>
      </w:r>
    </w:p>
    <w:p w14:paraId="0C70A6AA" w14:textId="77777777" w:rsidR="006C42E9" w:rsidRPr="00077265" w:rsidRDefault="006C42E9" w:rsidP="006C42E9">
      <w:pPr>
        <w:pStyle w:val="ListParagraph"/>
        <w:tabs>
          <w:tab w:val="left" w:pos="360"/>
        </w:tabs>
        <w:autoSpaceDE w:val="0"/>
        <w:autoSpaceDN w:val="0"/>
        <w:adjustRightInd w:val="0"/>
        <w:spacing w:line="240" w:lineRule="auto"/>
        <w:ind w:left="360"/>
        <w:rPr>
          <w:rFonts w:ascii="Times New Roman" w:eastAsiaTheme="minorHAnsi" w:hAnsi="Times New Roman" w:cs="Times New Roman"/>
          <w:sz w:val="24"/>
          <w:szCs w:val="24"/>
        </w:rPr>
      </w:pPr>
    </w:p>
    <w:p w14:paraId="58B67264" w14:textId="77777777" w:rsidR="006C42E9" w:rsidRPr="00077265" w:rsidRDefault="006C42E9" w:rsidP="006C42E9">
      <w:pPr>
        <w:pStyle w:val="ListParagraph"/>
        <w:numPr>
          <w:ilvl w:val="0"/>
          <w:numId w:val="1"/>
        </w:numPr>
        <w:autoSpaceDE w:val="0"/>
        <w:autoSpaceDN w:val="0"/>
        <w:adjustRightInd w:val="0"/>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The Government is obligated only to the extent of authorized purchases actually made under the resultant contract. The terms and conditions included in this contract apply to all purchases made pursuant to it. In the event of an inconsistency between the provisions of this contract and the Contractors invoice, the provisions of this contract will take precedence.</w:t>
      </w:r>
    </w:p>
    <w:p w14:paraId="6A4F4DBA" w14:textId="77777777" w:rsidR="006C42E9" w:rsidRPr="00077265" w:rsidRDefault="006C42E9" w:rsidP="006C42E9">
      <w:pPr>
        <w:pStyle w:val="ListParagraph"/>
        <w:autoSpaceDE w:val="0"/>
        <w:autoSpaceDN w:val="0"/>
        <w:adjustRightInd w:val="0"/>
        <w:spacing w:after="0" w:line="240" w:lineRule="auto"/>
        <w:ind w:left="360"/>
        <w:rPr>
          <w:rFonts w:ascii="Times New Roman" w:eastAsiaTheme="minorHAnsi" w:hAnsi="Times New Roman" w:cs="Times New Roman"/>
          <w:sz w:val="24"/>
          <w:szCs w:val="24"/>
          <w:highlight w:val="yellow"/>
        </w:rPr>
      </w:pPr>
    </w:p>
    <w:p w14:paraId="7F4B8BD8" w14:textId="492766E6" w:rsidR="006C42E9" w:rsidRPr="00077265" w:rsidRDefault="006C42E9" w:rsidP="00674926">
      <w:pPr>
        <w:pStyle w:val="ListParagraph"/>
        <w:numPr>
          <w:ilvl w:val="0"/>
          <w:numId w:val="1"/>
        </w:numPr>
        <w:autoSpaceDE w:val="0"/>
        <w:autoSpaceDN w:val="0"/>
        <w:adjustRightInd w:val="0"/>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Purchase/Ordering Limitation:</w:t>
      </w:r>
      <w:r w:rsidR="00B05DC3" w:rsidRPr="00077265">
        <w:rPr>
          <w:rFonts w:ascii="Times New Roman" w:eastAsiaTheme="minorHAnsi" w:hAnsi="Times New Roman" w:cs="Times New Roman"/>
          <w:sz w:val="24"/>
          <w:szCs w:val="24"/>
        </w:rPr>
        <w:t xml:space="preserve"> </w:t>
      </w:r>
      <w:r w:rsidRPr="00077265">
        <w:rPr>
          <w:rFonts w:ascii="Times New Roman" w:eastAsiaTheme="minorHAnsi" w:hAnsi="Times New Roman" w:cs="Times New Roman"/>
          <w:sz w:val="24"/>
          <w:szCs w:val="24"/>
        </w:rPr>
        <w:t>Orders placed against this contract are limited to FAR Clause 52.216-19 Order Limitations, as noted in the contract. The estimated total quantities are listed on ATTACHMENT A – PRICE COST SCHEDULE</w:t>
      </w:r>
      <w:r w:rsidRPr="00077265">
        <w:rPr>
          <w:rFonts w:ascii="Times New Roman" w:hAnsi="Times New Roman" w:cs="Times New Roman"/>
          <w:sz w:val="24"/>
          <w:szCs w:val="24"/>
        </w:rPr>
        <w:t xml:space="preserve"> – </w:t>
      </w:r>
      <w:r w:rsidR="00C64A38" w:rsidRPr="00077265">
        <w:rPr>
          <w:rFonts w:ascii="Times New Roman" w:hAnsi="Times New Roman" w:cs="Times New Roman"/>
          <w:sz w:val="24"/>
          <w:szCs w:val="24"/>
        </w:rPr>
        <w:t xml:space="preserve">NX EQ </w:t>
      </w:r>
      <w:r w:rsidR="003B05EE">
        <w:rPr>
          <w:rFonts w:ascii="Times New Roman" w:hAnsi="Times New Roman" w:cs="Times New Roman"/>
          <w:sz w:val="24"/>
          <w:szCs w:val="24"/>
        </w:rPr>
        <w:t>EEG SYSTEMS</w:t>
      </w:r>
      <w:r w:rsidRPr="00077265">
        <w:rPr>
          <w:rFonts w:ascii="Times New Roman" w:hAnsi="Times New Roman" w:cs="Times New Roman"/>
          <w:sz w:val="24"/>
          <w:szCs w:val="24"/>
        </w:rPr>
        <w:t>.</w:t>
      </w:r>
      <w:r w:rsidRPr="00077265">
        <w:rPr>
          <w:rFonts w:ascii="Times New Roman" w:eastAsiaTheme="minorHAnsi" w:hAnsi="Times New Roman" w:cs="Times New Roman"/>
          <w:sz w:val="24"/>
          <w:szCs w:val="24"/>
        </w:rPr>
        <w:t xml:space="preserve"> The quantities provided are estimates only, and VA makes no guarantee regarding the actual quantities that may be purchased.</w:t>
      </w:r>
    </w:p>
    <w:p w14:paraId="1040C94B" w14:textId="77777777" w:rsidR="006C42E9" w:rsidRPr="00077265" w:rsidRDefault="006C42E9" w:rsidP="006C42E9">
      <w:pPr>
        <w:spacing w:after="0" w:line="240" w:lineRule="auto"/>
        <w:ind w:left="360"/>
        <w:rPr>
          <w:rFonts w:ascii="Times New Roman" w:eastAsiaTheme="minorHAnsi" w:hAnsi="Times New Roman" w:cs="Times New Roman"/>
          <w:sz w:val="24"/>
          <w:szCs w:val="24"/>
        </w:rPr>
      </w:pPr>
    </w:p>
    <w:p w14:paraId="20770469" w14:textId="121E516C" w:rsidR="006C42E9" w:rsidRPr="00077265" w:rsidRDefault="006C42E9" w:rsidP="006C42E9">
      <w:pPr>
        <w:pStyle w:val="ListParagraph"/>
        <w:numPr>
          <w:ilvl w:val="0"/>
          <w:numId w:val="1"/>
        </w:numPr>
        <w:tabs>
          <w:tab w:val="left" w:pos="360"/>
        </w:tabs>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 xml:space="preserve">The Veterans Health Administration (VHA) </w:t>
      </w:r>
      <w:r w:rsidRPr="00077265">
        <w:rPr>
          <w:rFonts w:ascii="Times New Roman" w:hAnsi="Times New Roman" w:cs="Times New Roman"/>
          <w:sz w:val="24"/>
          <w:szCs w:val="24"/>
        </w:rPr>
        <w:t xml:space="preserve">Equipment Life Cycle Management (ELCM) Program identified the </w:t>
      </w:r>
      <w:r w:rsidR="000E709B" w:rsidRPr="000E709B">
        <w:rPr>
          <w:rFonts w:ascii="Times New Roman" w:hAnsi="Times New Roman" w:cs="Times New Roman"/>
          <w:sz w:val="24"/>
          <w:szCs w:val="24"/>
        </w:rPr>
        <w:t>Electroencephalography (EEG): Electroencephalographic Systems</w:t>
      </w:r>
      <w:r w:rsidR="000E709B">
        <w:rPr>
          <w:rFonts w:ascii="Times New Roman" w:hAnsi="Times New Roman" w:cs="Times New Roman"/>
          <w:sz w:val="24"/>
          <w:szCs w:val="24"/>
        </w:rPr>
        <w:t xml:space="preserve"> </w:t>
      </w:r>
      <w:r w:rsidRPr="00077265">
        <w:rPr>
          <w:rFonts w:ascii="Times New Roman" w:hAnsi="Times New Roman" w:cs="Times New Roman"/>
          <w:sz w:val="24"/>
          <w:szCs w:val="24"/>
        </w:rPr>
        <w:t>product line as a candidate for a</w:t>
      </w:r>
      <w:r w:rsidR="00955C97" w:rsidRPr="00077265">
        <w:rPr>
          <w:rFonts w:ascii="Times New Roman" w:hAnsi="Times New Roman" w:cs="Times New Roman"/>
          <w:sz w:val="24"/>
          <w:szCs w:val="24"/>
        </w:rPr>
        <w:t>n Enterprise</w:t>
      </w:r>
      <w:r w:rsidRPr="00077265">
        <w:rPr>
          <w:rFonts w:ascii="Times New Roman" w:hAnsi="Times New Roman" w:cs="Times New Roman"/>
          <w:sz w:val="24"/>
          <w:szCs w:val="24"/>
        </w:rPr>
        <w:t xml:space="preserve">-wide (otherwise referred to as “national”) single award Requirement’s contract. The Government's intent </w:t>
      </w:r>
      <w:r w:rsidR="001E5DE1" w:rsidRPr="00077265">
        <w:rPr>
          <w:rFonts w:ascii="Times New Roman" w:hAnsi="Times New Roman" w:cs="Times New Roman"/>
          <w:sz w:val="24"/>
          <w:szCs w:val="24"/>
        </w:rPr>
        <w:t>on</w:t>
      </w:r>
      <w:r w:rsidRPr="00077265">
        <w:rPr>
          <w:rFonts w:ascii="Times New Roman" w:hAnsi="Times New Roman" w:cs="Times New Roman"/>
          <w:sz w:val="24"/>
          <w:szCs w:val="24"/>
        </w:rPr>
        <w:t xml:space="preserve"> this Requirements contract is to include all ancillary items to ensure the equipment can function as designed by the </w:t>
      </w:r>
      <w:r w:rsidR="00D96ABA" w:rsidRPr="00077265">
        <w:rPr>
          <w:rFonts w:ascii="Times New Roman" w:hAnsi="Times New Roman" w:cs="Times New Roman"/>
          <w:sz w:val="24"/>
          <w:szCs w:val="24"/>
        </w:rPr>
        <w:t>original equipment manufacturer (</w:t>
      </w:r>
      <w:r w:rsidRPr="00077265">
        <w:rPr>
          <w:rFonts w:ascii="Times New Roman" w:hAnsi="Times New Roman" w:cs="Times New Roman"/>
          <w:sz w:val="24"/>
          <w:szCs w:val="24"/>
        </w:rPr>
        <w:t>OEM</w:t>
      </w:r>
      <w:r w:rsidR="00D96ABA" w:rsidRPr="00077265">
        <w:rPr>
          <w:rFonts w:ascii="Times New Roman" w:hAnsi="Times New Roman" w:cs="Times New Roman"/>
          <w:sz w:val="24"/>
          <w:szCs w:val="24"/>
        </w:rPr>
        <w:t>)</w:t>
      </w:r>
      <w:r w:rsidRPr="00077265">
        <w:rPr>
          <w:rFonts w:ascii="Times New Roman" w:hAnsi="Times New Roman" w:cs="Times New Roman"/>
          <w:sz w:val="24"/>
          <w:szCs w:val="24"/>
        </w:rPr>
        <w:t xml:space="preserve"> and as clinically required. The Government </w:t>
      </w:r>
      <w:r w:rsidR="001E5DE1" w:rsidRPr="00077265">
        <w:rPr>
          <w:rFonts w:ascii="Times New Roman" w:hAnsi="Times New Roman" w:cs="Times New Roman"/>
          <w:sz w:val="24"/>
          <w:szCs w:val="24"/>
        </w:rPr>
        <w:t>may,</w:t>
      </w:r>
      <w:r w:rsidRPr="00077265">
        <w:rPr>
          <w:rFonts w:ascii="Times New Roman" w:hAnsi="Times New Roman" w:cs="Times New Roman"/>
          <w:sz w:val="24"/>
          <w:szCs w:val="24"/>
        </w:rPr>
        <w:t xml:space="preserve"> through bilateral modification, add or remove items to this contract that are determined to be within scope of the solicited product line, not limited to the original items awarded. Additionally, any discontinued items may be replaced via future contract modification by the replacement part identified by the OEM, so long as the replacement part serves the same clinical purpose and function as the originally awarded item. Furthermore, any new technology that is presented during performance of this contract may be evaluated by the Government for inclusion into the contract, via bilateral modification. This new technology must be determined to be within scope of the original contract.</w:t>
      </w:r>
    </w:p>
    <w:p w14:paraId="10F0F289" w14:textId="77777777" w:rsidR="006C42E9" w:rsidRPr="00077265" w:rsidRDefault="006C42E9" w:rsidP="006C42E9">
      <w:pPr>
        <w:pStyle w:val="ListParagraph"/>
        <w:tabs>
          <w:tab w:val="left" w:pos="360"/>
        </w:tabs>
        <w:spacing w:after="0" w:line="240" w:lineRule="auto"/>
        <w:ind w:left="360"/>
        <w:rPr>
          <w:rFonts w:ascii="Times New Roman" w:eastAsiaTheme="minorHAnsi" w:hAnsi="Times New Roman" w:cs="Times New Roman"/>
          <w:sz w:val="24"/>
          <w:szCs w:val="24"/>
          <w:highlight w:val="yellow"/>
        </w:rPr>
      </w:pPr>
    </w:p>
    <w:p w14:paraId="069522B4" w14:textId="77777777" w:rsidR="006C42E9" w:rsidRPr="00077265" w:rsidRDefault="006C42E9" w:rsidP="006C42E9">
      <w:pPr>
        <w:pStyle w:val="ListParagraph"/>
        <w:numPr>
          <w:ilvl w:val="0"/>
          <w:numId w:val="1"/>
        </w:numPr>
        <w:tabs>
          <w:tab w:val="left" w:pos="360"/>
        </w:tabs>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Individuals Authorized to Purchase Under the Contract:</w:t>
      </w:r>
    </w:p>
    <w:p w14:paraId="6A472067" w14:textId="53D7A7F2" w:rsidR="00A533BB" w:rsidRPr="00077265" w:rsidRDefault="006C42E9" w:rsidP="00CE45A2">
      <w:pPr>
        <w:pStyle w:val="ListParagraph"/>
        <w:tabs>
          <w:tab w:val="left" w:pos="360"/>
        </w:tabs>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 xml:space="preserve">This is a </w:t>
      </w:r>
      <w:r w:rsidR="00CD2ACC" w:rsidRPr="00CD2ACC">
        <w:rPr>
          <w:rFonts w:ascii="Times New Roman" w:eastAsiaTheme="minorHAnsi" w:hAnsi="Times New Roman" w:cs="Times New Roman"/>
          <w:sz w:val="24"/>
          <w:szCs w:val="24"/>
        </w:rPr>
        <w:t>Enterprise Procurement Office (EPO)</w:t>
      </w:r>
      <w:r w:rsidR="00CD2ACC">
        <w:rPr>
          <w:rFonts w:ascii="Times New Roman" w:eastAsiaTheme="minorHAnsi" w:hAnsi="Times New Roman" w:cs="Times New Roman"/>
          <w:sz w:val="24"/>
          <w:szCs w:val="24"/>
        </w:rPr>
        <w:t xml:space="preserve"> </w:t>
      </w:r>
      <w:r w:rsidRPr="00077265">
        <w:rPr>
          <w:rFonts w:ascii="Times New Roman" w:eastAsiaTheme="minorHAnsi" w:hAnsi="Times New Roman" w:cs="Times New Roman"/>
          <w:sz w:val="24"/>
          <w:szCs w:val="24"/>
        </w:rPr>
        <w:t xml:space="preserve">decentralized contract. Orders are </w:t>
      </w:r>
      <w:r w:rsidR="0076623C" w:rsidRPr="00077265">
        <w:rPr>
          <w:rFonts w:ascii="Times New Roman" w:eastAsiaTheme="minorHAnsi" w:hAnsi="Times New Roman" w:cs="Times New Roman"/>
          <w:sz w:val="24"/>
          <w:szCs w:val="24"/>
        </w:rPr>
        <w:t>p</w:t>
      </w:r>
      <w:r w:rsidRPr="00077265">
        <w:rPr>
          <w:rFonts w:ascii="Times New Roman" w:eastAsiaTheme="minorHAnsi" w:hAnsi="Times New Roman" w:cs="Times New Roman"/>
          <w:sz w:val="24"/>
          <w:szCs w:val="24"/>
        </w:rPr>
        <w:t>laced by VA Government Ordering Officer</w:t>
      </w:r>
      <w:r w:rsidR="00B8545A" w:rsidRPr="00077265">
        <w:rPr>
          <w:rFonts w:ascii="Times New Roman" w:eastAsiaTheme="minorHAnsi" w:hAnsi="Times New Roman" w:cs="Times New Roman"/>
          <w:sz w:val="24"/>
          <w:szCs w:val="24"/>
        </w:rPr>
        <w:t>s</w:t>
      </w:r>
      <w:r w:rsidRPr="00077265">
        <w:rPr>
          <w:rFonts w:ascii="Times New Roman" w:eastAsiaTheme="minorHAnsi" w:hAnsi="Times New Roman" w:cs="Times New Roman"/>
          <w:sz w:val="24"/>
          <w:szCs w:val="24"/>
        </w:rPr>
        <w:t xml:space="preserve"> (OO) in accordance with the terms and conditions of the </w:t>
      </w:r>
      <w:r w:rsidRPr="00077265">
        <w:rPr>
          <w:rFonts w:ascii="Times New Roman" w:eastAsiaTheme="minorHAnsi" w:hAnsi="Times New Roman" w:cs="Times New Roman"/>
          <w:sz w:val="24"/>
          <w:szCs w:val="24"/>
        </w:rPr>
        <w:lastRenderedPageBreak/>
        <w:t xml:space="preserve">specific contract identified in the OO appointment memorandum approved by a SAC Contracting Officer. OOs may only place orders for those contracts that they are specifically appointed. </w:t>
      </w:r>
    </w:p>
    <w:p w14:paraId="7F03F41B" w14:textId="77777777" w:rsidR="00A533BB" w:rsidRPr="00077265" w:rsidRDefault="00A533BB" w:rsidP="00CE45A2">
      <w:pPr>
        <w:pStyle w:val="ListParagraph"/>
        <w:tabs>
          <w:tab w:val="left" w:pos="360"/>
        </w:tabs>
        <w:spacing w:after="0" w:line="240" w:lineRule="auto"/>
        <w:ind w:left="360"/>
        <w:rPr>
          <w:rFonts w:ascii="Times New Roman" w:eastAsiaTheme="minorHAnsi" w:hAnsi="Times New Roman" w:cs="Times New Roman"/>
          <w:sz w:val="24"/>
          <w:szCs w:val="24"/>
          <w:highlight w:val="yellow"/>
        </w:rPr>
      </w:pPr>
    </w:p>
    <w:p w14:paraId="04B0142C" w14:textId="2756A892" w:rsidR="00563898" w:rsidRPr="00077265" w:rsidRDefault="00563898" w:rsidP="00CE45A2">
      <w:pPr>
        <w:pStyle w:val="ListParagraph"/>
        <w:tabs>
          <w:tab w:val="left" w:pos="360"/>
        </w:tabs>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 xml:space="preserve">Ordering Officers are responsible for issuing and administering orders placed under this contract. Ordering Officers may revise or modify their orders, but only within the scope of this contract. Ordering Officers have no authority to modify any term of this basic contract. </w:t>
      </w:r>
      <w:r w:rsidR="009D6B11" w:rsidRPr="00077265">
        <w:rPr>
          <w:rFonts w:ascii="Times New Roman" w:eastAsiaTheme="minorHAnsi" w:hAnsi="Times New Roman" w:cs="Times New Roman"/>
          <w:sz w:val="24"/>
          <w:szCs w:val="24"/>
        </w:rPr>
        <w:t xml:space="preserve">In accordance with </w:t>
      </w:r>
      <w:r w:rsidRPr="00077265">
        <w:rPr>
          <w:rFonts w:ascii="Times New Roman" w:eastAsiaTheme="minorHAnsi" w:hAnsi="Times New Roman" w:cs="Times New Roman"/>
          <w:sz w:val="24"/>
          <w:szCs w:val="24"/>
        </w:rPr>
        <w:t>FAR 52.212-4(</w:t>
      </w:r>
      <w:r w:rsidR="00D35F24" w:rsidRPr="00077265">
        <w:rPr>
          <w:rFonts w:ascii="Times New Roman" w:eastAsiaTheme="minorHAnsi" w:hAnsi="Times New Roman" w:cs="Times New Roman"/>
          <w:sz w:val="24"/>
          <w:szCs w:val="24"/>
        </w:rPr>
        <w:t>d</w:t>
      </w:r>
      <w:r w:rsidRPr="00077265">
        <w:rPr>
          <w:rFonts w:ascii="Times New Roman" w:eastAsiaTheme="minorHAnsi" w:hAnsi="Times New Roman" w:cs="Times New Roman"/>
          <w:sz w:val="24"/>
          <w:szCs w:val="24"/>
        </w:rPr>
        <w:t>), any deviation from the terms of the basic contract is accomplished via bi-lateral written agreement of the parties</w:t>
      </w:r>
      <w:r w:rsidR="006C42E9" w:rsidRPr="00077265">
        <w:rPr>
          <w:rFonts w:ascii="Times New Roman" w:eastAsiaTheme="minorHAnsi" w:hAnsi="Times New Roman" w:cs="Times New Roman"/>
          <w:sz w:val="24"/>
          <w:szCs w:val="24"/>
        </w:rPr>
        <w:t xml:space="preserve">. </w:t>
      </w:r>
    </w:p>
    <w:p w14:paraId="69AD97DC" w14:textId="77777777" w:rsidR="00563898" w:rsidRPr="00077265" w:rsidRDefault="00563898" w:rsidP="00CE45A2">
      <w:pPr>
        <w:pStyle w:val="ListParagraph"/>
        <w:tabs>
          <w:tab w:val="left" w:pos="360"/>
        </w:tabs>
        <w:spacing w:after="0" w:line="240" w:lineRule="auto"/>
        <w:ind w:left="360"/>
        <w:rPr>
          <w:rFonts w:ascii="Times New Roman" w:eastAsiaTheme="minorHAnsi" w:hAnsi="Times New Roman" w:cs="Times New Roman"/>
          <w:sz w:val="24"/>
          <w:szCs w:val="24"/>
          <w:highlight w:val="yellow"/>
        </w:rPr>
      </w:pPr>
    </w:p>
    <w:p w14:paraId="7D153E0D" w14:textId="746C5ECF" w:rsidR="006C42E9" w:rsidRPr="00077265" w:rsidRDefault="006C42E9" w:rsidP="00CE45A2">
      <w:pPr>
        <w:pStyle w:val="ListParagraph"/>
        <w:tabs>
          <w:tab w:val="left" w:pos="360"/>
        </w:tabs>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 xml:space="preserve">Orders placed only by designated VHA ELCM Ordering Officers shall be submitted on a fully funded and completed Delivery Order. No orders shall be placed without first obtaining approved funding from a VA facility. </w:t>
      </w:r>
      <w:r w:rsidR="00B8545A" w:rsidRPr="00077265">
        <w:rPr>
          <w:rFonts w:ascii="Times New Roman" w:eastAsiaTheme="minorHAnsi" w:hAnsi="Times New Roman" w:cs="Times New Roman"/>
          <w:sz w:val="24"/>
          <w:szCs w:val="24"/>
        </w:rPr>
        <w:t xml:space="preserve">VA facilities will submit Ordered and Obligated Delivery Orders (PDF Format) through the </w:t>
      </w:r>
      <w:hyperlink r:id="rId12" w:history="1">
        <w:r w:rsidR="00AE4DEB" w:rsidRPr="00077265">
          <w:rPr>
            <w:rFonts w:ascii="Times New Roman" w:hAnsi="Times New Roman" w:cs="Times New Roman"/>
            <w:color w:val="0000FF"/>
            <w:sz w:val="24"/>
            <w:szCs w:val="24"/>
            <w:u w:val="single"/>
          </w:rPr>
          <w:t>ELCM NEC Ordering Portal - Power Apps</w:t>
        </w:r>
      </w:hyperlink>
      <w:r w:rsidR="00955C97" w:rsidRPr="00077265">
        <w:rPr>
          <w:rFonts w:ascii="Times New Roman" w:eastAsiaTheme="minorHAnsi" w:hAnsi="Times New Roman" w:cs="Times New Roman"/>
          <w:sz w:val="24"/>
          <w:szCs w:val="24"/>
        </w:rPr>
        <w:t>.</w:t>
      </w:r>
    </w:p>
    <w:p w14:paraId="32FA86F0" w14:textId="77777777" w:rsidR="006C42E9" w:rsidRPr="00077265" w:rsidRDefault="006C42E9" w:rsidP="00CE45A2">
      <w:pPr>
        <w:pStyle w:val="ListParagraph"/>
        <w:tabs>
          <w:tab w:val="left" w:pos="360"/>
        </w:tabs>
        <w:spacing w:after="0" w:line="240" w:lineRule="auto"/>
        <w:ind w:left="360"/>
        <w:rPr>
          <w:rFonts w:ascii="Times New Roman" w:eastAsiaTheme="minorHAnsi" w:hAnsi="Times New Roman" w:cs="Times New Roman"/>
          <w:sz w:val="24"/>
          <w:szCs w:val="24"/>
          <w:highlight w:val="yellow"/>
        </w:rPr>
      </w:pPr>
    </w:p>
    <w:p w14:paraId="43CB8F9E" w14:textId="55DBEC38" w:rsidR="00A9454D" w:rsidRPr="00077265" w:rsidRDefault="00A9454D" w:rsidP="00CE45A2">
      <w:pPr>
        <w:pStyle w:val="ListParagraph"/>
        <w:tabs>
          <w:tab w:val="left" w:pos="360"/>
        </w:tabs>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The Contractor shall accept orders against this contract only from the designated VHA ELCM OO when the Delivery Order has been reviewed by the OO for this contract (indicated by the OO signature at the top of the Delivery Order). Fulfilling orders from persons other than the approved Ordering Officer may result in loss or delay in payment for supplies/services provided under such orders.</w:t>
      </w:r>
    </w:p>
    <w:p w14:paraId="4DD7D247" w14:textId="77777777" w:rsidR="00A9454D" w:rsidRPr="00077265" w:rsidRDefault="00A9454D" w:rsidP="00CE45A2">
      <w:pPr>
        <w:pStyle w:val="ListParagraph"/>
        <w:tabs>
          <w:tab w:val="left" w:pos="360"/>
        </w:tabs>
        <w:spacing w:after="0" w:line="240" w:lineRule="auto"/>
        <w:ind w:left="360"/>
        <w:rPr>
          <w:rFonts w:ascii="Times New Roman" w:eastAsiaTheme="minorHAnsi" w:hAnsi="Times New Roman" w:cs="Times New Roman"/>
          <w:sz w:val="24"/>
          <w:szCs w:val="24"/>
          <w:highlight w:val="yellow"/>
        </w:rPr>
      </w:pPr>
    </w:p>
    <w:p w14:paraId="25D413F2" w14:textId="24E3C70A" w:rsidR="001829F8" w:rsidRDefault="00711884" w:rsidP="006C42E9">
      <w:pPr>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 xml:space="preserve">When a Contracting Officer appoints an Ordering Officer in writing after award, the Contracting Officer will furnish the Contractor with an updated list of individual Ordering Officers authorized to place orders against the contract. </w:t>
      </w:r>
      <w:r w:rsidR="00E01C3D" w:rsidRPr="00077265">
        <w:rPr>
          <w:rFonts w:ascii="Times New Roman" w:eastAsiaTheme="minorHAnsi" w:hAnsi="Times New Roman" w:cs="Times New Roman"/>
          <w:sz w:val="24"/>
          <w:szCs w:val="24"/>
        </w:rPr>
        <w:t xml:space="preserve">The </w:t>
      </w:r>
      <w:r w:rsidRPr="00077265">
        <w:rPr>
          <w:rFonts w:ascii="Times New Roman" w:eastAsiaTheme="minorHAnsi" w:hAnsi="Times New Roman" w:cs="Times New Roman"/>
          <w:sz w:val="24"/>
          <w:szCs w:val="24"/>
        </w:rPr>
        <w:t>Contractor will acknowledge receipt of any order submitted by an individual Ordering Officer specified by appointment against the contract.</w:t>
      </w:r>
    </w:p>
    <w:p w14:paraId="7E1D4A88" w14:textId="77777777" w:rsidR="00910E56" w:rsidRDefault="00910E56" w:rsidP="006C42E9">
      <w:pPr>
        <w:spacing w:after="0" w:line="240" w:lineRule="auto"/>
        <w:ind w:left="360"/>
        <w:rPr>
          <w:rFonts w:ascii="Times New Roman" w:eastAsiaTheme="minorHAnsi" w:hAnsi="Times New Roman" w:cs="Times New Roman"/>
          <w:sz w:val="24"/>
          <w:szCs w:val="24"/>
        </w:rPr>
      </w:pPr>
    </w:p>
    <w:p w14:paraId="472F093F" w14:textId="73EB697A" w:rsidR="00910E56" w:rsidRPr="00077265" w:rsidRDefault="00910E56" w:rsidP="006C42E9">
      <w:pPr>
        <w:spacing w:after="0" w:line="240" w:lineRule="auto"/>
        <w:ind w:left="360"/>
        <w:rPr>
          <w:rFonts w:ascii="Times New Roman" w:eastAsiaTheme="minorHAnsi" w:hAnsi="Times New Roman" w:cs="Times New Roman"/>
          <w:sz w:val="24"/>
          <w:szCs w:val="24"/>
        </w:rPr>
      </w:pPr>
      <w:r w:rsidRPr="008A474E">
        <w:rPr>
          <w:rFonts w:ascii="Times New Roman" w:eastAsiaTheme="minorHAnsi" w:hAnsi="Times New Roman" w:cs="Times New Roman"/>
          <w:b/>
          <w:bCs/>
          <w:sz w:val="24"/>
          <w:szCs w:val="24"/>
          <w:u w:val="single"/>
        </w:rPr>
        <w:t>P</w:t>
      </w:r>
      <w:r w:rsidRPr="00910E56">
        <w:rPr>
          <w:rFonts w:ascii="Times New Roman" w:eastAsiaTheme="minorHAnsi" w:hAnsi="Times New Roman" w:cs="Times New Roman"/>
          <w:b/>
          <w:bCs/>
          <w:sz w:val="24"/>
          <w:szCs w:val="24"/>
          <w:u w:val="single"/>
        </w:rPr>
        <w:t>urchase card orders are not authorized against this contract. </w:t>
      </w:r>
      <w:r w:rsidRPr="00910E56">
        <w:rPr>
          <w:rFonts w:ascii="Times New Roman" w:eastAsiaTheme="minorHAnsi" w:hAnsi="Times New Roman" w:cs="Times New Roman"/>
          <w:sz w:val="24"/>
          <w:szCs w:val="24"/>
        </w:rPr>
        <w:t> </w:t>
      </w:r>
    </w:p>
    <w:p w14:paraId="30658717" w14:textId="77777777" w:rsidR="00711884" w:rsidRPr="00077265" w:rsidRDefault="00711884" w:rsidP="006C42E9">
      <w:pPr>
        <w:spacing w:after="0" w:line="240" w:lineRule="auto"/>
        <w:ind w:left="360"/>
        <w:rPr>
          <w:rFonts w:ascii="Times New Roman" w:eastAsiaTheme="minorHAnsi" w:hAnsi="Times New Roman" w:cs="Times New Roman"/>
          <w:sz w:val="24"/>
          <w:szCs w:val="24"/>
          <w:highlight w:val="yellow"/>
        </w:rPr>
      </w:pPr>
    </w:p>
    <w:p w14:paraId="102D29EE" w14:textId="77777777" w:rsidR="006C42E9" w:rsidRPr="00077265" w:rsidRDefault="006C42E9" w:rsidP="006C42E9">
      <w:pPr>
        <w:pStyle w:val="ListParagraph"/>
        <w:numPr>
          <w:ilvl w:val="0"/>
          <w:numId w:val="1"/>
        </w:numPr>
        <w:spacing w:after="0" w:line="240" w:lineRule="auto"/>
        <w:ind w:left="360"/>
        <w:rPr>
          <w:rFonts w:ascii="Times New Roman" w:eastAsiaTheme="minorHAnsi" w:hAnsi="Times New Roman" w:cs="Times New Roman"/>
          <w:sz w:val="24"/>
          <w:szCs w:val="24"/>
        </w:rPr>
      </w:pPr>
      <w:r w:rsidRPr="00077265">
        <w:rPr>
          <w:rFonts w:ascii="Times New Roman" w:hAnsi="Times New Roman" w:cs="Times New Roman"/>
          <w:sz w:val="24"/>
          <w:szCs w:val="24"/>
        </w:rPr>
        <w:t>Delivery Tickets:</w:t>
      </w:r>
    </w:p>
    <w:p w14:paraId="2FAE5598" w14:textId="77777777" w:rsidR="006C42E9" w:rsidRPr="00077265" w:rsidRDefault="006C42E9" w:rsidP="006C42E9">
      <w:pPr>
        <w:pStyle w:val="ListParagraph"/>
        <w:tabs>
          <w:tab w:val="left" w:pos="360"/>
          <w:tab w:val="left" w:pos="540"/>
        </w:tabs>
        <w:spacing w:line="240" w:lineRule="auto"/>
        <w:ind w:left="360"/>
        <w:rPr>
          <w:rFonts w:ascii="Times New Roman" w:hAnsi="Times New Roman" w:cs="Times New Roman"/>
          <w:sz w:val="24"/>
          <w:szCs w:val="24"/>
        </w:rPr>
      </w:pPr>
      <w:r w:rsidRPr="00077265">
        <w:rPr>
          <w:rFonts w:ascii="Times New Roman" w:hAnsi="Times New Roman" w:cs="Times New Roman"/>
          <w:sz w:val="24"/>
          <w:szCs w:val="24"/>
        </w:rPr>
        <w:t>The following provisions apply to all shipments:</w:t>
      </w:r>
    </w:p>
    <w:p w14:paraId="4E1682A8" w14:textId="0FAC3825" w:rsidR="006C42E9" w:rsidRPr="00077265" w:rsidRDefault="006C42E9" w:rsidP="006C42E9">
      <w:pPr>
        <w:pStyle w:val="ListParagraph"/>
        <w:tabs>
          <w:tab w:val="left" w:pos="360"/>
          <w:tab w:val="left" w:pos="540"/>
          <w:tab w:val="left" w:pos="1710"/>
        </w:tabs>
        <w:spacing w:line="240" w:lineRule="auto"/>
        <w:ind w:left="360"/>
        <w:rPr>
          <w:rFonts w:ascii="Times New Roman" w:hAnsi="Times New Roman" w:cs="Times New Roman"/>
          <w:sz w:val="24"/>
          <w:szCs w:val="24"/>
        </w:rPr>
      </w:pPr>
      <w:r w:rsidRPr="00077265">
        <w:rPr>
          <w:rFonts w:ascii="Times New Roman" w:hAnsi="Times New Roman" w:cs="Times New Roman"/>
          <w:sz w:val="24"/>
          <w:szCs w:val="24"/>
          <w:u w:val="single"/>
        </w:rPr>
        <w:t>Inspection</w:t>
      </w:r>
      <w:r w:rsidRPr="00077265">
        <w:rPr>
          <w:rFonts w:ascii="Times New Roman" w:hAnsi="Times New Roman" w:cs="Times New Roman"/>
          <w:sz w:val="24"/>
          <w:szCs w:val="24"/>
        </w:rPr>
        <w:t>: Destination</w:t>
      </w:r>
      <w:r w:rsidRPr="00077265">
        <w:rPr>
          <w:rFonts w:ascii="Times New Roman" w:hAnsi="Times New Roman" w:cs="Times New Roman"/>
          <w:sz w:val="24"/>
          <w:szCs w:val="24"/>
        </w:rPr>
        <w:br/>
      </w:r>
      <w:r w:rsidRPr="00077265">
        <w:rPr>
          <w:rFonts w:ascii="Times New Roman" w:hAnsi="Times New Roman" w:cs="Times New Roman"/>
          <w:sz w:val="24"/>
          <w:szCs w:val="24"/>
          <w:u w:val="single"/>
        </w:rPr>
        <w:t>Acceptance</w:t>
      </w:r>
      <w:r w:rsidRPr="00077265">
        <w:rPr>
          <w:rFonts w:ascii="Times New Roman" w:hAnsi="Times New Roman" w:cs="Times New Roman"/>
          <w:sz w:val="24"/>
          <w:szCs w:val="24"/>
        </w:rPr>
        <w:t>: Destination</w:t>
      </w:r>
      <w:r w:rsidRPr="00077265">
        <w:rPr>
          <w:rFonts w:ascii="Times New Roman" w:hAnsi="Times New Roman" w:cs="Times New Roman"/>
          <w:sz w:val="24"/>
          <w:szCs w:val="24"/>
        </w:rPr>
        <w:br/>
      </w:r>
      <w:r w:rsidRPr="00077265">
        <w:rPr>
          <w:rFonts w:ascii="Times New Roman" w:hAnsi="Times New Roman" w:cs="Times New Roman"/>
          <w:sz w:val="24"/>
          <w:szCs w:val="24"/>
          <w:u w:val="single"/>
        </w:rPr>
        <w:t>Shipping</w:t>
      </w:r>
      <w:r w:rsidRPr="00077265">
        <w:rPr>
          <w:rFonts w:ascii="Times New Roman" w:hAnsi="Times New Roman" w:cs="Times New Roman"/>
          <w:sz w:val="24"/>
          <w:szCs w:val="24"/>
        </w:rPr>
        <w:t xml:space="preserve">: Free on Board (FOB) – Destination </w:t>
      </w:r>
    </w:p>
    <w:p w14:paraId="09EA0CC8" w14:textId="0D265051" w:rsidR="006C42E9" w:rsidRPr="00077265" w:rsidRDefault="006C42E9" w:rsidP="006C42E9">
      <w:pPr>
        <w:pStyle w:val="ListParagraph"/>
        <w:tabs>
          <w:tab w:val="left" w:pos="540"/>
        </w:tabs>
        <w:spacing w:line="240" w:lineRule="auto"/>
        <w:ind w:left="3060" w:hanging="2700"/>
        <w:rPr>
          <w:rFonts w:ascii="Times New Roman" w:hAnsi="Times New Roman" w:cs="Times New Roman"/>
          <w:sz w:val="24"/>
          <w:szCs w:val="24"/>
          <w:u w:val="single"/>
        </w:rPr>
      </w:pPr>
      <w:r w:rsidRPr="00077265">
        <w:rPr>
          <w:rFonts w:ascii="Times New Roman" w:hAnsi="Times New Roman" w:cs="Times New Roman"/>
          <w:sz w:val="24"/>
          <w:szCs w:val="24"/>
          <w:u w:val="single"/>
        </w:rPr>
        <w:t>Ship To and Mark For</w:t>
      </w:r>
      <w:r w:rsidRPr="00077265">
        <w:rPr>
          <w:rFonts w:ascii="Times New Roman" w:hAnsi="Times New Roman" w:cs="Times New Roman"/>
          <w:sz w:val="24"/>
          <w:szCs w:val="24"/>
        </w:rPr>
        <w:t>:</w:t>
      </w:r>
      <w:r w:rsidRPr="00077265">
        <w:rPr>
          <w:rFonts w:ascii="Times New Roman" w:hAnsi="Times New Roman" w:cs="Times New Roman"/>
          <w:b/>
          <w:sz w:val="24"/>
          <w:szCs w:val="24"/>
        </w:rPr>
        <w:t xml:space="preserve"> </w:t>
      </w:r>
      <w:r w:rsidRPr="00077265">
        <w:rPr>
          <w:rFonts w:ascii="Times New Roman" w:hAnsi="Times New Roman" w:cs="Times New Roman"/>
          <w:sz w:val="24"/>
          <w:szCs w:val="24"/>
        </w:rPr>
        <w:t xml:space="preserve">Deliveries shall be marked and shipped to various VHA locations identified in each order placed against the contract.  </w:t>
      </w:r>
    </w:p>
    <w:p w14:paraId="72F8FF83" w14:textId="77777777" w:rsidR="006C42E9" w:rsidRPr="00077265" w:rsidRDefault="006C42E9" w:rsidP="006C42E9">
      <w:pPr>
        <w:tabs>
          <w:tab w:val="left" w:pos="360"/>
        </w:tabs>
        <w:spacing w:after="0" w:line="240" w:lineRule="auto"/>
        <w:ind w:left="360"/>
        <w:rPr>
          <w:rFonts w:ascii="Times New Roman" w:hAnsi="Times New Roman" w:cs="Times New Roman"/>
          <w:sz w:val="24"/>
          <w:szCs w:val="24"/>
        </w:rPr>
      </w:pPr>
      <w:r w:rsidRPr="00077265">
        <w:rPr>
          <w:rFonts w:ascii="Times New Roman" w:hAnsi="Times New Roman" w:cs="Times New Roman"/>
          <w:sz w:val="24"/>
          <w:szCs w:val="24"/>
        </w:rPr>
        <w:t>All shipments, either single or multiple container deliveries, shall bear and contain on the delivery tickets or sales slips (external shipping labels and associated manifests or packing lists) the following at a minimum:</w:t>
      </w:r>
    </w:p>
    <w:p w14:paraId="556F40E5" w14:textId="66536C8B" w:rsidR="006C42E9" w:rsidRPr="00077265" w:rsidRDefault="006C42E9" w:rsidP="006C42E9">
      <w:pPr>
        <w:tabs>
          <w:tab w:val="left" w:pos="360"/>
        </w:tabs>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(i)</w:t>
      </w:r>
      <w:r w:rsidR="00257D2A" w:rsidRPr="00077265">
        <w:rPr>
          <w:rFonts w:ascii="Times New Roman" w:eastAsiaTheme="minorHAnsi" w:hAnsi="Times New Roman" w:cs="Times New Roman"/>
          <w:sz w:val="24"/>
          <w:szCs w:val="24"/>
        </w:rPr>
        <w:t xml:space="preserve"> </w:t>
      </w:r>
      <w:r w:rsidRPr="00077265">
        <w:rPr>
          <w:rFonts w:ascii="Times New Roman" w:eastAsiaTheme="minorHAnsi" w:hAnsi="Times New Roman" w:cs="Times New Roman"/>
          <w:sz w:val="24"/>
          <w:szCs w:val="24"/>
        </w:rPr>
        <w:t>Name of supplier</w:t>
      </w:r>
    </w:p>
    <w:p w14:paraId="28197838" w14:textId="7D2D8BDD" w:rsidR="006C42E9" w:rsidRPr="00077265" w:rsidRDefault="006C42E9" w:rsidP="006C42E9">
      <w:pPr>
        <w:tabs>
          <w:tab w:val="left" w:pos="360"/>
        </w:tabs>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(ii)</w:t>
      </w:r>
      <w:r w:rsidR="00257D2A" w:rsidRPr="00077265">
        <w:rPr>
          <w:rFonts w:ascii="Times New Roman" w:eastAsiaTheme="minorHAnsi" w:hAnsi="Times New Roman" w:cs="Times New Roman"/>
          <w:sz w:val="24"/>
          <w:szCs w:val="24"/>
        </w:rPr>
        <w:t xml:space="preserve"> </w:t>
      </w:r>
      <w:r w:rsidRPr="00077265">
        <w:rPr>
          <w:rFonts w:ascii="Times New Roman" w:eastAsiaTheme="minorHAnsi" w:hAnsi="Times New Roman" w:cs="Times New Roman"/>
          <w:sz w:val="24"/>
          <w:szCs w:val="24"/>
        </w:rPr>
        <w:t>Contract/Delivery Order/Task Order number</w:t>
      </w:r>
    </w:p>
    <w:p w14:paraId="7425CCD0" w14:textId="446ACB71" w:rsidR="006C42E9" w:rsidRPr="00077265" w:rsidRDefault="006C42E9" w:rsidP="006C42E9">
      <w:pPr>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(iii)</w:t>
      </w:r>
      <w:r w:rsidR="00257D2A" w:rsidRPr="00077265">
        <w:rPr>
          <w:rFonts w:ascii="Times New Roman" w:eastAsiaTheme="minorHAnsi" w:hAnsi="Times New Roman" w:cs="Times New Roman"/>
          <w:sz w:val="24"/>
          <w:szCs w:val="24"/>
        </w:rPr>
        <w:t xml:space="preserve"> </w:t>
      </w:r>
      <w:r w:rsidRPr="00077265">
        <w:rPr>
          <w:rFonts w:ascii="Times New Roman" w:eastAsiaTheme="minorHAnsi" w:hAnsi="Times New Roman" w:cs="Times New Roman"/>
          <w:sz w:val="24"/>
          <w:szCs w:val="24"/>
        </w:rPr>
        <w:t>Date of purchase</w:t>
      </w:r>
    </w:p>
    <w:p w14:paraId="692F4AE9" w14:textId="305C0B7D" w:rsidR="006C42E9" w:rsidRPr="00077265" w:rsidRDefault="006C42E9" w:rsidP="006C42E9">
      <w:pPr>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(iv)</w:t>
      </w:r>
      <w:r w:rsidR="00257D2A" w:rsidRPr="00077265">
        <w:rPr>
          <w:rFonts w:ascii="Times New Roman" w:eastAsiaTheme="minorHAnsi" w:hAnsi="Times New Roman" w:cs="Times New Roman"/>
          <w:sz w:val="24"/>
          <w:szCs w:val="24"/>
        </w:rPr>
        <w:t xml:space="preserve"> </w:t>
      </w:r>
      <w:r w:rsidRPr="00077265">
        <w:rPr>
          <w:rFonts w:ascii="Times New Roman" w:eastAsiaTheme="minorHAnsi" w:hAnsi="Times New Roman" w:cs="Times New Roman"/>
          <w:sz w:val="24"/>
          <w:szCs w:val="24"/>
        </w:rPr>
        <w:t>Contract number</w:t>
      </w:r>
    </w:p>
    <w:p w14:paraId="5659B684" w14:textId="6235D1CB" w:rsidR="006C42E9" w:rsidRPr="00077265" w:rsidRDefault="006C42E9" w:rsidP="006C42E9">
      <w:pPr>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(v)</w:t>
      </w:r>
      <w:r w:rsidR="00257D2A" w:rsidRPr="00077265">
        <w:rPr>
          <w:rFonts w:ascii="Times New Roman" w:eastAsiaTheme="minorHAnsi" w:hAnsi="Times New Roman" w:cs="Times New Roman"/>
          <w:sz w:val="24"/>
          <w:szCs w:val="24"/>
        </w:rPr>
        <w:t xml:space="preserve"> </w:t>
      </w:r>
      <w:r w:rsidRPr="00077265">
        <w:rPr>
          <w:rFonts w:ascii="Times New Roman" w:eastAsiaTheme="minorHAnsi" w:hAnsi="Times New Roman" w:cs="Times New Roman"/>
          <w:sz w:val="24"/>
          <w:szCs w:val="24"/>
        </w:rPr>
        <w:t>Itemized list of supplies or services furnished</w:t>
      </w:r>
    </w:p>
    <w:p w14:paraId="4ABBD90B" w14:textId="66FB3813" w:rsidR="006C42E9" w:rsidRPr="00077265" w:rsidRDefault="006C42E9" w:rsidP="006C42E9">
      <w:pPr>
        <w:spacing w:after="0" w:line="240" w:lineRule="auto"/>
        <w:ind w:left="360"/>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lastRenderedPageBreak/>
        <w:t>(vi)</w:t>
      </w:r>
      <w:r w:rsidR="00257D2A" w:rsidRPr="00077265">
        <w:rPr>
          <w:rFonts w:ascii="Times New Roman" w:eastAsiaTheme="minorHAnsi" w:hAnsi="Times New Roman" w:cs="Times New Roman"/>
          <w:sz w:val="24"/>
          <w:szCs w:val="24"/>
        </w:rPr>
        <w:t xml:space="preserve"> </w:t>
      </w:r>
      <w:r w:rsidRPr="00077265">
        <w:rPr>
          <w:rFonts w:ascii="Times New Roman" w:eastAsiaTheme="minorHAnsi" w:hAnsi="Times New Roman" w:cs="Times New Roman"/>
          <w:sz w:val="24"/>
          <w:szCs w:val="24"/>
        </w:rPr>
        <w:t>Quantity, unit price, and extension of each item, less applicable discounts (unit prices and extensions need not be shown when incompatible with the use of automated systems, provided the invoice is itemized to show this information).</w:t>
      </w:r>
    </w:p>
    <w:p w14:paraId="238254D6" w14:textId="77777777" w:rsidR="006C42E9" w:rsidRPr="00077265" w:rsidRDefault="006C42E9" w:rsidP="00257D2A">
      <w:pPr>
        <w:spacing w:after="0" w:line="240" w:lineRule="auto"/>
        <w:ind w:left="360"/>
        <w:contextualSpacing/>
        <w:rPr>
          <w:rFonts w:ascii="Times New Roman" w:eastAsiaTheme="minorHAnsi" w:hAnsi="Times New Roman" w:cs="Times New Roman"/>
          <w:sz w:val="24"/>
          <w:szCs w:val="24"/>
        </w:rPr>
      </w:pPr>
      <w:r w:rsidRPr="00077265">
        <w:rPr>
          <w:rFonts w:ascii="Times New Roman" w:eastAsiaTheme="minorHAnsi" w:hAnsi="Times New Roman" w:cs="Times New Roman"/>
          <w:sz w:val="24"/>
          <w:szCs w:val="24"/>
        </w:rPr>
        <w:t>(vii) Date of delivery or shipment</w:t>
      </w:r>
    </w:p>
    <w:p w14:paraId="5B524986" w14:textId="77777777" w:rsidR="00257D2A" w:rsidRPr="00077265" w:rsidRDefault="00257D2A" w:rsidP="00257D2A">
      <w:pPr>
        <w:tabs>
          <w:tab w:val="left" w:pos="360"/>
        </w:tabs>
        <w:spacing w:after="0" w:line="240" w:lineRule="auto"/>
        <w:ind w:left="360"/>
        <w:contextualSpacing/>
        <w:rPr>
          <w:rFonts w:ascii="Times New Roman" w:hAnsi="Times New Roman" w:cs="Times New Roman"/>
          <w:sz w:val="24"/>
          <w:szCs w:val="24"/>
          <w:highlight w:val="yellow"/>
        </w:rPr>
      </w:pPr>
    </w:p>
    <w:p w14:paraId="2A3013E1" w14:textId="77777777" w:rsidR="00257D2A" w:rsidRPr="00077265" w:rsidRDefault="006C42E9" w:rsidP="00257D2A">
      <w:pPr>
        <w:tabs>
          <w:tab w:val="left" w:pos="360"/>
        </w:tabs>
        <w:spacing w:after="0" w:line="240" w:lineRule="auto"/>
        <w:ind w:left="360"/>
        <w:contextualSpacing/>
        <w:rPr>
          <w:rFonts w:ascii="Times New Roman" w:hAnsi="Times New Roman" w:cs="Times New Roman"/>
          <w:sz w:val="24"/>
          <w:szCs w:val="24"/>
        </w:rPr>
      </w:pPr>
      <w:r w:rsidRPr="00077265">
        <w:rPr>
          <w:rFonts w:ascii="Times New Roman" w:hAnsi="Times New Roman" w:cs="Times New Roman"/>
          <w:sz w:val="24"/>
          <w:szCs w:val="24"/>
        </w:rPr>
        <w:t>In the case of multiple container deliveries, a statement readable near the VA Order number will indicate total number of containers for the complete shipment (ex. “Package 1 of 2”), clearly readable on manifests and external shipping labels.</w:t>
      </w:r>
    </w:p>
    <w:p w14:paraId="59FD676A" w14:textId="04E3974D" w:rsidR="006C42E9" w:rsidRPr="00077265" w:rsidRDefault="006C42E9" w:rsidP="00257D2A">
      <w:pPr>
        <w:tabs>
          <w:tab w:val="left" w:pos="360"/>
        </w:tabs>
        <w:spacing w:after="0" w:line="240" w:lineRule="auto"/>
        <w:ind w:left="360"/>
        <w:contextualSpacing/>
        <w:rPr>
          <w:rFonts w:ascii="Times New Roman" w:hAnsi="Times New Roman" w:cs="Times New Roman"/>
          <w:sz w:val="24"/>
          <w:szCs w:val="24"/>
        </w:rPr>
      </w:pPr>
      <w:r w:rsidRPr="00077265">
        <w:rPr>
          <w:rFonts w:ascii="Times New Roman" w:hAnsi="Times New Roman" w:cs="Times New Roman"/>
          <w:sz w:val="24"/>
          <w:szCs w:val="24"/>
        </w:rPr>
        <w:t xml:space="preserve"> </w:t>
      </w:r>
    </w:p>
    <w:p w14:paraId="697526E5" w14:textId="77777777" w:rsidR="006C42E9" w:rsidRPr="00077265" w:rsidRDefault="006C42E9" w:rsidP="006C42E9">
      <w:pPr>
        <w:tabs>
          <w:tab w:val="left" w:pos="360"/>
        </w:tabs>
        <w:ind w:left="360" w:right="-20"/>
        <w:rPr>
          <w:rFonts w:ascii="Times New Roman" w:eastAsia="Times New Roman" w:hAnsi="Times New Roman" w:cs="Times New Roman"/>
          <w:sz w:val="24"/>
          <w:szCs w:val="24"/>
        </w:rPr>
      </w:pPr>
      <w:r w:rsidRPr="00077265">
        <w:rPr>
          <w:rFonts w:ascii="Times New Roman" w:eastAsia="Times New Roman" w:hAnsi="Times New Roman" w:cs="Times New Roman"/>
          <w:sz w:val="24"/>
          <w:szCs w:val="24"/>
        </w:rPr>
        <w:t>The Contractor shall provide an order confirmation within four (4) working days of receipt of the delivery order.</w:t>
      </w:r>
    </w:p>
    <w:p w14:paraId="4E6213C7" w14:textId="6DF87F50" w:rsidR="006C42E9" w:rsidRPr="00077265" w:rsidRDefault="006C42E9" w:rsidP="006C42E9">
      <w:pPr>
        <w:tabs>
          <w:tab w:val="left" w:pos="360"/>
        </w:tabs>
        <w:ind w:left="360" w:right="-20"/>
        <w:rPr>
          <w:rFonts w:ascii="Times New Roman" w:eastAsia="Times New Roman" w:hAnsi="Times New Roman" w:cs="Times New Roman"/>
          <w:sz w:val="24"/>
          <w:szCs w:val="24"/>
        </w:rPr>
      </w:pPr>
      <w:r w:rsidRPr="00077265">
        <w:rPr>
          <w:rFonts w:ascii="Times New Roman" w:eastAsia="Times New Roman" w:hAnsi="Times New Roman" w:cs="Times New Roman"/>
          <w:sz w:val="24"/>
          <w:szCs w:val="24"/>
        </w:rPr>
        <w:t xml:space="preserve">The Contractor </w:t>
      </w:r>
      <w:r w:rsidR="002507C4" w:rsidRPr="00077265">
        <w:rPr>
          <w:rFonts w:ascii="Times New Roman" w:eastAsia="Times New Roman" w:hAnsi="Times New Roman" w:cs="Times New Roman"/>
          <w:sz w:val="24"/>
          <w:szCs w:val="24"/>
        </w:rPr>
        <w:t>will</w:t>
      </w:r>
      <w:r w:rsidR="0035237B" w:rsidRPr="00077265">
        <w:rPr>
          <w:rFonts w:ascii="Times New Roman" w:eastAsia="Times New Roman" w:hAnsi="Times New Roman" w:cs="Times New Roman"/>
          <w:sz w:val="24"/>
          <w:szCs w:val="24"/>
        </w:rPr>
        <w:t xml:space="preserve"> </w:t>
      </w:r>
      <w:r w:rsidRPr="00077265">
        <w:rPr>
          <w:rFonts w:ascii="Times New Roman" w:eastAsia="Times New Roman" w:hAnsi="Times New Roman" w:cs="Times New Roman"/>
          <w:sz w:val="24"/>
          <w:szCs w:val="24"/>
        </w:rPr>
        <w:t xml:space="preserve">provide tracking information or use of a website to obtain delivery status and proof of delivery. </w:t>
      </w:r>
    </w:p>
    <w:p w14:paraId="239DAB69" w14:textId="5C877F30" w:rsidR="006C42E9" w:rsidRPr="00077265" w:rsidRDefault="006C42E9" w:rsidP="006C42E9">
      <w:pPr>
        <w:pStyle w:val="NoSpacing"/>
        <w:tabs>
          <w:tab w:val="left" w:pos="360"/>
        </w:tabs>
        <w:ind w:left="360"/>
        <w:rPr>
          <w:rFonts w:ascii="Times New Roman" w:eastAsia="Times New Roman" w:hAnsi="Times New Roman" w:cs="Times New Roman"/>
          <w:sz w:val="24"/>
          <w:szCs w:val="24"/>
        </w:rPr>
      </w:pPr>
      <w:r w:rsidRPr="00077265">
        <w:rPr>
          <w:rFonts w:ascii="Times New Roman" w:eastAsia="Times New Roman" w:hAnsi="Times New Roman" w:cs="Times New Roman"/>
          <w:sz w:val="24"/>
          <w:szCs w:val="24"/>
        </w:rPr>
        <w:t xml:space="preserve">The After Receipt of Order (ARO) is defined as the established number of days from Contractor’s receipt of order date to the line-item delivery date. The Contractor ARO is </w:t>
      </w:r>
      <w:r w:rsidR="00257D2A" w:rsidRPr="00077265">
        <w:rPr>
          <w:rFonts w:ascii="Times New Roman" w:eastAsia="Times New Roman" w:hAnsi="Times New Roman" w:cs="Times New Roman"/>
          <w:sz w:val="24"/>
          <w:szCs w:val="24"/>
        </w:rPr>
        <w:t>___</w:t>
      </w:r>
      <w:r w:rsidRPr="00077265">
        <w:rPr>
          <w:rFonts w:ascii="Times New Roman" w:eastAsia="Times New Roman" w:hAnsi="Times New Roman" w:cs="Times New Roman"/>
          <w:sz w:val="24"/>
          <w:szCs w:val="24"/>
        </w:rPr>
        <w:t xml:space="preserve"> days.</w:t>
      </w:r>
    </w:p>
    <w:p w14:paraId="72C5A71E" w14:textId="77777777" w:rsidR="006C42E9" w:rsidRPr="00077265" w:rsidRDefault="006C42E9" w:rsidP="006C42E9">
      <w:pPr>
        <w:pStyle w:val="NoSpacing"/>
        <w:tabs>
          <w:tab w:val="left" w:pos="360"/>
        </w:tabs>
        <w:ind w:firstLine="360"/>
        <w:rPr>
          <w:rFonts w:ascii="Times New Roman" w:eastAsia="Times New Roman" w:hAnsi="Times New Roman" w:cs="Times New Roman"/>
          <w:sz w:val="24"/>
          <w:szCs w:val="24"/>
          <w:highlight w:val="yellow"/>
        </w:rPr>
      </w:pPr>
    </w:p>
    <w:p w14:paraId="23A93125" w14:textId="77777777" w:rsidR="006C42E9" w:rsidRPr="00077265" w:rsidRDefault="006C42E9" w:rsidP="006C42E9">
      <w:pPr>
        <w:tabs>
          <w:tab w:val="left" w:pos="360"/>
        </w:tabs>
        <w:spacing w:after="0" w:line="240" w:lineRule="auto"/>
        <w:ind w:left="360"/>
        <w:rPr>
          <w:rFonts w:ascii="Times New Roman" w:hAnsi="Times New Roman" w:cs="Times New Roman"/>
          <w:b/>
          <w:bCs/>
          <w:sz w:val="24"/>
          <w:szCs w:val="24"/>
        </w:rPr>
      </w:pPr>
      <w:r w:rsidRPr="00077265">
        <w:rPr>
          <w:rFonts w:ascii="Times New Roman" w:hAnsi="Times New Roman" w:cs="Times New Roman"/>
          <w:b/>
          <w:bCs/>
          <w:sz w:val="24"/>
          <w:szCs w:val="24"/>
        </w:rPr>
        <w:t>Packing Slips/Labels and Lists shall include the following:</w:t>
      </w:r>
    </w:p>
    <w:p w14:paraId="2CCF2D09" w14:textId="77777777" w:rsidR="006C42E9" w:rsidRPr="00077265" w:rsidRDefault="006C42E9" w:rsidP="006C42E9">
      <w:pPr>
        <w:tabs>
          <w:tab w:val="left" w:pos="360"/>
        </w:tabs>
        <w:spacing w:after="0" w:line="240" w:lineRule="auto"/>
        <w:ind w:left="360"/>
        <w:rPr>
          <w:rFonts w:ascii="Times New Roman" w:hAnsi="Times New Roman" w:cs="Times New Roman"/>
          <w:sz w:val="24"/>
          <w:szCs w:val="24"/>
        </w:rPr>
      </w:pPr>
      <w:r w:rsidRPr="00077265">
        <w:rPr>
          <w:rFonts w:ascii="Times New Roman" w:hAnsi="Times New Roman" w:cs="Times New Roman"/>
          <w:sz w:val="24"/>
          <w:szCs w:val="24"/>
        </w:rPr>
        <w:t>IFCAP PO # ____________ (i.e., 166-E11234)</w:t>
      </w:r>
    </w:p>
    <w:p w14:paraId="22FF8EE2" w14:textId="005B418E" w:rsidR="006C42E9" w:rsidRPr="00077265" w:rsidRDefault="006C42E9" w:rsidP="006C42E9">
      <w:pPr>
        <w:tabs>
          <w:tab w:val="left" w:pos="360"/>
        </w:tabs>
        <w:spacing w:after="0" w:line="240" w:lineRule="auto"/>
        <w:ind w:left="360"/>
        <w:rPr>
          <w:rFonts w:ascii="Times New Roman" w:eastAsiaTheme="minorHAnsi" w:hAnsi="Times New Roman" w:cs="Times New Roman"/>
          <w:sz w:val="24"/>
          <w:szCs w:val="24"/>
        </w:rPr>
      </w:pPr>
      <w:r w:rsidRPr="00077265">
        <w:rPr>
          <w:rFonts w:ascii="Times New Roman" w:hAnsi="Times New Roman" w:cs="Times New Roman"/>
          <w:sz w:val="24"/>
          <w:szCs w:val="24"/>
        </w:rPr>
        <w:t>Total number of Containers</w:t>
      </w:r>
      <w:r w:rsidR="008F24DA" w:rsidRPr="00077265">
        <w:rPr>
          <w:rFonts w:ascii="Times New Roman" w:hAnsi="Times New Roman" w:cs="Times New Roman"/>
          <w:sz w:val="24"/>
          <w:szCs w:val="24"/>
        </w:rPr>
        <w:t>: Package</w:t>
      </w:r>
      <w:r w:rsidRPr="00077265">
        <w:rPr>
          <w:rFonts w:ascii="Times New Roman" w:hAnsi="Times New Roman" w:cs="Times New Roman"/>
          <w:sz w:val="24"/>
          <w:szCs w:val="24"/>
        </w:rPr>
        <w:t xml:space="preserve"> ___ of ___.  (i.e., Package </w:t>
      </w:r>
      <w:r w:rsidRPr="00077265">
        <w:rPr>
          <w:rFonts w:ascii="Times New Roman" w:hAnsi="Times New Roman" w:cs="Times New Roman"/>
          <w:sz w:val="24"/>
          <w:szCs w:val="24"/>
          <w:u w:val="single"/>
        </w:rPr>
        <w:t>1</w:t>
      </w:r>
      <w:r w:rsidRPr="00077265">
        <w:rPr>
          <w:rFonts w:ascii="Times New Roman" w:hAnsi="Times New Roman" w:cs="Times New Roman"/>
          <w:sz w:val="24"/>
          <w:szCs w:val="24"/>
        </w:rPr>
        <w:t xml:space="preserve"> of </w:t>
      </w:r>
      <w:r w:rsidRPr="00077265">
        <w:rPr>
          <w:rFonts w:ascii="Times New Roman" w:hAnsi="Times New Roman" w:cs="Times New Roman"/>
          <w:sz w:val="24"/>
          <w:szCs w:val="24"/>
          <w:u w:val="single"/>
        </w:rPr>
        <w:t>3</w:t>
      </w:r>
      <w:r w:rsidRPr="00077265">
        <w:rPr>
          <w:rFonts w:ascii="Times New Roman" w:hAnsi="Times New Roman" w:cs="Times New Roman"/>
          <w:sz w:val="24"/>
          <w:szCs w:val="24"/>
        </w:rPr>
        <w:t>)</w:t>
      </w:r>
    </w:p>
    <w:p w14:paraId="41193B0F" w14:textId="77777777" w:rsidR="006C42E9" w:rsidRPr="00077265" w:rsidRDefault="006C42E9" w:rsidP="006C42E9">
      <w:pPr>
        <w:spacing w:after="0" w:line="240" w:lineRule="auto"/>
        <w:rPr>
          <w:rFonts w:ascii="Times New Roman" w:eastAsiaTheme="minorHAnsi" w:hAnsi="Times New Roman" w:cs="Times New Roman"/>
          <w:sz w:val="24"/>
          <w:szCs w:val="24"/>
          <w:highlight w:val="yellow"/>
        </w:rPr>
      </w:pPr>
    </w:p>
    <w:p w14:paraId="7FFB88CF" w14:textId="77777777" w:rsidR="006C42E9" w:rsidRPr="00077265" w:rsidRDefault="006C42E9" w:rsidP="00C649F7">
      <w:pPr>
        <w:pStyle w:val="ListParagraph"/>
        <w:numPr>
          <w:ilvl w:val="0"/>
          <w:numId w:val="1"/>
        </w:numPr>
        <w:spacing w:after="0" w:line="240" w:lineRule="auto"/>
        <w:rPr>
          <w:rFonts w:ascii="Times New Roman" w:eastAsiaTheme="minorHAnsi" w:hAnsi="Times New Roman" w:cs="Times New Roman"/>
          <w:sz w:val="24"/>
          <w:szCs w:val="24"/>
        </w:rPr>
      </w:pPr>
      <w:r w:rsidRPr="00077265">
        <w:rPr>
          <w:rFonts w:ascii="Times New Roman" w:hAnsi="Times New Roman" w:cs="Times New Roman"/>
          <w:sz w:val="24"/>
          <w:szCs w:val="24"/>
        </w:rPr>
        <w:t xml:space="preserve">Reports:  </w:t>
      </w:r>
    </w:p>
    <w:p w14:paraId="6FBC6FA6" w14:textId="77777777" w:rsidR="006C42E9" w:rsidRPr="00077265" w:rsidRDefault="006C42E9" w:rsidP="00C649F7">
      <w:pPr>
        <w:pStyle w:val="ListParagraph"/>
        <w:spacing w:after="0" w:line="240" w:lineRule="auto"/>
        <w:rPr>
          <w:rFonts w:ascii="Times New Roman" w:eastAsiaTheme="minorHAnsi" w:hAnsi="Times New Roman" w:cs="Times New Roman"/>
          <w:sz w:val="24"/>
          <w:szCs w:val="24"/>
        </w:rPr>
      </w:pPr>
    </w:p>
    <w:p w14:paraId="2B141649" w14:textId="6D9D11C6" w:rsidR="006C42E9" w:rsidRPr="00077265" w:rsidRDefault="006C42E9" w:rsidP="00C649F7">
      <w:pPr>
        <w:spacing w:after="0" w:line="240" w:lineRule="auto"/>
        <w:ind w:left="360"/>
        <w:contextualSpacing/>
        <w:rPr>
          <w:rFonts w:ascii="Times New Roman" w:hAnsi="Times New Roman" w:cs="Times New Roman"/>
          <w:sz w:val="24"/>
          <w:szCs w:val="24"/>
        </w:rPr>
      </w:pPr>
      <w:r w:rsidRPr="00077265">
        <w:rPr>
          <w:rFonts w:ascii="Times New Roman" w:hAnsi="Times New Roman" w:cs="Times New Roman"/>
          <w:sz w:val="24"/>
          <w:szCs w:val="24"/>
        </w:rPr>
        <w:t xml:space="preserve">Monthly Report: In order for the contracting office to submit the required financial reporting on FPDS-NG the </w:t>
      </w:r>
      <w:r w:rsidR="00220808" w:rsidRPr="00077265">
        <w:rPr>
          <w:rFonts w:ascii="Times New Roman" w:hAnsi="Times New Roman" w:cs="Times New Roman"/>
          <w:sz w:val="24"/>
          <w:szCs w:val="24"/>
        </w:rPr>
        <w:t>C</w:t>
      </w:r>
      <w:r w:rsidRPr="00077265">
        <w:rPr>
          <w:rFonts w:ascii="Times New Roman" w:hAnsi="Times New Roman" w:cs="Times New Roman"/>
          <w:sz w:val="24"/>
          <w:szCs w:val="24"/>
        </w:rPr>
        <w:t xml:space="preserve">ontractor needs to submit ATTACHMENT E – QUARTERLY SALES REPORT – </w:t>
      </w:r>
      <w:r w:rsidR="00925D0D" w:rsidRPr="00077265">
        <w:rPr>
          <w:rFonts w:ascii="Times New Roman" w:hAnsi="Times New Roman" w:cs="Times New Roman"/>
          <w:sz w:val="24"/>
          <w:szCs w:val="24"/>
        </w:rPr>
        <w:t xml:space="preserve">NX EQ </w:t>
      </w:r>
      <w:r w:rsidR="00B67965">
        <w:rPr>
          <w:rFonts w:ascii="Times New Roman" w:hAnsi="Times New Roman" w:cs="Times New Roman"/>
          <w:sz w:val="24"/>
          <w:szCs w:val="24"/>
        </w:rPr>
        <w:t>EEG SYSTEMS</w:t>
      </w:r>
      <w:r w:rsidR="00925D0D" w:rsidRPr="00077265">
        <w:rPr>
          <w:rFonts w:ascii="Times New Roman" w:hAnsi="Times New Roman" w:cs="Times New Roman"/>
          <w:sz w:val="24"/>
          <w:szCs w:val="24"/>
        </w:rPr>
        <w:t xml:space="preserve"> </w:t>
      </w:r>
      <w:r w:rsidRPr="00077265">
        <w:rPr>
          <w:rFonts w:ascii="Times New Roman" w:hAnsi="Times New Roman" w:cs="Times New Roman"/>
          <w:sz w:val="24"/>
          <w:szCs w:val="24"/>
        </w:rPr>
        <w:t>on a monthly basis to the Contracting Officer. The report is due by the 5th of each month.</w:t>
      </w:r>
    </w:p>
    <w:p w14:paraId="3CA7C669" w14:textId="77777777" w:rsidR="006C42E9" w:rsidRPr="00077265" w:rsidRDefault="006C42E9" w:rsidP="00C649F7">
      <w:pPr>
        <w:spacing w:after="0" w:line="240" w:lineRule="auto"/>
        <w:ind w:left="360"/>
        <w:contextualSpacing/>
        <w:rPr>
          <w:rFonts w:ascii="Times New Roman" w:hAnsi="Times New Roman" w:cs="Times New Roman"/>
          <w:sz w:val="24"/>
          <w:szCs w:val="24"/>
          <w:highlight w:val="yellow"/>
        </w:rPr>
      </w:pPr>
    </w:p>
    <w:p w14:paraId="1E98726A" w14:textId="78785C72" w:rsidR="00C649F7" w:rsidRPr="00077265" w:rsidRDefault="006C42E9" w:rsidP="00C649F7">
      <w:pPr>
        <w:spacing w:after="0" w:line="240" w:lineRule="auto"/>
        <w:ind w:left="360"/>
        <w:contextualSpacing/>
        <w:rPr>
          <w:rFonts w:ascii="Times New Roman" w:hAnsi="Times New Roman" w:cs="Times New Roman"/>
          <w:sz w:val="24"/>
          <w:szCs w:val="24"/>
        </w:rPr>
      </w:pPr>
      <w:r w:rsidRPr="00077265">
        <w:rPr>
          <w:rFonts w:ascii="Times New Roman" w:hAnsi="Times New Roman" w:cs="Times New Roman"/>
          <w:sz w:val="24"/>
          <w:szCs w:val="24"/>
        </w:rPr>
        <w:t xml:space="preserve">Quarterly Report: In addition to the monthly submission, the same ATTACHMENT E – REPORTING TOOL – </w:t>
      </w:r>
      <w:r w:rsidR="00925D0D" w:rsidRPr="00077265">
        <w:rPr>
          <w:rFonts w:ascii="Times New Roman" w:hAnsi="Times New Roman" w:cs="Times New Roman"/>
          <w:sz w:val="24"/>
          <w:szCs w:val="24"/>
        </w:rPr>
        <w:t xml:space="preserve">NX EQ </w:t>
      </w:r>
      <w:r w:rsidR="00B67965">
        <w:rPr>
          <w:rFonts w:ascii="Times New Roman" w:hAnsi="Times New Roman" w:cs="Times New Roman"/>
          <w:sz w:val="24"/>
          <w:szCs w:val="24"/>
        </w:rPr>
        <w:t>EEG SYSTEMS</w:t>
      </w:r>
      <w:r w:rsidR="00B67965" w:rsidRPr="00077265">
        <w:rPr>
          <w:rFonts w:ascii="Times New Roman" w:hAnsi="Times New Roman" w:cs="Times New Roman"/>
          <w:sz w:val="24"/>
          <w:szCs w:val="24"/>
        </w:rPr>
        <w:t xml:space="preserve"> </w:t>
      </w:r>
      <w:r w:rsidR="00133771" w:rsidRPr="00077265">
        <w:rPr>
          <w:rFonts w:ascii="Times New Roman" w:hAnsi="Times New Roman" w:cs="Times New Roman"/>
          <w:sz w:val="24"/>
          <w:szCs w:val="24"/>
        </w:rPr>
        <w:t>needs</w:t>
      </w:r>
      <w:r w:rsidRPr="00077265">
        <w:rPr>
          <w:rFonts w:ascii="Times New Roman" w:hAnsi="Times New Roman" w:cs="Times New Roman"/>
          <w:sz w:val="24"/>
          <w:szCs w:val="24"/>
        </w:rPr>
        <w:t xml:space="preserve"> to be submitted quarterly as outlined below.</w:t>
      </w:r>
    </w:p>
    <w:p w14:paraId="0B738676" w14:textId="25B7FE03" w:rsidR="006C42E9" w:rsidRPr="00077265" w:rsidRDefault="006C42E9" w:rsidP="00C649F7">
      <w:pPr>
        <w:spacing w:after="0" w:line="240" w:lineRule="auto"/>
        <w:ind w:left="360"/>
        <w:contextualSpacing/>
        <w:rPr>
          <w:rFonts w:ascii="Times New Roman" w:hAnsi="Times New Roman" w:cs="Times New Roman"/>
          <w:sz w:val="24"/>
          <w:szCs w:val="24"/>
          <w:highlight w:val="yellow"/>
        </w:rPr>
      </w:pPr>
      <w:r w:rsidRPr="00077265">
        <w:rPr>
          <w:rFonts w:ascii="Times New Roman" w:hAnsi="Times New Roman" w:cs="Times New Roman"/>
          <w:sz w:val="24"/>
          <w:szCs w:val="24"/>
          <w:highlight w:val="yellow"/>
        </w:rPr>
        <w:t xml:space="preserve"> </w:t>
      </w:r>
    </w:p>
    <w:p w14:paraId="69FA07F3" w14:textId="7FDEFBB2" w:rsidR="006C42E9" w:rsidRPr="00077265" w:rsidRDefault="006C42E9" w:rsidP="00C649F7">
      <w:pPr>
        <w:spacing w:after="0" w:line="240" w:lineRule="auto"/>
        <w:ind w:left="360"/>
        <w:contextualSpacing/>
        <w:rPr>
          <w:rFonts w:ascii="Times New Roman" w:hAnsi="Times New Roman" w:cs="Times New Roman"/>
          <w:sz w:val="24"/>
          <w:szCs w:val="24"/>
        </w:rPr>
      </w:pPr>
      <w:r w:rsidRPr="00077265">
        <w:rPr>
          <w:rFonts w:ascii="Times New Roman" w:hAnsi="Times New Roman" w:cs="Times New Roman"/>
          <w:sz w:val="24"/>
          <w:szCs w:val="24"/>
        </w:rPr>
        <w:t xml:space="preserve">In order to track compliance, VA requires the </w:t>
      </w:r>
      <w:r w:rsidR="00D35F24" w:rsidRPr="00077265">
        <w:rPr>
          <w:rFonts w:ascii="Times New Roman" w:hAnsi="Times New Roman" w:cs="Times New Roman"/>
          <w:sz w:val="24"/>
          <w:szCs w:val="24"/>
        </w:rPr>
        <w:t>C</w:t>
      </w:r>
      <w:r w:rsidRPr="00077265">
        <w:rPr>
          <w:rFonts w:ascii="Times New Roman" w:hAnsi="Times New Roman" w:cs="Times New Roman"/>
          <w:sz w:val="24"/>
          <w:szCs w:val="24"/>
        </w:rPr>
        <w:t xml:space="preserve">ontractor to submit the quarterly report of sales in the approved format listed in ATTACHMENT E – QUARTERLY SALES REPORT – </w:t>
      </w:r>
      <w:r w:rsidR="00925D0D" w:rsidRPr="00077265">
        <w:rPr>
          <w:rFonts w:ascii="Times New Roman" w:hAnsi="Times New Roman" w:cs="Times New Roman"/>
          <w:sz w:val="24"/>
          <w:szCs w:val="24"/>
        </w:rPr>
        <w:t xml:space="preserve">NX EQ </w:t>
      </w:r>
      <w:r w:rsidR="00B67965">
        <w:rPr>
          <w:rFonts w:ascii="Times New Roman" w:hAnsi="Times New Roman" w:cs="Times New Roman"/>
          <w:sz w:val="24"/>
          <w:szCs w:val="24"/>
        </w:rPr>
        <w:t>EEG SYSTEMS</w:t>
      </w:r>
      <w:r w:rsidR="00B67965" w:rsidRPr="00077265">
        <w:rPr>
          <w:rFonts w:ascii="Times New Roman" w:hAnsi="Times New Roman" w:cs="Times New Roman"/>
          <w:sz w:val="24"/>
          <w:szCs w:val="24"/>
        </w:rPr>
        <w:t xml:space="preserve"> </w:t>
      </w:r>
      <w:r w:rsidRPr="00077265">
        <w:rPr>
          <w:rFonts w:ascii="Times New Roman" w:hAnsi="Times New Roman" w:cs="Times New Roman"/>
          <w:sz w:val="24"/>
          <w:szCs w:val="24"/>
        </w:rPr>
        <w:t>based on the Governments fiscal calendar year. See below.</w:t>
      </w:r>
    </w:p>
    <w:p w14:paraId="40B16BA6" w14:textId="77777777" w:rsidR="00257D2A" w:rsidRPr="00077265" w:rsidRDefault="00257D2A" w:rsidP="00257D2A">
      <w:pPr>
        <w:spacing w:after="0" w:line="240" w:lineRule="auto"/>
        <w:ind w:left="360"/>
        <w:contextualSpacing/>
        <w:rPr>
          <w:rFonts w:ascii="Times New Roman" w:hAnsi="Times New Roman" w:cs="Times New Roman"/>
          <w:sz w:val="24"/>
          <w:szCs w:val="24"/>
          <w:highlight w:val="yellow"/>
        </w:rPr>
      </w:pPr>
    </w:p>
    <w:tbl>
      <w:tblPr>
        <w:tblStyle w:val="LightList1"/>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7"/>
        <w:gridCol w:w="3096"/>
        <w:gridCol w:w="3117"/>
      </w:tblGrid>
      <w:tr w:rsidR="006C42E9" w:rsidRPr="00077265" w14:paraId="52B0D537" w14:textId="77777777" w:rsidTr="00193B8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7" w:type="dxa"/>
            <w:tcBorders>
              <w:top w:val="single" w:sz="4" w:space="0" w:color="auto"/>
              <w:left w:val="single" w:sz="4" w:space="0" w:color="auto"/>
              <w:bottom w:val="single" w:sz="4" w:space="0" w:color="auto"/>
              <w:right w:val="single" w:sz="4" w:space="0" w:color="auto"/>
            </w:tcBorders>
            <w:hideMark/>
          </w:tcPr>
          <w:p w14:paraId="380FE020" w14:textId="77777777" w:rsidR="006C42E9" w:rsidRPr="00077265" w:rsidRDefault="006C42E9" w:rsidP="00257D2A">
            <w:pPr>
              <w:pStyle w:val="ListParagraph"/>
              <w:spacing w:before="0" w:beforeAutospacing="0" w:after="0" w:afterAutospacing="0" w:line="240" w:lineRule="auto"/>
              <w:rPr>
                <w:rFonts w:ascii="Times New Roman" w:hAnsi="Times New Roman" w:cs="Times New Roman"/>
                <w:sz w:val="24"/>
                <w:szCs w:val="24"/>
              </w:rPr>
            </w:pPr>
            <w:r w:rsidRPr="00077265">
              <w:rPr>
                <w:rFonts w:ascii="Times New Roman" w:hAnsi="Times New Roman" w:cs="Times New Roman"/>
                <w:color w:val="auto"/>
                <w:sz w:val="24"/>
                <w:szCs w:val="24"/>
              </w:rPr>
              <w:t>QUARTER</w:t>
            </w:r>
          </w:p>
        </w:tc>
        <w:tc>
          <w:tcPr>
            <w:tcW w:w="3096" w:type="dxa"/>
            <w:tcBorders>
              <w:top w:val="single" w:sz="4" w:space="0" w:color="auto"/>
              <w:left w:val="single" w:sz="4" w:space="0" w:color="auto"/>
              <w:bottom w:val="single" w:sz="4" w:space="0" w:color="auto"/>
              <w:right w:val="single" w:sz="4" w:space="0" w:color="auto"/>
            </w:tcBorders>
            <w:hideMark/>
          </w:tcPr>
          <w:p w14:paraId="54160636" w14:textId="77777777" w:rsidR="006C42E9" w:rsidRPr="00077265" w:rsidRDefault="006C42E9" w:rsidP="00257D2A">
            <w:pPr>
              <w:spacing w:before="0" w:beforeAutospacing="0" w:after="0" w:afterAutospacing="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7265">
              <w:rPr>
                <w:rFonts w:ascii="Times New Roman" w:hAnsi="Times New Roman" w:cs="Times New Roman"/>
                <w:color w:val="auto"/>
                <w:sz w:val="24"/>
                <w:szCs w:val="24"/>
              </w:rPr>
              <w:t>PERIOD OF SALES</w:t>
            </w:r>
          </w:p>
        </w:tc>
        <w:tc>
          <w:tcPr>
            <w:tcW w:w="3117" w:type="dxa"/>
            <w:tcBorders>
              <w:top w:val="single" w:sz="4" w:space="0" w:color="auto"/>
              <w:left w:val="single" w:sz="4" w:space="0" w:color="auto"/>
              <w:bottom w:val="single" w:sz="4" w:space="0" w:color="auto"/>
              <w:right w:val="single" w:sz="4" w:space="0" w:color="auto"/>
            </w:tcBorders>
            <w:hideMark/>
          </w:tcPr>
          <w:p w14:paraId="6BF9369B" w14:textId="77777777" w:rsidR="006C42E9" w:rsidRPr="00077265" w:rsidRDefault="006C42E9" w:rsidP="00257D2A">
            <w:pPr>
              <w:spacing w:before="0" w:beforeAutospacing="0" w:after="0" w:afterAutospacing="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7265">
              <w:rPr>
                <w:rFonts w:ascii="Times New Roman" w:hAnsi="Times New Roman" w:cs="Times New Roman"/>
                <w:color w:val="auto"/>
                <w:sz w:val="24"/>
                <w:szCs w:val="24"/>
              </w:rPr>
              <w:t>SUBMISSION DUE DATE</w:t>
            </w:r>
          </w:p>
        </w:tc>
      </w:tr>
      <w:tr w:rsidR="006C42E9" w:rsidRPr="00077265" w14:paraId="435912B0" w14:textId="77777777" w:rsidTr="00193B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37" w:type="dxa"/>
            <w:tcBorders>
              <w:right w:val="single" w:sz="4" w:space="0" w:color="auto"/>
            </w:tcBorders>
            <w:hideMark/>
          </w:tcPr>
          <w:p w14:paraId="64F07106" w14:textId="77777777" w:rsidR="006C42E9" w:rsidRPr="00077265" w:rsidRDefault="006C42E9" w:rsidP="00257D2A">
            <w:pPr>
              <w:spacing w:after="0" w:line="240" w:lineRule="auto"/>
              <w:contextualSpacing/>
              <w:jc w:val="center"/>
              <w:rPr>
                <w:rFonts w:ascii="Times New Roman" w:hAnsi="Times New Roman" w:cs="Times New Roman"/>
                <w:sz w:val="24"/>
                <w:szCs w:val="24"/>
              </w:rPr>
            </w:pPr>
            <w:r w:rsidRPr="00077265">
              <w:rPr>
                <w:rFonts w:ascii="Times New Roman" w:hAnsi="Times New Roman" w:cs="Times New Roman"/>
                <w:sz w:val="24"/>
                <w:szCs w:val="24"/>
              </w:rPr>
              <w:t>1</w:t>
            </w:r>
            <w:r w:rsidRPr="00077265">
              <w:rPr>
                <w:rFonts w:ascii="Times New Roman" w:hAnsi="Times New Roman" w:cs="Times New Roman"/>
                <w:sz w:val="24"/>
                <w:szCs w:val="24"/>
                <w:vertAlign w:val="superscript"/>
              </w:rPr>
              <w:t>st</w:t>
            </w:r>
          </w:p>
        </w:tc>
        <w:tc>
          <w:tcPr>
            <w:tcW w:w="3096" w:type="dxa"/>
            <w:tcBorders>
              <w:left w:val="single" w:sz="4" w:space="0" w:color="auto"/>
              <w:right w:val="single" w:sz="4" w:space="0" w:color="auto"/>
            </w:tcBorders>
            <w:hideMark/>
          </w:tcPr>
          <w:p w14:paraId="772CEF68" w14:textId="77777777" w:rsidR="006C42E9" w:rsidRPr="00077265" w:rsidRDefault="006C42E9" w:rsidP="00257D2A">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7265">
              <w:rPr>
                <w:rFonts w:ascii="Times New Roman" w:hAnsi="Times New Roman" w:cs="Times New Roman"/>
                <w:sz w:val="24"/>
                <w:szCs w:val="24"/>
              </w:rPr>
              <w:t xml:space="preserve">October – December </w:t>
            </w:r>
          </w:p>
        </w:tc>
        <w:tc>
          <w:tcPr>
            <w:tcW w:w="3117" w:type="dxa"/>
            <w:tcBorders>
              <w:left w:val="single" w:sz="4" w:space="0" w:color="auto"/>
            </w:tcBorders>
            <w:hideMark/>
          </w:tcPr>
          <w:p w14:paraId="11E96F21" w14:textId="77777777" w:rsidR="006C42E9" w:rsidRPr="00077265" w:rsidRDefault="006C42E9" w:rsidP="00257D2A">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7265">
              <w:rPr>
                <w:rFonts w:ascii="Times New Roman" w:hAnsi="Times New Roman" w:cs="Times New Roman"/>
                <w:sz w:val="24"/>
                <w:szCs w:val="24"/>
              </w:rPr>
              <w:t>Due last day in February</w:t>
            </w:r>
          </w:p>
        </w:tc>
      </w:tr>
      <w:tr w:rsidR="006C42E9" w:rsidRPr="00077265" w14:paraId="6A357BFF" w14:textId="77777777" w:rsidTr="00193B8F">
        <w:trPr>
          <w:jc w:val="center"/>
        </w:trPr>
        <w:tc>
          <w:tcPr>
            <w:cnfStyle w:val="001000000000" w:firstRow="0" w:lastRow="0" w:firstColumn="1" w:lastColumn="0" w:oddVBand="0" w:evenVBand="0" w:oddHBand="0" w:evenHBand="0" w:firstRowFirstColumn="0" w:firstRowLastColumn="0" w:lastRowFirstColumn="0" w:lastRowLastColumn="0"/>
            <w:tcW w:w="3137" w:type="dxa"/>
            <w:tcBorders>
              <w:top w:val="single" w:sz="4" w:space="0" w:color="auto"/>
              <w:left w:val="single" w:sz="4" w:space="0" w:color="auto"/>
              <w:bottom w:val="single" w:sz="4" w:space="0" w:color="auto"/>
              <w:right w:val="single" w:sz="4" w:space="0" w:color="auto"/>
            </w:tcBorders>
            <w:hideMark/>
          </w:tcPr>
          <w:p w14:paraId="4B2ED1A3" w14:textId="77777777" w:rsidR="006C42E9" w:rsidRPr="00077265" w:rsidRDefault="006C42E9" w:rsidP="00257D2A">
            <w:pPr>
              <w:spacing w:after="0" w:line="240" w:lineRule="auto"/>
              <w:contextualSpacing/>
              <w:jc w:val="center"/>
              <w:rPr>
                <w:rFonts w:ascii="Times New Roman" w:hAnsi="Times New Roman" w:cs="Times New Roman"/>
                <w:sz w:val="24"/>
                <w:szCs w:val="24"/>
              </w:rPr>
            </w:pPr>
            <w:r w:rsidRPr="00077265">
              <w:rPr>
                <w:rFonts w:ascii="Times New Roman" w:hAnsi="Times New Roman" w:cs="Times New Roman"/>
                <w:sz w:val="24"/>
                <w:szCs w:val="24"/>
              </w:rPr>
              <w:t>2</w:t>
            </w:r>
            <w:r w:rsidRPr="00077265">
              <w:rPr>
                <w:rFonts w:ascii="Times New Roman" w:hAnsi="Times New Roman" w:cs="Times New Roman"/>
                <w:sz w:val="24"/>
                <w:szCs w:val="24"/>
                <w:vertAlign w:val="superscript"/>
              </w:rPr>
              <w:t>nd</w:t>
            </w:r>
          </w:p>
        </w:tc>
        <w:tc>
          <w:tcPr>
            <w:tcW w:w="3096" w:type="dxa"/>
            <w:tcBorders>
              <w:top w:val="single" w:sz="4" w:space="0" w:color="auto"/>
              <w:left w:val="single" w:sz="4" w:space="0" w:color="auto"/>
              <w:bottom w:val="single" w:sz="4" w:space="0" w:color="auto"/>
              <w:right w:val="single" w:sz="4" w:space="0" w:color="auto"/>
            </w:tcBorders>
            <w:hideMark/>
          </w:tcPr>
          <w:p w14:paraId="5E2D430A" w14:textId="77777777" w:rsidR="006C42E9" w:rsidRPr="00077265" w:rsidRDefault="006C42E9" w:rsidP="00257D2A">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7265">
              <w:rPr>
                <w:rFonts w:ascii="Times New Roman" w:hAnsi="Times New Roman" w:cs="Times New Roman"/>
                <w:sz w:val="24"/>
                <w:szCs w:val="24"/>
              </w:rPr>
              <w:t xml:space="preserve">January – March </w:t>
            </w:r>
          </w:p>
        </w:tc>
        <w:tc>
          <w:tcPr>
            <w:tcW w:w="3117" w:type="dxa"/>
            <w:tcBorders>
              <w:top w:val="single" w:sz="4" w:space="0" w:color="auto"/>
              <w:left w:val="single" w:sz="4" w:space="0" w:color="auto"/>
              <w:bottom w:val="single" w:sz="4" w:space="0" w:color="auto"/>
              <w:right w:val="single" w:sz="4" w:space="0" w:color="auto"/>
            </w:tcBorders>
            <w:hideMark/>
          </w:tcPr>
          <w:p w14:paraId="0971B4E5" w14:textId="77777777" w:rsidR="006C42E9" w:rsidRPr="00077265" w:rsidRDefault="006C42E9" w:rsidP="00257D2A">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7265">
              <w:rPr>
                <w:rFonts w:ascii="Times New Roman" w:hAnsi="Times New Roman" w:cs="Times New Roman"/>
                <w:sz w:val="24"/>
                <w:szCs w:val="24"/>
              </w:rPr>
              <w:t>May 31</w:t>
            </w:r>
            <w:r w:rsidRPr="00077265">
              <w:rPr>
                <w:rFonts w:ascii="Times New Roman" w:hAnsi="Times New Roman" w:cs="Times New Roman"/>
                <w:sz w:val="24"/>
                <w:szCs w:val="24"/>
                <w:vertAlign w:val="superscript"/>
              </w:rPr>
              <w:t>st</w:t>
            </w:r>
            <w:r w:rsidRPr="00077265">
              <w:rPr>
                <w:rFonts w:ascii="Times New Roman" w:hAnsi="Times New Roman" w:cs="Times New Roman"/>
                <w:sz w:val="24"/>
                <w:szCs w:val="24"/>
              </w:rPr>
              <w:t xml:space="preserve"> </w:t>
            </w:r>
          </w:p>
        </w:tc>
      </w:tr>
      <w:tr w:rsidR="006C42E9" w:rsidRPr="00077265" w14:paraId="74049C80" w14:textId="77777777" w:rsidTr="00193B8F">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3137" w:type="dxa"/>
            <w:tcBorders>
              <w:right w:val="single" w:sz="4" w:space="0" w:color="auto"/>
            </w:tcBorders>
            <w:hideMark/>
          </w:tcPr>
          <w:p w14:paraId="20E2D86E" w14:textId="77777777" w:rsidR="006C42E9" w:rsidRPr="00077265" w:rsidRDefault="006C42E9" w:rsidP="00257D2A">
            <w:pPr>
              <w:spacing w:after="0" w:line="240" w:lineRule="auto"/>
              <w:contextualSpacing/>
              <w:jc w:val="center"/>
              <w:rPr>
                <w:rFonts w:ascii="Times New Roman" w:hAnsi="Times New Roman" w:cs="Times New Roman"/>
                <w:sz w:val="24"/>
                <w:szCs w:val="24"/>
              </w:rPr>
            </w:pPr>
            <w:r w:rsidRPr="00077265">
              <w:rPr>
                <w:rFonts w:ascii="Times New Roman" w:hAnsi="Times New Roman" w:cs="Times New Roman"/>
                <w:sz w:val="24"/>
                <w:szCs w:val="24"/>
              </w:rPr>
              <w:t>3rd</w:t>
            </w:r>
          </w:p>
        </w:tc>
        <w:tc>
          <w:tcPr>
            <w:tcW w:w="3096" w:type="dxa"/>
            <w:tcBorders>
              <w:left w:val="single" w:sz="4" w:space="0" w:color="auto"/>
              <w:right w:val="single" w:sz="4" w:space="0" w:color="auto"/>
            </w:tcBorders>
            <w:hideMark/>
          </w:tcPr>
          <w:p w14:paraId="3995B1ED" w14:textId="77777777" w:rsidR="006C42E9" w:rsidRPr="00077265" w:rsidRDefault="006C42E9" w:rsidP="00257D2A">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7265">
              <w:rPr>
                <w:rFonts w:ascii="Times New Roman" w:hAnsi="Times New Roman" w:cs="Times New Roman"/>
                <w:sz w:val="24"/>
                <w:szCs w:val="24"/>
              </w:rPr>
              <w:t>April – June</w:t>
            </w:r>
          </w:p>
        </w:tc>
        <w:tc>
          <w:tcPr>
            <w:tcW w:w="3117" w:type="dxa"/>
            <w:tcBorders>
              <w:left w:val="single" w:sz="4" w:space="0" w:color="auto"/>
            </w:tcBorders>
            <w:hideMark/>
          </w:tcPr>
          <w:p w14:paraId="3ED7B341" w14:textId="77777777" w:rsidR="006C42E9" w:rsidRPr="00077265" w:rsidRDefault="006C42E9" w:rsidP="00257D2A">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7265">
              <w:rPr>
                <w:rFonts w:ascii="Times New Roman" w:hAnsi="Times New Roman" w:cs="Times New Roman"/>
                <w:sz w:val="24"/>
                <w:szCs w:val="24"/>
              </w:rPr>
              <w:t>August 31</w:t>
            </w:r>
            <w:r w:rsidRPr="00077265">
              <w:rPr>
                <w:rFonts w:ascii="Times New Roman" w:hAnsi="Times New Roman" w:cs="Times New Roman"/>
                <w:sz w:val="24"/>
                <w:szCs w:val="24"/>
                <w:vertAlign w:val="superscript"/>
              </w:rPr>
              <w:t>st</w:t>
            </w:r>
            <w:r w:rsidRPr="00077265">
              <w:rPr>
                <w:rFonts w:ascii="Times New Roman" w:hAnsi="Times New Roman" w:cs="Times New Roman"/>
                <w:sz w:val="24"/>
                <w:szCs w:val="24"/>
              </w:rPr>
              <w:t xml:space="preserve"> </w:t>
            </w:r>
          </w:p>
        </w:tc>
      </w:tr>
      <w:tr w:rsidR="006C42E9" w:rsidRPr="00077265" w14:paraId="700757AD" w14:textId="77777777" w:rsidTr="00193B8F">
        <w:trPr>
          <w:trHeight w:val="322"/>
          <w:jc w:val="center"/>
        </w:trPr>
        <w:tc>
          <w:tcPr>
            <w:cnfStyle w:val="001000000000" w:firstRow="0" w:lastRow="0" w:firstColumn="1" w:lastColumn="0" w:oddVBand="0" w:evenVBand="0" w:oddHBand="0" w:evenHBand="0" w:firstRowFirstColumn="0" w:firstRowLastColumn="0" w:lastRowFirstColumn="0" w:lastRowLastColumn="0"/>
            <w:tcW w:w="3137" w:type="dxa"/>
            <w:tcBorders>
              <w:top w:val="single" w:sz="4" w:space="0" w:color="auto"/>
              <w:left w:val="single" w:sz="4" w:space="0" w:color="auto"/>
              <w:bottom w:val="single" w:sz="4" w:space="0" w:color="auto"/>
              <w:right w:val="single" w:sz="4" w:space="0" w:color="auto"/>
            </w:tcBorders>
            <w:hideMark/>
          </w:tcPr>
          <w:p w14:paraId="6FF4DD2C" w14:textId="77777777" w:rsidR="006C42E9" w:rsidRPr="00077265" w:rsidRDefault="006C42E9" w:rsidP="00257D2A">
            <w:pPr>
              <w:spacing w:after="0" w:line="240" w:lineRule="auto"/>
              <w:contextualSpacing/>
              <w:jc w:val="center"/>
              <w:rPr>
                <w:rFonts w:ascii="Times New Roman" w:hAnsi="Times New Roman" w:cs="Times New Roman"/>
                <w:sz w:val="24"/>
                <w:szCs w:val="24"/>
              </w:rPr>
            </w:pPr>
            <w:r w:rsidRPr="00077265">
              <w:rPr>
                <w:rFonts w:ascii="Times New Roman" w:hAnsi="Times New Roman" w:cs="Times New Roman"/>
                <w:sz w:val="24"/>
                <w:szCs w:val="24"/>
              </w:rPr>
              <w:t>4</w:t>
            </w:r>
            <w:r w:rsidRPr="00077265">
              <w:rPr>
                <w:rFonts w:ascii="Times New Roman" w:hAnsi="Times New Roman" w:cs="Times New Roman"/>
                <w:sz w:val="24"/>
                <w:szCs w:val="24"/>
                <w:vertAlign w:val="superscript"/>
              </w:rPr>
              <w:t>th</w:t>
            </w:r>
          </w:p>
        </w:tc>
        <w:tc>
          <w:tcPr>
            <w:tcW w:w="3096" w:type="dxa"/>
            <w:tcBorders>
              <w:top w:val="single" w:sz="4" w:space="0" w:color="auto"/>
              <w:left w:val="single" w:sz="4" w:space="0" w:color="auto"/>
              <w:bottom w:val="single" w:sz="4" w:space="0" w:color="auto"/>
              <w:right w:val="single" w:sz="4" w:space="0" w:color="auto"/>
            </w:tcBorders>
            <w:hideMark/>
          </w:tcPr>
          <w:p w14:paraId="1FD5D8CC" w14:textId="77777777" w:rsidR="006C42E9" w:rsidRPr="00077265" w:rsidRDefault="006C42E9" w:rsidP="00257D2A">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7265">
              <w:rPr>
                <w:rFonts w:ascii="Times New Roman" w:hAnsi="Times New Roman" w:cs="Times New Roman"/>
                <w:sz w:val="24"/>
                <w:szCs w:val="24"/>
              </w:rPr>
              <w:t xml:space="preserve">July – September </w:t>
            </w:r>
          </w:p>
        </w:tc>
        <w:tc>
          <w:tcPr>
            <w:tcW w:w="3117" w:type="dxa"/>
            <w:tcBorders>
              <w:top w:val="single" w:sz="4" w:space="0" w:color="auto"/>
              <w:left w:val="single" w:sz="4" w:space="0" w:color="auto"/>
              <w:bottom w:val="single" w:sz="4" w:space="0" w:color="auto"/>
              <w:right w:val="single" w:sz="4" w:space="0" w:color="auto"/>
            </w:tcBorders>
            <w:hideMark/>
          </w:tcPr>
          <w:p w14:paraId="69EACEAB" w14:textId="77777777" w:rsidR="006C42E9" w:rsidRPr="00077265" w:rsidRDefault="006C42E9" w:rsidP="00257D2A">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7265">
              <w:rPr>
                <w:rFonts w:ascii="Times New Roman" w:hAnsi="Times New Roman" w:cs="Times New Roman"/>
                <w:sz w:val="24"/>
                <w:szCs w:val="24"/>
              </w:rPr>
              <w:t>November 30</w:t>
            </w:r>
            <w:r w:rsidRPr="00077265">
              <w:rPr>
                <w:rFonts w:ascii="Times New Roman" w:hAnsi="Times New Roman" w:cs="Times New Roman"/>
                <w:sz w:val="24"/>
                <w:szCs w:val="24"/>
                <w:vertAlign w:val="superscript"/>
              </w:rPr>
              <w:t>th</w:t>
            </w:r>
            <w:r w:rsidRPr="00077265">
              <w:rPr>
                <w:rFonts w:ascii="Times New Roman" w:hAnsi="Times New Roman" w:cs="Times New Roman"/>
                <w:sz w:val="24"/>
                <w:szCs w:val="24"/>
              </w:rPr>
              <w:t xml:space="preserve"> </w:t>
            </w:r>
          </w:p>
        </w:tc>
      </w:tr>
    </w:tbl>
    <w:p w14:paraId="64BB74B7" w14:textId="77777777" w:rsidR="006C42E9" w:rsidRPr="00077265" w:rsidRDefault="006C42E9" w:rsidP="00257D2A">
      <w:pPr>
        <w:spacing w:after="0" w:line="240" w:lineRule="auto"/>
        <w:ind w:left="360"/>
        <w:contextualSpacing/>
        <w:rPr>
          <w:rFonts w:ascii="Times New Roman" w:hAnsi="Times New Roman" w:cs="Times New Roman"/>
          <w:sz w:val="24"/>
          <w:szCs w:val="24"/>
        </w:rPr>
      </w:pPr>
    </w:p>
    <w:p w14:paraId="06798DD7" w14:textId="7E468D8D" w:rsidR="006C42E9" w:rsidRPr="00077265" w:rsidRDefault="006C42E9" w:rsidP="00257D2A">
      <w:pPr>
        <w:spacing w:after="0" w:line="240" w:lineRule="auto"/>
        <w:ind w:left="360"/>
        <w:contextualSpacing/>
        <w:rPr>
          <w:rFonts w:ascii="Times New Roman" w:hAnsi="Times New Roman" w:cs="Times New Roman"/>
          <w:sz w:val="24"/>
          <w:szCs w:val="24"/>
        </w:rPr>
      </w:pPr>
      <w:r w:rsidRPr="00077265">
        <w:rPr>
          <w:rFonts w:ascii="Times New Roman" w:hAnsi="Times New Roman" w:cs="Times New Roman"/>
          <w:sz w:val="24"/>
          <w:szCs w:val="24"/>
        </w:rPr>
        <w:t xml:space="preserve">The </w:t>
      </w:r>
      <w:r w:rsidR="00257D2A" w:rsidRPr="00077265">
        <w:rPr>
          <w:rFonts w:ascii="Times New Roman" w:hAnsi="Times New Roman" w:cs="Times New Roman"/>
          <w:sz w:val="24"/>
          <w:szCs w:val="24"/>
        </w:rPr>
        <w:t>C</w:t>
      </w:r>
      <w:r w:rsidRPr="00077265">
        <w:rPr>
          <w:rFonts w:ascii="Times New Roman" w:hAnsi="Times New Roman" w:cs="Times New Roman"/>
          <w:sz w:val="24"/>
          <w:szCs w:val="24"/>
        </w:rPr>
        <w:t xml:space="preserve">ontractor agrees that they shall adhere to this requirement. The </w:t>
      </w:r>
      <w:r w:rsidR="00C11D99" w:rsidRPr="00077265">
        <w:rPr>
          <w:rFonts w:ascii="Times New Roman" w:hAnsi="Times New Roman" w:cs="Times New Roman"/>
          <w:sz w:val="24"/>
          <w:szCs w:val="24"/>
        </w:rPr>
        <w:t>C</w:t>
      </w:r>
      <w:r w:rsidRPr="00077265">
        <w:rPr>
          <w:rFonts w:ascii="Times New Roman" w:hAnsi="Times New Roman" w:cs="Times New Roman"/>
          <w:sz w:val="24"/>
          <w:szCs w:val="24"/>
        </w:rPr>
        <w:t xml:space="preserve">ontractor shall provide a quarterly report, no later than 60 calendar days after the end of each fiscal quarter ending </w:t>
      </w:r>
      <w:r w:rsidRPr="00077265">
        <w:rPr>
          <w:rFonts w:ascii="Times New Roman" w:hAnsi="Times New Roman" w:cs="Times New Roman"/>
          <w:sz w:val="24"/>
          <w:szCs w:val="24"/>
        </w:rPr>
        <w:lastRenderedPageBreak/>
        <w:t xml:space="preserve">December, March, June, and September. Reports shall be sent electronically to the Government points of contact until the contractor is notified, in writing, of a different point of contact.  </w:t>
      </w:r>
    </w:p>
    <w:p w14:paraId="0043202A" w14:textId="77777777" w:rsidR="006C42E9" w:rsidRPr="00077265" w:rsidRDefault="006C42E9" w:rsidP="006C42E9">
      <w:pPr>
        <w:spacing w:after="0" w:line="240" w:lineRule="auto"/>
        <w:ind w:left="360"/>
        <w:rPr>
          <w:rFonts w:ascii="Times New Roman" w:hAnsi="Times New Roman" w:cs="Times New Roman"/>
          <w:sz w:val="24"/>
          <w:szCs w:val="24"/>
          <w:highlight w:val="yellow"/>
        </w:rPr>
      </w:pPr>
    </w:p>
    <w:p w14:paraId="21E63E7A" w14:textId="30264EE3" w:rsidR="006C42E9" w:rsidRPr="00077265" w:rsidRDefault="006C42E9" w:rsidP="009873B8">
      <w:pPr>
        <w:spacing w:after="0" w:line="240" w:lineRule="auto"/>
        <w:ind w:left="360" w:firstLine="360"/>
        <w:rPr>
          <w:rFonts w:ascii="Times New Roman" w:hAnsi="Times New Roman" w:cs="Times New Roman"/>
          <w:sz w:val="24"/>
          <w:szCs w:val="24"/>
        </w:rPr>
      </w:pPr>
      <w:r w:rsidRPr="00077265">
        <w:rPr>
          <w:rFonts w:ascii="Times New Roman" w:hAnsi="Times New Roman" w:cs="Times New Roman"/>
          <w:sz w:val="24"/>
          <w:szCs w:val="24"/>
        </w:rPr>
        <w:t>a.</w:t>
      </w:r>
      <w:r w:rsidRPr="00077265">
        <w:rPr>
          <w:rFonts w:ascii="Times New Roman" w:hAnsi="Times New Roman" w:cs="Times New Roman"/>
          <w:sz w:val="24"/>
          <w:szCs w:val="24"/>
        </w:rPr>
        <w:tab/>
      </w:r>
      <w:r w:rsidR="008A474E">
        <w:rPr>
          <w:rFonts w:ascii="Times New Roman" w:hAnsi="Times New Roman" w:cs="Times New Roman"/>
          <w:b/>
          <w:bCs/>
          <w:sz w:val="24"/>
          <w:szCs w:val="24"/>
        </w:rPr>
        <w:t>Contracting Officer’s Representative</w:t>
      </w:r>
      <w:r w:rsidRPr="00077265">
        <w:rPr>
          <w:rFonts w:ascii="Times New Roman" w:hAnsi="Times New Roman" w:cs="Times New Roman"/>
          <w:b/>
          <w:bCs/>
          <w:sz w:val="24"/>
          <w:szCs w:val="24"/>
        </w:rPr>
        <w:t xml:space="preserve">: </w:t>
      </w:r>
      <w:hyperlink r:id="rId13" w:history="1">
        <w:r w:rsidRPr="00077265">
          <w:rPr>
            <w:rStyle w:val="Hyperlink"/>
            <w:rFonts w:ascii="Times New Roman" w:hAnsi="Times New Roman" w:cs="Times New Roman"/>
            <w:b/>
            <w:bCs/>
            <w:color w:val="auto"/>
            <w:sz w:val="24"/>
            <w:szCs w:val="24"/>
            <w:u w:val="none"/>
          </w:rPr>
          <w:t>TBD</w:t>
        </w:r>
      </w:hyperlink>
      <w:r w:rsidRPr="00077265">
        <w:rPr>
          <w:rFonts w:ascii="Times New Roman" w:hAnsi="Times New Roman" w:cs="Times New Roman"/>
          <w:sz w:val="24"/>
          <w:szCs w:val="24"/>
        </w:rPr>
        <w:t xml:space="preserve">  </w:t>
      </w:r>
    </w:p>
    <w:p w14:paraId="18F7889E" w14:textId="09D405C8" w:rsidR="006C42E9" w:rsidRPr="00077265" w:rsidRDefault="009873B8" w:rsidP="006C42E9">
      <w:pPr>
        <w:spacing w:after="0" w:line="240" w:lineRule="auto"/>
        <w:ind w:left="360" w:firstLine="360"/>
        <w:rPr>
          <w:rFonts w:ascii="Times New Roman" w:hAnsi="Times New Roman" w:cs="Times New Roman"/>
          <w:sz w:val="24"/>
          <w:szCs w:val="24"/>
        </w:rPr>
      </w:pPr>
      <w:r w:rsidRPr="00077265">
        <w:rPr>
          <w:rStyle w:val="Hyperlink"/>
          <w:rFonts w:ascii="Times New Roman" w:hAnsi="Times New Roman" w:cs="Times New Roman"/>
          <w:color w:val="auto"/>
          <w:sz w:val="24"/>
          <w:szCs w:val="24"/>
          <w:u w:val="none"/>
        </w:rPr>
        <w:t>b</w:t>
      </w:r>
      <w:r w:rsidR="006C42E9" w:rsidRPr="00077265">
        <w:rPr>
          <w:rStyle w:val="Hyperlink"/>
          <w:rFonts w:ascii="Times New Roman" w:hAnsi="Times New Roman" w:cs="Times New Roman"/>
          <w:color w:val="auto"/>
          <w:sz w:val="24"/>
          <w:szCs w:val="24"/>
          <w:u w:val="none"/>
        </w:rPr>
        <w:t xml:space="preserve">. </w:t>
      </w:r>
      <w:r w:rsidR="006C42E9" w:rsidRPr="00077265">
        <w:rPr>
          <w:rStyle w:val="Hyperlink"/>
          <w:rFonts w:ascii="Times New Roman" w:hAnsi="Times New Roman" w:cs="Times New Roman"/>
          <w:color w:val="auto"/>
          <w:sz w:val="24"/>
          <w:szCs w:val="24"/>
          <w:u w:val="none"/>
        </w:rPr>
        <w:tab/>
      </w:r>
      <w:r w:rsidR="00B91A9A" w:rsidRPr="00077265">
        <w:rPr>
          <w:rStyle w:val="Hyperlink"/>
          <w:rFonts w:ascii="Times New Roman" w:hAnsi="Times New Roman" w:cs="Times New Roman"/>
          <w:b/>
          <w:bCs/>
          <w:color w:val="auto"/>
          <w:sz w:val="24"/>
          <w:szCs w:val="24"/>
          <w:u w:val="none"/>
        </w:rPr>
        <w:t xml:space="preserve">Jessica </w:t>
      </w:r>
      <w:r w:rsidR="004F4D37">
        <w:rPr>
          <w:rStyle w:val="Hyperlink"/>
          <w:rFonts w:ascii="Times New Roman" w:hAnsi="Times New Roman" w:cs="Times New Roman"/>
          <w:b/>
          <w:bCs/>
          <w:color w:val="auto"/>
          <w:sz w:val="24"/>
          <w:szCs w:val="24"/>
          <w:u w:val="none"/>
        </w:rPr>
        <w:t>Smith</w:t>
      </w:r>
      <w:r w:rsidR="006C42E9" w:rsidRPr="00077265">
        <w:rPr>
          <w:rFonts w:ascii="Times New Roman" w:hAnsi="Times New Roman" w:cs="Times New Roman"/>
          <w:b/>
          <w:bCs/>
          <w:sz w:val="24"/>
          <w:szCs w:val="24"/>
        </w:rPr>
        <w:t>, Contract</w:t>
      </w:r>
      <w:r w:rsidRPr="00077265">
        <w:rPr>
          <w:rFonts w:ascii="Times New Roman" w:hAnsi="Times New Roman" w:cs="Times New Roman"/>
          <w:b/>
          <w:bCs/>
          <w:sz w:val="24"/>
          <w:szCs w:val="24"/>
        </w:rPr>
        <w:t>ing</w:t>
      </w:r>
      <w:r w:rsidR="006C42E9" w:rsidRPr="00077265">
        <w:rPr>
          <w:rFonts w:ascii="Times New Roman" w:hAnsi="Times New Roman" w:cs="Times New Roman"/>
          <w:b/>
          <w:bCs/>
          <w:sz w:val="24"/>
          <w:szCs w:val="24"/>
        </w:rPr>
        <w:t xml:space="preserve"> </w:t>
      </w:r>
      <w:r w:rsidRPr="00077265">
        <w:rPr>
          <w:rFonts w:ascii="Times New Roman" w:hAnsi="Times New Roman" w:cs="Times New Roman"/>
          <w:b/>
          <w:bCs/>
          <w:sz w:val="24"/>
          <w:szCs w:val="24"/>
        </w:rPr>
        <w:t>Officer</w:t>
      </w:r>
      <w:r w:rsidR="006C42E9" w:rsidRPr="00077265">
        <w:rPr>
          <w:rFonts w:ascii="Times New Roman" w:hAnsi="Times New Roman" w:cs="Times New Roman"/>
          <w:b/>
          <w:bCs/>
          <w:sz w:val="24"/>
          <w:szCs w:val="24"/>
        </w:rPr>
        <w:t xml:space="preserve"> </w:t>
      </w:r>
    </w:p>
    <w:p w14:paraId="6B40D503" w14:textId="25EE8141" w:rsidR="006C42E9" w:rsidRPr="00077265" w:rsidRDefault="004F4D37" w:rsidP="006C42E9">
      <w:pPr>
        <w:pStyle w:val="Default"/>
        <w:ind w:left="1440"/>
        <w:rPr>
          <w:color w:val="0000FF"/>
        </w:rPr>
      </w:pPr>
      <w:hyperlink r:id="rId14" w:history="1">
        <w:r w:rsidRPr="004F4D37">
          <w:rPr>
            <w:rStyle w:val="Hyperlink"/>
          </w:rPr>
          <w:t>Jessica.Smith32@va.gov</w:t>
        </w:r>
      </w:hyperlink>
    </w:p>
    <w:p w14:paraId="465BDC4F" w14:textId="2591EAE5" w:rsidR="00CD2ACC" w:rsidRDefault="00CD2ACC" w:rsidP="00C649F7">
      <w:pPr>
        <w:pStyle w:val="Default"/>
        <w:ind w:left="1440"/>
        <w:contextualSpacing/>
      </w:pPr>
      <w:r>
        <w:t>Enterprise Procurement Office</w:t>
      </w:r>
      <w:r w:rsidRPr="00077265">
        <w:t xml:space="preserve"> </w:t>
      </w:r>
      <w:r>
        <w:t>(EPO)</w:t>
      </w:r>
    </w:p>
    <w:p w14:paraId="6EB57001" w14:textId="4D4AB703" w:rsidR="00C649F7" w:rsidRPr="00077265" w:rsidRDefault="006C42E9" w:rsidP="00C649F7">
      <w:pPr>
        <w:pStyle w:val="Default"/>
        <w:ind w:left="1440"/>
        <w:contextualSpacing/>
      </w:pPr>
      <w:r w:rsidRPr="00077265">
        <w:t>Department of Veteran Affairs</w:t>
      </w:r>
    </w:p>
    <w:p w14:paraId="0501A2AE" w14:textId="7D62A3E3" w:rsidR="00B91A9A" w:rsidRPr="00077265" w:rsidRDefault="00DF2598" w:rsidP="00B91A9A">
      <w:pPr>
        <w:pStyle w:val="Default"/>
        <w:numPr>
          <w:ilvl w:val="0"/>
          <w:numId w:val="2"/>
        </w:numPr>
        <w:ind w:firstLine="0"/>
        <w:contextualSpacing/>
      </w:pPr>
      <w:r w:rsidRPr="00077265">
        <w:rPr>
          <w:b/>
          <w:bCs/>
        </w:rPr>
        <w:t>Levi Russin, Contract Specialist</w:t>
      </w:r>
    </w:p>
    <w:p w14:paraId="232CFF6E" w14:textId="42FF00FD" w:rsidR="00DF2598" w:rsidRPr="00077265" w:rsidRDefault="00DF2598" w:rsidP="00DF2598">
      <w:pPr>
        <w:pStyle w:val="Default"/>
        <w:ind w:left="1440"/>
        <w:rPr>
          <w:color w:val="0000FF"/>
        </w:rPr>
      </w:pPr>
      <w:r w:rsidRPr="00077265">
        <w:t>Levi.Russin@va.gov</w:t>
      </w:r>
    </w:p>
    <w:p w14:paraId="54EDC720" w14:textId="77777777" w:rsidR="00CD2ACC" w:rsidRDefault="00CD2ACC" w:rsidP="00CD2ACC">
      <w:pPr>
        <w:pStyle w:val="Default"/>
        <w:ind w:left="1440"/>
        <w:contextualSpacing/>
      </w:pPr>
      <w:r>
        <w:t>Enterprise Procurement Office</w:t>
      </w:r>
      <w:r w:rsidRPr="00077265">
        <w:t xml:space="preserve"> </w:t>
      </w:r>
      <w:r>
        <w:t>(EPO)</w:t>
      </w:r>
    </w:p>
    <w:p w14:paraId="628DB5BE" w14:textId="77777777" w:rsidR="00DF2598" w:rsidRPr="00077265" w:rsidRDefault="00DF2598" w:rsidP="00DF2598">
      <w:pPr>
        <w:pStyle w:val="Default"/>
        <w:ind w:left="1440"/>
        <w:contextualSpacing/>
      </w:pPr>
      <w:r w:rsidRPr="00077265">
        <w:t>Department of Veteran Affairs</w:t>
      </w:r>
    </w:p>
    <w:p w14:paraId="54D5E0BC" w14:textId="77777777" w:rsidR="00DF2598" w:rsidRDefault="00DF2598" w:rsidP="0011345A">
      <w:pPr>
        <w:pStyle w:val="Default"/>
        <w:contextualSpacing/>
      </w:pPr>
    </w:p>
    <w:p w14:paraId="49CA2E41" w14:textId="5A1A2C36" w:rsidR="0011345A" w:rsidRPr="00077265" w:rsidRDefault="0011345A" w:rsidP="0011345A">
      <w:pPr>
        <w:spacing w:after="0" w:line="240" w:lineRule="auto"/>
        <w:contextualSpacing/>
        <w:rPr>
          <w:rFonts w:ascii="Times New Roman" w:hAnsi="Times New Roman" w:cs="Times New Roman"/>
          <w:b/>
          <w:color w:val="4472C4" w:themeColor="accent1"/>
          <w:sz w:val="24"/>
          <w:szCs w:val="24"/>
        </w:rPr>
      </w:pPr>
      <w:r w:rsidRPr="00077265">
        <w:rPr>
          <w:rFonts w:ascii="Times New Roman" w:hAnsi="Times New Roman" w:cs="Times New Roman"/>
          <w:b/>
          <w:color w:val="4472C4" w:themeColor="accent1"/>
          <w:sz w:val="24"/>
          <w:szCs w:val="24"/>
        </w:rPr>
        <w:t>B.</w:t>
      </w:r>
      <w:r>
        <w:rPr>
          <w:rFonts w:ascii="Times New Roman" w:hAnsi="Times New Roman" w:cs="Times New Roman"/>
          <w:b/>
          <w:color w:val="4472C4" w:themeColor="accent1"/>
          <w:sz w:val="24"/>
          <w:szCs w:val="24"/>
        </w:rPr>
        <w:t>7</w:t>
      </w:r>
      <w:r w:rsidRPr="00077265">
        <w:rPr>
          <w:rFonts w:ascii="Times New Roman" w:hAnsi="Times New Roman" w:cs="Times New Roman"/>
          <w:b/>
          <w:color w:val="4472C4" w:themeColor="accent1"/>
          <w:sz w:val="24"/>
          <w:szCs w:val="24"/>
        </w:rPr>
        <w:t xml:space="preserve"> </w:t>
      </w:r>
      <w:r>
        <w:rPr>
          <w:rFonts w:ascii="Times New Roman" w:hAnsi="Times New Roman" w:cs="Times New Roman"/>
          <w:b/>
          <w:color w:val="4472C4" w:themeColor="accent1"/>
          <w:sz w:val="24"/>
          <w:szCs w:val="24"/>
        </w:rPr>
        <w:t>PRODUCT REFRESH</w:t>
      </w:r>
      <w:r w:rsidRPr="00077265">
        <w:rPr>
          <w:rFonts w:ascii="Times New Roman" w:hAnsi="Times New Roman" w:cs="Times New Roman"/>
          <w:b/>
          <w:color w:val="4472C4" w:themeColor="accent1"/>
          <w:sz w:val="24"/>
          <w:szCs w:val="24"/>
        </w:rPr>
        <w:t>:</w:t>
      </w:r>
    </w:p>
    <w:p w14:paraId="0E664EC6" w14:textId="77777777" w:rsidR="0011345A" w:rsidRDefault="0011345A" w:rsidP="0011345A">
      <w:pPr>
        <w:pStyle w:val="Default"/>
        <w:contextualSpacing/>
      </w:pPr>
    </w:p>
    <w:p w14:paraId="05E8B316" w14:textId="77777777" w:rsidR="0011345A" w:rsidRDefault="0011345A" w:rsidP="0011345A">
      <w:pPr>
        <w:pStyle w:val="Default"/>
        <w:contextualSpacing/>
      </w:pPr>
      <w:r>
        <w:t>Product refresh is when a current CLIN is no longer being manufactured due to</w:t>
      </w:r>
    </w:p>
    <w:p w14:paraId="4B2B0C76" w14:textId="77777777" w:rsidR="0011345A" w:rsidRDefault="0011345A" w:rsidP="0011345A">
      <w:pPr>
        <w:pStyle w:val="Default"/>
        <w:contextualSpacing/>
      </w:pPr>
      <w:r>
        <w:t>obsolescence and the product item is being replaced with a newer, and more often, a</w:t>
      </w:r>
    </w:p>
    <w:p w14:paraId="4D89F0EB" w14:textId="77777777" w:rsidR="0011345A" w:rsidRDefault="0011345A" w:rsidP="0011345A">
      <w:pPr>
        <w:pStyle w:val="Default"/>
        <w:contextualSpacing/>
      </w:pPr>
      <w:r>
        <w:t>superior version of the same item. The current CLIN product will be revised to reflect the</w:t>
      </w:r>
    </w:p>
    <w:p w14:paraId="3FEC5059" w14:textId="77777777" w:rsidR="0011345A" w:rsidRDefault="0011345A" w:rsidP="0011345A">
      <w:pPr>
        <w:pStyle w:val="Default"/>
        <w:contextualSpacing/>
      </w:pPr>
      <w:r>
        <w:t>refreshed product information, manufacturer’s part number, IDIQ price (inclusive of</w:t>
      </w:r>
    </w:p>
    <w:p w14:paraId="67D32C2A" w14:textId="77777777" w:rsidR="0011345A" w:rsidRDefault="0011345A" w:rsidP="0011345A">
      <w:pPr>
        <w:pStyle w:val="Default"/>
        <w:contextualSpacing/>
      </w:pPr>
      <w:r>
        <w:t>Service Level Agreement (SLA) fee), etc.</w:t>
      </w:r>
    </w:p>
    <w:p w14:paraId="2B522C30" w14:textId="77777777" w:rsidR="0011345A" w:rsidRDefault="0011345A" w:rsidP="0011345A">
      <w:pPr>
        <w:pStyle w:val="Default"/>
        <w:contextualSpacing/>
      </w:pPr>
    </w:p>
    <w:p w14:paraId="0A75FA9E" w14:textId="77777777" w:rsidR="0011345A" w:rsidRDefault="0011345A" w:rsidP="0011345A">
      <w:pPr>
        <w:pStyle w:val="Default"/>
        <w:contextualSpacing/>
      </w:pPr>
      <w:r>
        <w:t>The Government reserves the right to not accept the products quoted under</w:t>
      </w:r>
    </w:p>
    <w:p w14:paraId="6B1C3652" w14:textId="77777777" w:rsidR="0011345A" w:rsidRDefault="0011345A" w:rsidP="0011345A">
      <w:pPr>
        <w:pStyle w:val="Default"/>
        <w:contextualSpacing/>
      </w:pPr>
      <w:r>
        <w:t>product refresh. The contractor will be notified in writing if a product refresh is not</w:t>
      </w:r>
    </w:p>
    <w:p w14:paraId="345CC719" w14:textId="77777777" w:rsidR="0011345A" w:rsidRDefault="0011345A" w:rsidP="0011345A">
      <w:pPr>
        <w:pStyle w:val="Default"/>
        <w:contextualSpacing/>
      </w:pPr>
      <w:r>
        <w:t>accepted. All products quoted shall be provided with the warranty that is agreed upon</w:t>
      </w:r>
    </w:p>
    <w:p w14:paraId="664EE5B8" w14:textId="77777777" w:rsidR="0011345A" w:rsidRDefault="0011345A" w:rsidP="0011345A">
      <w:pPr>
        <w:pStyle w:val="Default"/>
        <w:contextualSpacing/>
      </w:pPr>
      <w:r>
        <w:t>for this contract.</w:t>
      </w:r>
    </w:p>
    <w:p w14:paraId="7BCFA34D" w14:textId="77777777" w:rsidR="0011345A" w:rsidRDefault="0011345A" w:rsidP="0011345A">
      <w:pPr>
        <w:pStyle w:val="Default"/>
        <w:contextualSpacing/>
      </w:pPr>
    </w:p>
    <w:p w14:paraId="67B8AA8B" w14:textId="77777777" w:rsidR="0011345A" w:rsidRDefault="0011345A" w:rsidP="0011345A">
      <w:pPr>
        <w:pStyle w:val="Default"/>
        <w:contextualSpacing/>
      </w:pPr>
      <w:r>
        <w:t>The contractor agrees to ensure that all upgraded improved/replaced products</w:t>
      </w:r>
    </w:p>
    <w:p w14:paraId="32739427" w14:textId="77777777" w:rsidR="0011345A" w:rsidRDefault="0011345A" w:rsidP="0011345A">
      <w:pPr>
        <w:pStyle w:val="Default"/>
        <w:contextualSpacing/>
      </w:pPr>
      <w:r>
        <w:t>meet American with Disabilities Act (ADA) and Health Information Portability and</w:t>
      </w:r>
    </w:p>
    <w:p w14:paraId="17076719" w14:textId="77777777" w:rsidR="0011345A" w:rsidRDefault="0011345A" w:rsidP="0011345A">
      <w:pPr>
        <w:pStyle w:val="Default"/>
        <w:contextualSpacing/>
      </w:pPr>
      <w:r>
        <w:t xml:space="preserve">Accountability Act (HIPAA) Federal requirements. </w:t>
      </w:r>
    </w:p>
    <w:p w14:paraId="120AF623" w14:textId="77777777" w:rsidR="0011345A" w:rsidRDefault="0011345A" w:rsidP="0011345A">
      <w:pPr>
        <w:pStyle w:val="Default"/>
        <w:contextualSpacing/>
      </w:pPr>
    </w:p>
    <w:p w14:paraId="49915E34" w14:textId="77777777" w:rsidR="0011345A" w:rsidRDefault="0011345A" w:rsidP="0011345A">
      <w:pPr>
        <w:pStyle w:val="Default"/>
        <w:contextualSpacing/>
      </w:pPr>
      <w:r>
        <w:t>The contractor shall provide the Contracting Officer’s Representative (COR) and Contracting Officer the following information for product refresh:</w:t>
      </w:r>
    </w:p>
    <w:p w14:paraId="68D7C149" w14:textId="77777777" w:rsidR="0011345A" w:rsidRDefault="0011345A" w:rsidP="0011345A">
      <w:pPr>
        <w:pStyle w:val="Default"/>
        <w:contextualSpacing/>
      </w:pPr>
    </w:p>
    <w:p w14:paraId="381F09E7" w14:textId="77777777" w:rsidR="0011345A" w:rsidRDefault="0011345A" w:rsidP="0011345A">
      <w:pPr>
        <w:pStyle w:val="Default"/>
        <w:contextualSpacing/>
      </w:pPr>
      <w:r>
        <w:t>(1) A list of specific awarded item(s) being refreshed in the Price/Cost Schedule</w:t>
      </w:r>
    </w:p>
    <w:p w14:paraId="19CBAA7A" w14:textId="77777777" w:rsidR="0011345A" w:rsidRDefault="0011345A" w:rsidP="0011345A">
      <w:pPr>
        <w:pStyle w:val="Default"/>
        <w:contextualSpacing/>
      </w:pPr>
      <w:r>
        <w:t>(to include commercial pricing, discount offered, and IDIQ price (inclusive of SLA</w:t>
      </w:r>
    </w:p>
    <w:p w14:paraId="3557CFB4" w14:textId="77777777" w:rsidR="0011345A" w:rsidRDefault="0011345A" w:rsidP="0011345A">
      <w:pPr>
        <w:pStyle w:val="Default"/>
        <w:contextualSpacing/>
      </w:pPr>
      <w:r>
        <w:t>fee));</w:t>
      </w:r>
    </w:p>
    <w:p w14:paraId="04C80DE0" w14:textId="77777777" w:rsidR="0011345A" w:rsidRDefault="0011345A" w:rsidP="0011345A">
      <w:pPr>
        <w:pStyle w:val="Default"/>
        <w:contextualSpacing/>
      </w:pPr>
      <w:r>
        <w:t>(2) Product literature for the item(s) refreshed.</w:t>
      </w:r>
    </w:p>
    <w:p w14:paraId="09C909EB" w14:textId="77777777" w:rsidR="0011345A" w:rsidRDefault="0011345A" w:rsidP="0011345A">
      <w:pPr>
        <w:pStyle w:val="Default"/>
        <w:contextualSpacing/>
      </w:pPr>
      <w:r>
        <w:t>(3) A detailed description of the differences or benefits of refreshed as compared</w:t>
      </w:r>
    </w:p>
    <w:p w14:paraId="008E310D" w14:textId="77777777" w:rsidR="0011345A" w:rsidRDefault="0011345A" w:rsidP="0011345A">
      <w:pPr>
        <w:pStyle w:val="Default"/>
        <w:contextualSpacing/>
      </w:pPr>
      <w:r>
        <w:t>to the item(s) being discontinued or added.</w:t>
      </w:r>
    </w:p>
    <w:p w14:paraId="69FC676F" w14:textId="77777777" w:rsidR="0011345A" w:rsidRDefault="0011345A" w:rsidP="0011345A">
      <w:pPr>
        <w:pStyle w:val="Default"/>
        <w:contextualSpacing/>
      </w:pPr>
      <w:r>
        <w:t>(4) Proper identification of any product requirements and/or procedures related to</w:t>
      </w:r>
    </w:p>
    <w:p w14:paraId="1318F182" w14:textId="77777777" w:rsidR="0011345A" w:rsidRDefault="0011345A" w:rsidP="0011345A">
      <w:pPr>
        <w:pStyle w:val="Default"/>
        <w:contextualSpacing/>
      </w:pPr>
      <w:r>
        <w:t>those product(s) quoted to be refreshed or upgraded.</w:t>
      </w:r>
    </w:p>
    <w:p w14:paraId="3EF5C18C" w14:textId="77777777" w:rsidR="0011345A" w:rsidRDefault="0011345A" w:rsidP="0011345A">
      <w:pPr>
        <w:pStyle w:val="Default"/>
        <w:contextualSpacing/>
      </w:pPr>
      <w:r>
        <w:t>(5) FDA approval, if applicable</w:t>
      </w:r>
    </w:p>
    <w:p w14:paraId="750EEFF9" w14:textId="77777777" w:rsidR="0011345A" w:rsidRDefault="0011345A" w:rsidP="0011345A">
      <w:pPr>
        <w:pStyle w:val="Default"/>
        <w:contextualSpacing/>
      </w:pPr>
      <w:r>
        <w:t>(6) Provide historical sales to VA by item(s), if applicable</w:t>
      </w:r>
    </w:p>
    <w:p w14:paraId="591914AC" w14:textId="77777777" w:rsidR="0011345A" w:rsidRDefault="0011345A" w:rsidP="0011345A">
      <w:pPr>
        <w:pStyle w:val="Default"/>
        <w:contextualSpacing/>
      </w:pPr>
      <w:r>
        <w:t>(7) Copy of Commercial Warranty.</w:t>
      </w:r>
    </w:p>
    <w:p w14:paraId="323AF602" w14:textId="77777777" w:rsidR="0011345A" w:rsidRDefault="0011345A" w:rsidP="0011345A">
      <w:pPr>
        <w:pStyle w:val="Default"/>
        <w:contextualSpacing/>
      </w:pPr>
    </w:p>
    <w:p w14:paraId="1AFC774E" w14:textId="77777777" w:rsidR="0011345A" w:rsidRDefault="0011345A" w:rsidP="0011345A">
      <w:pPr>
        <w:pStyle w:val="Default"/>
        <w:contextualSpacing/>
      </w:pPr>
      <w:r>
        <w:lastRenderedPageBreak/>
        <w:t>The request shall be submitted to the COR for review and recommendation of approval to be submitted to the Contracting Officer. The Contracting Officer shall prepare a bilateral modification for execution.</w:t>
      </w:r>
    </w:p>
    <w:p w14:paraId="6279B73D" w14:textId="77777777" w:rsidR="0011345A" w:rsidRDefault="0011345A" w:rsidP="0011345A">
      <w:pPr>
        <w:pStyle w:val="Default"/>
        <w:contextualSpacing/>
      </w:pPr>
    </w:p>
    <w:p w14:paraId="47A14020" w14:textId="6A630068" w:rsidR="0011345A" w:rsidRDefault="0011345A" w:rsidP="0011345A">
      <w:pPr>
        <w:spacing w:after="0" w:line="240" w:lineRule="auto"/>
        <w:contextualSpacing/>
        <w:rPr>
          <w:rFonts w:ascii="Times New Roman" w:hAnsi="Times New Roman" w:cs="Times New Roman"/>
          <w:b/>
          <w:color w:val="4472C4" w:themeColor="accent1"/>
          <w:sz w:val="24"/>
          <w:szCs w:val="24"/>
        </w:rPr>
      </w:pPr>
      <w:r w:rsidRPr="00077265">
        <w:rPr>
          <w:rFonts w:ascii="Times New Roman" w:hAnsi="Times New Roman" w:cs="Times New Roman"/>
          <w:b/>
          <w:color w:val="4472C4" w:themeColor="accent1"/>
          <w:sz w:val="24"/>
          <w:szCs w:val="24"/>
        </w:rPr>
        <w:t>B.</w:t>
      </w:r>
      <w:r>
        <w:rPr>
          <w:rFonts w:ascii="Times New Roman" w:hAnsi="Times New Roman" w:cs="Times New Roman"/>
          <w:b/>
          <w:color w:val="4472C4" w:themeColor="accent1"/>
          <w:sz w:val="24"/>
          <w:szCs w:val="24"/>
        </w:rPr>
        <w:t>8</w:t>
      </w:r>
      <w:r w:rsidRPr="00077265">
        <w:rPr>
          <w:rFonts w:ascii="Times New Roman" w:hAnsi="Times New Roman" w:cs="Times New Roman"/>
          <w:b/>
          <w:color w:val="4472C4" w:themeColor="accent1"/>
          <w:sz w:val="24"/>
          <w:szCs w:val="24"/>
        </w:rPr>
        <w:t xml:space="preserve"> </w:t>
      </w:r>
      <w:r>
        <w:rPr>
          <w:rFonts w:ascii="Times New Roman" w:hAnsi="Times New Roman" w:cs="Times New Roman"/>
          <w:b/>
          <w:color w:val="4472C4" w:themeColor="accent1"/>
          <w:sz w:val="24"/>
          <w:szCs w:val="24"/>
        </w:rPr>
        <w:t>PRODUCT REMOVAL OR RECALL</w:t>
      </w:r>
      <w:r w:rsidRPr="00077265">
        <w:rPr>
          <w:rFonts w:ascii="Times New Roman" w:hAnsi="Times New Roman" w:cs="Times New Roman"/>
          <w:b/>
          <w:color w:val="4472C4" w:themeColor="accent1"/>
          <w:sz w:val="24"/>
          <w:szCs w:val="24"/>
        </w:rPr>
        <w:t>:</w:t>
      </w:r>
    </w:p>
    <w:p w14:paraId="28308D75" w14:textId="77777777" w:rsidR="0011345A" w:rsidRPr="00077265" w:rsidRDefault="0011345A" w:rsidP="0011345A">
      <w:pPr>
        <w:spacing w:after="0" w:line="240" w:lineRule="auto"/>
        <w:contextualSpacing/>
        <w:rPr>
          <w:rFonts w:ascii="Times New Roman" w:hAnsi="Times New Roman" w:cs="Times New Roman"/>
          <w:b/>
          <w:color w:val="4472C4" w:themeColor="accent1"/>
          <w:sz w:val="24"/>
          <w:szCs w:val="24"/>
        </w:rPr>
      </w:pPr>
    </w:p>
    <w:p w14:paraId="6C6CA68A" w14:textId="77777777" w:rsidR="0011345A" w:rsidRDefault="0011345A" w:rsidP="0011345A">
      <w:pPr>
        <w:pStyle w:val="Default"/>
        <w:contextualSpacing/>
      </w:pPr>
      <w:r>
        <w:t>For any product awarded under this contract removed or recalled by the manufacturer due to defects in the product or potential dangers to patients, or if any required removal or recall is suggested or mandated by a regulatory or official agency, the manufacturer agrees to take following steps immediately:</w:t>
      </w:r>
    </w:p>
    <w:p w14:paraId="1F3DF7D7" w14:textId="75B5D306" w:rsidR="0011345A" w:rsidRDefault="0011345A" w:rsidP="0011345A">
      <w:pPr>
        <w:pStyle w:val="Default"/>
        <w:contextualSpacing/>
      </w:pPr>
      <w:r>
        <w:t xml:space="preserve">Notify the Contracting Officer at the </w:t>
      </w:r>
      <w:r w:rsidR="00CD2ACC" w:rsidRPr="00CD2ACC">
        <w:t>Enterprise Procurement Office (EPO)</w:t>
      </w:r>
      <w:r w:rsidR="00CD2ACC">
        <w:t xml:space="preserve"> </w:t>
      </w:r>
      <w:r>
        <w:t>in writing, by the most expeditious manner possible.</w:t>
      </w:r>
    </w:p>
    <w:p w14:paraId="2759C8C0" w14:textId="77777777" w:rsidR="0011345A" w:rsidRDefault="0011345A" w:rsidP="0011345A">
      <w:pPr>
        <w:pStyle w:val="Default"/>
        <w:contextualSpacing/>
      </w:pPr>
      <w:r>
        <w:t>Provide copies of the notification to the Contracting Officer, COR, and Manager at Product Recall Office, all Agencies and VA Facilities who purchased the product, which include, but not limited to the following:</w:t>
      </w:r>
    </w:p>
    <w:p w14:paraId="3A7738D4" w14:textId="77777777" w:rsidR="0011345A" w:rsidRDefault="0011345A" w:rsidP="0011345A">
      <w:pPr>
        <w:pStyle w:val="Default"/>
        <w:contextualSpacing/>
      </w:pPr>
      <w:r>
        <w:t>(1) Complete item description and/or identification, order numbers from</w:t>
      </w:r>
    </w:p>
    <w:p w14:paraId="0ACBF702" w14:textId="77777777" w:rsidR="0011345A" w:rsidRDefault="0011345A" w:rsidP="0011345A">
      <w:pPr>
        <w:pStyle w:val="Default"/>
        <w:contextualSpacing/>
      </w:pPr>
      <w:r>
        <w:t>customers and the contract number assigned as a result of an issuance on</w:t>
      </w:r>
    </w:p>
    <w:p w14:paraId="4DCFC0F9" w14:textId="77777777" w:rsidR="0011345A" w:rsidRDefault="0011345A" w:rsidP="0011345A">
      <w:pPr>
        <w:pStyle w:val="Default"/>
        <w:contextualSpacing/>
      </w:pPr>
      <w:r>
        <w:t>the solicitation;</w:t>
      </w:r>
    </w:p>
    <w:p w14:paraId="362AE19B" w14:textId="77777777" w:rsidR="0011345A" w:rsidRDefault="0011345A" w:rsidP="0011345A">
      <w:pPr>
        <w:pStyle w:val="Default"/>
        <w:contextualSpacing/>
      </w:pPr>
      <w:r>
        <w:t>(2) Reasons for modifications, removal or recall; and</w:t>
      </w:r>
    </w:p>
    <w:p w14:paraId="261DC649" w14:textId="77777777" w:rsidR="0011345A" w:rsidRDefault="0011345A" w:rsidP="0011345A">
      <w:pPr>
        <w:pStyle w:val="Default"/>
        <w:contextualSpacing/>
      </w:pPr>
      <w:r>
        <w:t>(3) Necessary instructions for return for credit, replacement or corrective</w:t>
      </w:r>
    </w:p>
    <w:p w14:paraId="5F4CA33A" w14:textId="77777777" w:rsidR="0011345A" w:rsidRDefault="0011345A" w:rsidP="0011345A">
      <w:pPr>
        <w:pStyle w:val="Default"/>
        <w:contextualSpacing/>
      </w:pPr>
      <w:r>
        <w:t>action.</w:t>
      </w:r>
    </w:p>
    <w:p w14:paraId="1A1ED791" w14:textId="77777777" w:rsidR="0011345A" w:rsidRDefault="0011345A" w:rsidP="0011345A">
      <w:pPr>
        <w:pStyle w:val="Default"/>
        <w:contextualSpacing/>
      </w:pPr>
      <w:r>
        <w:t>A copy of the notification will be provided to:</w:t>
      </w:r>
    </w:p>
    <w:p w14:paraId="2C4093F1" w14:textId="77777777" w:rsidR="0011345A" w:rsidRDefault="0011345A" w:rsidP="0011345A">
      <w:pPr>
        <w:pStyle w:val="Default"/>
        <w:contextualSpacing/>
      </w:pPr>
      <w:r>
        <w:t>Manager, Product Recall Office</w:t>
      </w:r>
    </w:p>
    <w:p w14:paraId="44785C38" w14:textId="77777777" w:rsidR="0011345A" w:rsidRDefault="0011345A" w:rsidP="0011345A">
      <w:pPr>
        <w:pStyle w:val="Default"/>
        <w:contextualSpacing/>
      </w:pPr>
      <w:r>
        <w:t>National Center for Patient Safety</w:t>
      </w:r>
    </w:p>
    <w:p w14:paraId="587697C0" w14:textId="77777777" w:rsidR="0011345A" w:rsidRDefault="0011345A" w:rsidP="0011345A">
      <w:pPr>
        <w:pStyle w:val="Default"/>
        <w:contextualSpacing/>
      </w:pPr>
      <w:r>
        <w:t>Veterans Health Administration</w:t>
      </w:r>
    </w:p>
    <w:p w14:paraId="58A87E8F" w14:textId="77777777" w:rsidR="0011345A" w:rsidRDefault="0011345A" w:rsidP="0011345A">
      <w:pPr>
        <w:pStyle w:val="Default"/>
        <w:contextualSpacing/>
      </w:pPr>
      <w:r>
        <w:t>24 Frank Lloyd Wright Drive, Lobby M</w:t>
      </w:r>
    </w:p>
    <w:p w14:paraId="530C1DAC" w14:textId="77777777" w:rsidR="0011345A" w:rsidRDefault="0011345A" w:rsidP="0011345A">
      <w:pPr>
        <w:pStyle w:val="Default"/>
        <w:contextualSpacing/>
      </w:pPr>
      <w:r>
        <w:t>Ann Arbor, MI 48106</w:t>
      </w:r>
    </w:p>
    <w:p w14:paraId="12DB34A4" w14:textId="77777777" w:rsidR="0011345A" w:rsidRDefault="0011345A" w:rsidP="0011345A">
      <w:pPr>
        <w:pStyle w:val="Default"/>
        <w:contextualSpacing/>
      </w:pPr>
      <w:r>
        <w:t>5. DELIVERY</w:t>
      </w:r>
    </w:p>
    <w:p w14:paraId="7E7F334B" w14:textId="77777777" w:rsidR="0011345A" w:rsidRDefault="0011345A" w:rsidP="0011345A">
      <w:pPr>
        <w:pStyle w:val="Default"/>
        <w:contextualSpacing/>
      </w:pPr>
      <w:r>
        <w:t>The Period of Performance will be from date of award for a base of 12-months with four 12-month option periods. Offerors will be required to deliver Bariatric Patient Transfer Lifts and accessories to VHA facilities located in the Continental United States (CONUS) and Outside of the Continental United States (OCONUS). Delivery requirements shall be specified under each individual order.</w:t>
      </w:r>
    </w:p>
    <w:p w14:paraId="76DB2111" w14:textId="77777777" w:rsidR="0011345A" w:rsidRDefault="0011345A" w:rsidP="0011345A">
      <w:pPr>
        <w:pStyle w:val="Default"/>
        <w:contextualSpacing/>
      </w:pPr>
    </w:p>
    <w:p w14:paraId="46486093" w14:textId="6FAD336D" w:rsidR="0011345A" w:rsidRPr="00077265" w:rsidRDefault="0011345A" w:rsidP="0011345A">
      <w:pPr>
        <w:spacing w:after="0" w:line="240" w:lineRule="auto"/>
        <w:contextualSpacing/>
        <w:rPr>
          <w:rFonts w:ascii="Times New Roman" w:hAnsi="Times New Roman" w:cs="Times New Roman"/>
          <w:b/>
          <w:color w:val="4472C4" w:themeColor="accent1"/>
          <w:sz w:val="24"/>
          <w:szCs w:val="24"/>
        </w:rPr>
      </w:pPr>
      <w:r w:rsidRPr="00077265">
        <w:rPr>
          <w:rFonts w:ascii="Times New Roman" w:hAnsi="Times New Roman" w:cs="Times New Roman"/>
          <w:b/>
          <w:color w:val="4472C4" w:themeColor="accent1"/>
          <w:sz w:val="24"/>
          <w:szCs w:val="24"/>
        </w:rPr>
        <w:t>B.</w:t>
      </w:r>
      <w:r>
        <w:rPr>
          <w:rFonts w:ascii="Times New Roman" w:hAnsi="Times New Roman" w:cs="Times New Roman"/>
          <w:b/>
          <w:color w:val="4472C4" w:themeColor="accent1"/>
          <w:sz w:val="24"/>
          <w:szCs w:val="24"/>
        </w:rPr>
        <w:t>9</w:t>
      </w:r>
      <w:r w:rsidRPr="00077265">
        <w:rPr>
          <w:rFonts w:ascii="Times New Roman" w:hAnsi="Times New Roman" w:cs="Times New Roman"/>
          <w:b/>
          <w:color w:val="4472C4" w:themeColor="accent1"/>
          <w:sz w:val="24"/>
          <w:szCs w:val="24"/>
        </w:rPr>
        <w:t xml:space="preserve"> </w:t>
      </w:r>
      <w:r>
        <w:rPr>
          <w:rFonts w:ascii="Times New Roman" w:hAnsi="Times New Roman" w:cs="Times New Roman"/>
          <w:b/>
          <w:color w:val="4472C4" w:themeColor="accent1"/>
          <w:sz w:val="24"/>
          <w:szCs w:val="24"/>
        </w:rPr>
        <w:t>DATA RIGHTS:</w:t>
      </w:r>
    </w:p>
    <w:p w14:paraId="522A30D7" w14:textId="77777777" w:rsidR="0011345A" w:rsidRDefault="0011345A" w:rsidP="0011345A">
      <w:pPr>
        <w:pStyle w:val="Default"/>
        <w:contextualSpacing/>
      </w:pPr>
      <w:r>
        <w:t xml:space="preserve"> </w:t>
      </w:r>
    </w:p>
    <w:p w14:paraId="0ED4C63E" w14:textId="37A07941" w:rsidR="0011345A" w:rsidRPr="00077265" w:rsidRDefault="0011345A" w:rsidP="005F3C6F">
      <w:pPr>
        <w:pStyle w:val="Default"/>
        <w:contextualSpacing/>
      </w:pPr>
      <w:r>
        <w:t xml:space="preserve">Commercial license agreements may be made a part of this Contract/Order but only if both parties expressly make them an addendum hereto, as permitted by FAR 12.107. If the commercial license agreement is not made an addendum, it shall not apply, govern, be a part of or have any effect whatsoever on the Contract/Order; this includes, but is not limited to, any agreement embedded in the computer software (clickwrap), any agreement that is otherwise delivered with or provided to the Government with the commercial computer software or documentation (shrink-wrap), or any other license agreement otherwise referred to in any document. If a commercial license agreement is made an addendum, only those provisions addressing data rights regarding the Government’s use, duplication and disclosure of data (e.g., restricted computer software) are included and made a part of this Contract/Order, and only to </w:t>
      </w:r>
      <w:r>
        <w:lastRenderedPageBreak/>
        <w:t>the extent that those provisions are not duplicative or inconsistent with Federal law, Federal regulation, the incorporated FAR clauses and the provisions of this Contract/Order; those provisions in the commercial license agreement that do not address data rights regarding the Government’s use, duplication and disclosure of data shall not be included or made a part of the Contract/Order. Federal law and regulation including, without limitation, the Contract Disputes Act (41 U.S.C. § 7101 et seq.), the Anti-Deficiency Act (31 U.S.C. § 1341 et seq.), the Competition in Contracting Act (41 U.S.C. § 3301 et seq.), the Prompt Payment Act (31 U.S.C. § 3901 et seq.), Contracts for Data Processing or Maintenance (38 USC § 5725), and FAR clause 52.212-4, 52.227-14 shall supersede, control, and render ineffective any inconsistent, conflicting, or duplicative provision in any commercial license agreement. In the event of conflict between this clause and any provision in the Contract/Order or the commercial license agreement or elsewhere, the terms of this clause shall prevail. The Contractor shall deliver to the Government all data first produced under this Contract/Order with unlimited rights as defined by FAR 52.227-14. Claims of patent or copyright infringement brought against the Government as a party shall be defended by the U.S. Department of Justice (DOJ) IAW 28 U.S.C. § 516; at the discretion of DOJ, the Contractor may be allowed reasonable participation in the defense of the litigation. Any additional changes to the Contract/Order must be made by modification (Standard Form 30) and shall only be made by a warranted Contracting Officer. Nothing in this Contract/Order or any commercial license agreement shall be construed as a waiver of sovereign immunity.</w:t>
      </w:r>
    </w:p>
    <w:p w14:paraId="6CF589AF" w14:textId="4605A35C" w:rsidR="009873B8" w:rsidRPr="00077265" w:rsidRDefault="006C42E9" w:rsidP="009873B8">
      <w:pPr>
        <w:pStyle w:val="Default"/>
        <w:ind w:left="1440"/>
        <w:contextualSpacing/>
        <w:rPr>
          <w:highlight w:val="yellow"/>
        </w:rPr>
      </w:pPr>
      <w:r w:rsidRPr="00077265">
        <w:rPr>
          <w:highlight w:val="yellow"/>
        </w:rPr>
        <w:t xml:space="preserve"> </w:t>
      </w:r>
    </w:p>
    <w:p w14:paraId="52050A1D" w14:textId="49E16BE9" w:rsidR="009873B8" w:rsidRPr="00077265" w:rsidRDefault="009873B8" w:rsidP="009873B8">
      <w:pPr>
        <w:pStyle w:val="Heading2"/>
        <w:spacing w:before="0" w:after="0" w:line="240" w:lineRule="auto"/>
        <w:contextualSpacing/>
        <w:rPr>
          <w:rFonts w:ascii="Times New Roman" w:hAnsi="Times New Roman" w:cs="Times New Roman"/>
          <w:sz w:val="24"/>
          <w:szCs w:val="24"/>
        </w:rPr>
      </w:pPr>
      <w:r w:rsidRPr="00077265">
        <w:rPr>
          <w:rFonts w:ascii="Times New Roman" w:hAnsi="Times New Roman" w:cs="Times New Roman"/>
          <w:sz w:val="24"/>
          <w:szCs w:val="24"/>
        </w:rPr>
        <w:t>B.</w:t>
      </w:r>
      <w:r w:rsidR="0011345A">
        <w:rPr>
          <w:rFonts w:ascii="Times New Roman" w:hAnsi="Times New Roman" w:cs="Times New Roman"/>
          <w:sz w:val="24"/>
          <w:szCs w:val="24"/>
        </w:rPr>
        <w:t>10</w:t>
      </w:r>
      <w:r w:rsidR="0011345A" w:rsidRPr="00077265">
        <w:rPr>
          <w:rFonts w:ascii="Times New Roman" w:hAnsi="Times New Roman" w:cs="Times New Roman"/>
          <w:sz w:val="24"/>
          <w:szCs w:val="24"/>
        </w:rPr>
        <w:t xml:space="preserve"> </w:t>
      </w:r>
      <w:r w:rsidR="005010F4" w:rsidRPr="00077265">
        <w:rPr>
          <w:rFonts w:ascii="Times New Roman" w:hAnsi="Times New Roman" w:cs="Times New Roman"/>
          <w:sz w:val="24"/>
          <w:szCs w:val="24"/>
        </w:rPr>
        <w:t>CONTRACT SPECIAL INSTRUCTIONS</w:t>
      </w:r>
      <w:r w:rsidRPr="00077265">
        <w:rPr>
          <w:rFonts w:ascii="Times New Roman" w:hAnsi="Times New Roman" w:cs="Times New Roman"/>
          <w:sz w:val="24"/>
          <w:szCs w:val="24"/>
        </w:rPr>
        <w:t>:</w:t>
      </w:r>
    </w:p>
    <w:p w14:paraId="1FA2F8F7" w14:textId="77777777" w:rsidR="009873B8" w:rsidRPr="00077265" w:rsidRDefault="009873B8" w:rsidP="009873B8">
      <w:pPr>
        <w:spacing w:after="0" w:line="240" w:lineRule="auto"/>
        <w:contextualSpacing/>
        <w:rPr>
          <w:rFonts w:ascii="Times New Roman" w:hAnsi="Times New Roman" w:cs="Times New Roman"/>
          <w:sz w:val="24"/>
          <w:szCs w:val="24"/>
        </w:rPr>
      </w:pPr>
    </w:p>
    <w:p w14:paraId="3C050B41" w14:textId="48AD2C36" w:rsidR="00B947B5" w:rsidRPr="00077265" w:rsidRDefault="00194063" w:rsidP="00B947B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N/A</w:t>
      </w:r>
    </w:p>
    <w:p w14:paraId="25CE7441" w14:textId="77777777" w:rsidR="009873B8" w:rsidRPr="00077265" w:rsidRDefault="009873B8" w:rsidP="009873B8">
      <w:pPr>
        <w:spacing w:after="0" w:line="240" w:lineRule="auto"/>
        <w:contextualSpacing/>
        <w:rPr>
          <w:rFonts w:ascii="Times New Roman" w:hAnsi="Times New Roman" w:cs="Times New Roman"/>
          <w:sz w:val="24"/>
          <w:szCs w:val="24"/>
          <w:highlight w:val="yellow"/>
        </w:rPr>
      </w:pPr>
    </w:p>
    <w:p w14:paraId="4BAD73BF" w14:textId="5603786A" w:rsidR="0079190B" w:rsidRPr="00077265" w:rsidRDefault="0079190B" w:rsidP="00C649F7">
      <w:pPr>
        <w:pStyle w:val="Heading2"/>
        <w:spacing w:before="0" w:after="0" w:line="240" w:lineRule="auto"/>
        <w:contextualSpacing/>
        <w:rPr>
          <w:rFonts w:ascii="Times New Roman" w:hAnsi="Times New Roman" w:cs="Times New Roman"/>
          <w:sz w:val="24"/>
          <w:szCs w:val="24"/>
        </w:rPr>
      </w:pPr>
      <w:r w:rsidRPr="00077265">
        <w:rPr>
          <w:rFonts w:ascii="Times New Roman" w:hAnsi="Times New Roman" w:cs="Times New Roman"/>
          <w:sz w:val="24"/>
          <w:szCs w:val="24"/>
        </w:rPr>
        <w:t>B.</w:t>
      </w:r>
      <w:bookmarkStart w:id="1" w:name="_Hlk136854501"/>
      <w:r w:rsidR="0011345A">
        <w:rPr>
          <w:rFonts w:ascii="Times New Roman" w:hAnsi="Times New Roman" w:cs="Times New Roman"/>
          <w:sz w:val="24"/>
          <w:szCs w:val="24"/>
        </w:rPr>
        <w:t>11</w:t>
      </w:r>
      <w:r w:rsidR="0011345A" w:rsidRPr="00077265">
        <w:rPr>
          <w:rFonts w:ascii="Times New Roman" w:hAnsi="Times New Roman" w:cs="Times New Roman"/>
          <w:sz w:val="24"/>
          <w:szCs w:val="24"/>
        </w:rPr>
        <w:t xml:space="preserve"> </w:t>
      </w:r>
      <w:r w:rsidRPr="00077265">
        <w:rPr>
          <w:rFonts w:ascii="Times New Roman" w:hAnsi="Times New Roman" w:cs="Times New Roman"/>
          <w:sz w:val="24"/>
          <w:szCs w:val="24"/>
        </w:rPr>
        <w:t>ACKNOWLEDGMENT OF AMENDMENTS:</w:t>
      </w:r>
    </w:p>
    <w:p w14:paraId="51311BC0" w14:textId="77777777" w:rsidR="00C649F7" w:rsidRPr="00077265" w:rsidRDefault="00C649F7" w:rsidP="00C649F7">
      <w:pPr>
        <w:spacing w:after="0" w:line="240" w:lineRule="auto"/>
        <w:contextualSpacing/>
        <w:rPr>
          <w:rFonts w:ascii="Times New Roman" w:hAnsi="Times New Roman" w:cs="Times New Roman"/>
          <w:sz w:val="24"/>
          <w:szCs w:val="24"/>
        </w:rPr>
      </w:pPr>
    </w:p>
    <w:bookmarkEnd w:id="1"/>
    <w:p w14:paraId="583E4A91" w14:textId="2B8E6D6C" w:rsidR="0079190B" w:rsidRPr="00077265" w:rsidRDefault="0079190B" w:rsidP="00C649F7">
      <w:pPr>
        <w:spacing w:after="0" w:line="240" w:lineRule="auto"/>
        <w:contextualSpacing/>
        <w:rPr>
          <w:rFonts w:ascii="Times New Roman" w:hAnsi="Times New Roman" w:cs="Times New Roman"/>
          <w:sz w:val="24"/>
          <w:szCs w:val="24"/>
        </w:rPr>
      </w:pPr>
      <w:r w:rsidRPr="00077265">
        <w:rPr>
          <w:rFonts w:ascii="Times New Roman" w:hAnsi="Times New Roman" w:cs="Times New Roman"/>
          <w:sz w:val="24"/>
          <w:szCs w:val="24"/>
        </w:rPr>
        <w:t xml:space="preserve">The </w:t>
      </w:r>
      <w:r w:rsidR="009873B8" w:rsidRPr="00077265">
        <w:rPr>
          <w:rFonts w:ascii="Times New Roman" w:hAnsi="Times New Roman" w:cs="Times New Roman"/>
          <w:sz w:val="24"/>
          <w:szCs w:val="24"/>
        </w:rPr>
        <w:t>O</w:t>
      </w:r>
      <w:r w:rsidRPr="00077265">
        <w:rPr>
          <w:rFonts w:ascii="Times New Roman" w:hAnsi="Times New Roman" w:cs="Times New Roman"/>
          <w:sz w:val="24"/>
          <w:szCs w:val="24"/>
        </w:rPr>
        <w:t>fferor acknowledges receipt of amendments to the Solicitation numbered and dated as follows:</w:t>
      </w:r>
    </w:p>
    <w:p w14:paraId="2CF7CA5B" w14:textId="77777777" w:rsidR="00C649F7" w:rsidRPr="00077265" w:rsidRDefault="00C649F7" w:rsidP="00C649F7">
      <w:pPr>
        <w:spacing w:after="0" w:line="24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91"/>
        <w:gridCol w:w="4659"/>
      </w:tblGrid>
      <w:tr w:rsidR="0079190B" w:rsidRPr="00077265" w14:paraId="208308B8" w14:textId="77777777" w:rsidTr="00193B8F">
        <w:tc>
          <w:tcPr>
            <w:tcW w:w="4788" w:type="dxa"/>
          </w:tcPr>
          <w:p w14:paraId="68BF70E5" w14:textId="77777777" w:rsidR="0079190B" w:rsidRPr="00077265" w:rsidRDefault="0079190B" w:rsidP="00C649F7">
            <w:pPr>
              <w:spacing w:after="0" w:line="240" w:lineRule="auto"/>
              <w:contextualSpacing/>
              <w:jc w:val="center"/>
              <w:rPr>
                <w:rFonts w:ascii="Times New Roman" w:hAnsi="Times New Roman" w:cs="Times New Roman"/>
                <w:b/>
                <w:sz w:val="24"/>
                <w:szCs w:val="24"/>
              </w:rPr>
            </w:pPr>
            <w:bookmarkStart w:id="2" w:name="ColumnTitle"/>
            <w:bookmarkEnd w:id="2"/>
            <w:r w:rsidRPr="00077265">
              <w:rPr>
                <w:rFonts w:ascii="Times New Roman" w:hAnsi="Times New Roman" w:cs="Times New Roman"/>
                <w:b/>
                <w:sz w:val="24"/>
                <w:szCs w:val="24"/>
              </w:rPr>
              <w:t>AMENDMENT NO</w:t>
            </w:r>
          </w:p>
        </w:tc>
        <w:tc>
          <w:tcPr>
            <w:tcW w:w="4788" w:type="dxa"/>
          </w:tcPr>
          <w:p w14:paraId="135AE154" w14:textId="77777777" w:rsidR="0079190B" w:rsidRPr="00077265" w:rsidRDefault="0079190B" w:rsidP="00C649F7">
            <w:pPr>
              <w:spacing w:after="0" w:line="240" w:lineRule="auto"/>
              <w:contextualSpacing/>
              <w:jc w:val="center"/>
              <w:rPr>
                <w:rFonts w:ascii="Times New Roman" w:hAnsi="Times New Roman" w:cs="Times New Roman"/>
                <w:b/>
                <w:sz w:val="24"/>
                <w:szCs w:val="24"/>
              </w:rPr>
            </w:pPr>
            <w:r w:rsidRPr="00077265">
              <w:rPr>
                <w:rFonts w:ascii="Times New Roman" w:hAnsi="Times New Roman" w:cs="Times New Roman"/>
                <w:b/>
                <w:sz w:val="24"/>
                <w:szCs w:val="24"/>
              </w:rPr>
              <w:t>DATE</w:t>
            </w:r>
          </w:p>
        </w:tc>
      </w:tr>
      <w:tr w:rsidR="0079190B" w:rsidRPr="00077265" w14:paraId="4D680339" w14:textId="77777777" w:rsidTr="00193B8F">
        <w:tc>
          <w:tcPr>
            <w:tcW w:w="4788" w:type="dxa"/>
          </w:tcPr>
          <w:p w14:paraId="5DF22CF8" w14:textId="77777777" w:rsidR="0079190B" w:rsidRPr="00077265" w:rsidRDefault="0079190B" w:rsidP="00C649F7">
            <w:pPr>
              <w:spacing w:after="0" w:line="240" w:lineRule="auto"/>
              <w:contextualSpacing/>
              <w:rPr>
                <w:rFonts w:ascii="Times New Roman" w:hAnsi="Times New Roman" w:cs="Times New Roman"/>
                <w:sz w:val="24"/>
                <w:szCs w:val="24"/>
              </w:rPr>
            </w:pPr>
          </w:p>
        </w:tc>
        <w:tc>
          <w:tcPr>
            <w:tcW w:w="4788" w:type="dxa"/>
          </w:tcPr>
          <w:p w14:paraId="2EB413CA" w14:textId="77777777" w:rsidR="0079190B" w:rsidRPr="00077265" w:rsidRDefault="0079190B" w:rsidP="00C649F7">
            <w:pPr>
              <w:spacing w:after="0" w:line="240" w:lineRule="auto"/>
              <w:contextualSpacing/>
              <w:rPr>
                <w:rFonts w:ascii="Times New Roman" w:hAnsi="Times New Roman" w:cs="Times New Roman"/>
                <w:sz w:val="24"/>
                <w:szCs w:val="24"/>
              </w:rPr>
            </w:pPr>
          </w:p>
        </w:tc>
      </w:tr>
      <w:tr w:rsidR="0079190B" w:rsidRPr="00077265" w14:paraId="67205A9A" w14:textId="77777777" w:rsidTr="00193B8F">
        <w:tc>
          <w:tcPr>
            <w:tcW w:w="4788" w:type="dxa"/>
          </w:tcPr>
          <w:p w14:paraId="2A508F8E" w14:textId="77777777" w:rsidR="0079190B" w:rsidRPr="00077265" w:rsidRDefault="0079190B" w:rsidP="00C649F7">
            <w:pPr>
              <w:spacing w:after="0" w:line="240" w:lineRule="auto"/>
              <w:contextualSpacing/>
              <w:rPr>
                <w:rFonts w:ascii="Times New Roman" w:hAnsi="Times New Roman" w:cs="Times New Roman"/>
                <w:sz w:val="24"/>
                <w:szCs w:val="24"/>
              </w:rPr>
            </w:pPr>
          </w:p>
        </w:tc>
        <w:tc>
          <w:tcPr>
            <w:tcW w:w="4788" w:type="dxa"/>
          </w:tcPr>
          <w:p w14:paraId="6F9FF900" w14:textId="77777777" w:rsidR="0079190B" w:rsidRPr="00077265" w:rsidRDefault="0079190B" w:rsidP="00C649F7">
            <w:pPr>
              <w:spacing w:after="0" w:line="240" w:lineRule="auto"/>
              <w:contextualSpacing/>
              <w:rPr>
                <w:rFonts w:ascii="Times New Roman" w:hAnsi="Times New Roman" w:cs="Times New Roman"/>
                <w:sz w:val="24"/>
                <w:szCs w:val="24"/>
              </w:rPr>
            </w:pPr>
          </w:p>
        </w:tc>
      </w:tr>
      <w:tr w:rsidR="0079190B" w:rsidRPr="00077265" w14:paraId="2C68EDA3" w14:textId="77777777" w:rsidTr="00193B8F">
        <w:tc>
          <w:tcPr>
            <w:tcW w:w="4788" w:type="dxa"/>
          </w:tcPr>
          <w:p w14:paraId="5F40AB79" w14:textId="77777777" w:rsidR="0079190B" w:rsidRPr="00077265" w:rsidRDefault="0079190B" w:rsidP="00C649F7">
            <w:pPr>
              <w:spacing w:after="0" w:line="240" w:lineRule="auto"/>
              <w:contextualSpacing/>
              <w:rPr>
                <w:rFonts w:ascii="Times New Roman" w:hAnsi="Times New Roman" w:cs="Times New Roman"/>
                <w:sz w:val="24"/>
                <w:szCs w:val="24"/>
              </w:rPr>
            </w:pPr>
          </w:p>
        </w:tc>
        <w:tc>
          <w:tcPr>
            <w:tcW w:w="4788" w:type="dxa"/>
          </w:tcPr>
          <w:p w14:paraId="4EFF1F84" w14:textId="77777777" w:rsidR="0079190B" w:rsidRPr="00077265" w:rsidRDefault="0079190B" w:rsidP="00C649F7">
            <w:pPr>
              <w:spacing w:after="0" w:line="240" w:lineRule="auto"/>
              <w:contextualSpacing/>
              <w:rPr>
                <w:rFonts w:ascii="Times New Roman" w:hAnsi="Times New Roman" w:cs="Times New Roman"/>
                <w:sz w:val="24"/>
                <w:szCs w:val="24"/>
              </w:rPr>
            </w:pPr>
          </w:p>
        </w:tc>
      </w:tr>
    </w:tbl>
    <w:p w14:paraId="2403DE5C" w14:textId="276B4DF3" w:rsidR="0079190B" w:rsidRPr="00077265" w:rsidRDefault="0079190B" w:rsidP="0079190B">
      <w:pPr>
        <w:pStyle w:val="Heading2"/>
        <w:spacing w:before="200"/>
        <w:ind w:left="-20" w:right="-20"/>
        <w:rPr>
          <w:rFonts w:ascii="Times New Roman" w:hAnsi="Times New Roman" w:cs="Times New Roman"/>
          <w:sz w:val="24"/>
          <w:szCs w:val="24"/>
        </w:rPr>
      </w:pPr>
      <w:r w:rsidRPr="00077265">
        <w:rPr>
          <w:rFonts w:ascii="Times New Roman" w:hAnsi="Times New Roman" w:cs="Times New Roman"/>
          <w:sz w:val="24"/>
          <w:szCs w:val="24"/>
        </w:rPr>
        <w:t>B.</w:t>
      </w:r>
      <w:r w:rsidR="0011345A">
        <w:rPr>
          <w:rFonts w:ascii="Times New Roman" w:hAnsi="Times New Roman" w:cs="Times New Roman"/>
          <w:sz w:val="24"/>
          <w:szCs w:val="24"/>
        </w:rPr>
        <w:t>12</w:t>
      </w:r>
      <w:r w:rsidR="0011345A" w:rsidRPr="00077265">
        <w:rPr>
          <w:rFonts w:ascii="Times New Roman" w:eastAsia="Times New Roman" w:hAnsi="Times New Roman" w:cs="Times New Roman"/>
          <w:sz w:val="24"/>
          <w:szCs w:val="24"/>
        </w:rPr>
        <w:t xml:space="preserve"> </w:t>
      </w:r>
      <w:r w:rsidRPr="00077265">
        <w:rPr>
          <w:rFonts w:ascii="Times New Roman" w:eastAsia="Times New Roman" w:hAnsi="Times New Roman" w:cs="Times New Roman"/>
          <w:sz w:val="24"/>
          <w:szCs w:val="24"/>
        </w:rPr>
        <w:t>PRICE/COST SCHEDULE:</w:t>
      </w:r>
    </w:p>
    <w:p w14:paraId="4376437E" w14:textId="2D9F0CDC" w:rsidR="0079190B" w:rsidRPr="00077265" w:rsidRDefault="0079190B" w:rsidP="0079190B">
      <w:pPr>
        <w:ind w:left="-20" w:right="-20"/>
        <w:rPr>
          <w:rFonts w:ascii="Times New Roman" w:eastAsia="Times New Roman" w:hAnsi="Times New Roman" w:cs="Times New Roman"/>
          <w:sz w:val="24"/>
          <w:szCs w:val="24"/>
        </w:rPr>
      </w:pPr>
      <w:r w:rsidRPr="00077265">
        <w:rPr>
          <w:rFonts w:ascii="Times New Roman" w:eastAsia="Times New Roman" w:hAnsi="Times New Roman" w:cs="Times New Roman"/>
          <w:sz w:val="24"/>
          <w:szCs w:val="24"/>
        </w:rPr>
        <w:t xml:space="preserve">The Contractor </w:t>
      </w:r>
      <w:r w:rsidR="0035237B" w:rsidRPr="00077265">
        <w:rPr>
          <w:rFonts w:ascii="Times New Roman" w:eastAsia="Times New Roman" w:hAnsi="Times New Roman" w:cs="Times New Roman"/>
          <w:sz w:val="24"/>
          <w:szCs w:val="24"/>
        </w:rPr>
        <w:t xml:space="preserve">shall </w:t>
      </w:r>
      <w:r w:rsidRPr="00077265">
        <w:rPr>
          <w:rFonts w:ascii="Times New Roman" w:eastAsia="Times New Roman" w:hAnsi="Times New Roman" w:cs="Times New Roman"/>
          <w:sz w:val="24"/>
          <w:szCs w:val="24"/>
        </w:rPr>
        <w:t>provide literature for each CLIN with Technical Specifications, Product Brochure, and Color Swatch (if applicable) at no additional cost prior to the contract effective date.</w:t>
      </w:r>
    </w:p>
    <w:p w14:paraId="2B080AF9" w14:textId="77777777" w:rsidR="0079190B" w:rsidRPr="00077265" w:rsidRDefault="0079190B" w:rsidP="0079190B">
      <w:pPr>
        <w:rPr>
          <w:rFonts w:ascii="Times New Roman" w:hAnsi="Times New Roman" w:cs="Times New Roman"/>
          <w:sz w:val="24"/>
          <w:szCs w:val="24"/>
        </w:rPr>
      </w:pPr>
    </w:p>
    <w:p w14:paraId="051BF546" w14:textId="63611E32" w:rsidR="00003CC0" w:rsidRPr="00077265" w:rsidRDefault="00003CC0" w:rsidP="0079190B">
      <w:pPr>
        <w:pStyle w:val="Heading2"/>
        <w:spacing w:before="0" w:after="200"/>
        <w:rPr>
          <w:rFonts w:ascii="Times New Roman" w:eastAsiaTheme="minorHAnsi" w:hAnsi="Times New Roman" w:cs="Times New Roman"/>
          <w:sz w:val="24"/>
          <w:szCs w:val="24"/>
        </w:rPr>
      </w:pPr>
    </w:p>
    <w:sectPr w:rsidR="00003CC0" w:rsidRPr="00077265">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55687" w14:textId="77777777" w:rsidR="00696FB2" w:rsidRDefault="00696FB2" w:rsidP="0073673F">
      <w:pPr>
        <w:spacing w:after="0" w:line="240" w:lineRule="auto"/>
      </w:pPr>
      <w:r>
        <w:separator/>
      </w:r>
    </w:p>
  </w:endnote>
  <w:endnote w:type="continuationSeparator" w:id="0">
    <w:p w14:paraId="7238B2AD" w14:textId="77777777" w:rsidR="00696FB2" w:rsidRDefault="00696FB2" w:rsidP="00736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D12A" w14:textId="043F72C1" w:rsidR="0073673F" w:rsidRDefault="0073673F">
    <w:pPr>
      <w:pStyle w:val="Footer"/>
      <w:jc w:val="center"/>
    </w:pPr>
  </w:p>
  <w:p w14:paraId="03254AED" w14:textId="77777777" w:rsidR="0073673F" w:rsidRDefault="007367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76CA4" w14:textId="77777777" w:rsidR="00696FB2" w:rsidRDefault="00696FB2" w:rsidP="0073673F">
      <w:pPr>
        <w:spacing w:after="0" w:line="240" w:lineRule="auto"/>
      </w:pPr>
      <w:r>
        <w:separator/>
      </w:r>
    </w:p>
  </w:footnote>
  <w:footnote w:type="continuationSeparator" w:id="0">
    <w:p w14:paraId="1866C74E" w14:textId="77777777" w:rsidR="00696FB2" w:rsidRDefault="00696FB2" w:rsidP="007367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F2B23"/>
    <w:multiLevelType w:val="hybridMultilevel"/>
    <w:tmpl w:val="1C3ED3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C2685"/>
    <w:multiLevelType w:val="hybridMultilevel"/>
    <w:tmpl w:val="5DE245EE"/>
    <w:lvl w:ilvl="0" w:tplc="0409000F">
      <w:start w:val="1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BC644D"/>
    <w:multiLevelType w:val="hybridMultilevel"/>
    <w:tmpl w:val="69DE0AD2"/>
    <w:lvl w:ilvl="0" w:tplc="E84438F0">
      <w:start w:val="1"/>
      <w:numFmt w:val="decimal"/>
      <w:lvlText w:val="%1."/>
      <w:lvlJc w:val="left"/>
      <w:pPr>
        <w:ind w:left="720" w:hanging="360"/>
      </w:pPr>
    </w:lvl>
    <w:lvl w:ilvl="1" w:tplc="C5549EC6" w:tentative="1">
      <w:start w:val="1"/>
      <w:numFmt w:val="lowerLetter"/>
      <w:lvlText w:val="%2."/>
      <w:lvlJc w:val="left"/>
      <w:pPr>
        <w:ind w:left="1440" w:hanging="360"/>
      </w:pPr>
    </w:lvl>
    <w:lvl w:ilvl="2" w:tplc="7AEE6F50" w:tentative="1">
      <w:start w:val="1"/>
      <w:numFmt w:val="lowerRoman"/>
      <w:lvlText w:val="%3."/>
      <w:lvlJc w:val="right"/>
      <w:pPr>
        <w:ind w:left="2160" w:hanging="180"/>
      </w:pPr>
    </w:lvl>
    <w:lvl w:ilvl="3" w:tplc="B7024E56" w:tentative="1">
      <w:start w:val="1"/>
      <w:numFmt w:val="decimal"/>
      <w:lvlText w:val="%4."/>
      <w:lvlJc w:val="left"/>
      <w:pPr>
        <w:ind w:left="2880" w:hanging="360"/>
      </w:pPr>
    </w:lvl>
    <w:lvl w:ilvl="4" w:tplc="B2C6F2C4" w:tentative="1">
      <w:start w:val="1"/>
      <w:numFmt w:val="lowerLetter"/>
      <w:lvlText w:val="%5."/>
      <w:lvlJc w:val="left"/>
      <w:pPr>
        <w:ind w:left="3600" w:hanging="360"/>
      </w:pPr>
    </w:lvl>
    <w:lvl w:ilvl="5" w:tplc="CAF497CC" w:tentative="1">
      <w:start w:val="1"/>
      <w:numFmt w:val="lowerRoman"/>
      <w:lvlText w:val="%6."/>
      <w:lvlJc w:val="right"/>
      <w:pPr>
        <w:ind w:left="4320" w:hanging="180"/>
      </w:pPr>
    </w:lvl>
    <w:lvl w:ilvl="6" w:tplc="E0C0B84A" w:tentative="1">
      <w:start w:val="1"/>
      <w:numFmt w:val="decimal"/>
      <w:lvlText w:val="%7."/>
      <w:lvlJc w:val="left"/>
      <w:pPr>
        <w:ind w:left="5040" w:hanging="360"/>
      </w:pPr>
    </w:lvl>
    <w:lvl w:ilvl="7" w:tplc="978AFD56" w:tentative="1">
      <w:start w:val="1"/>
      <w:numFmt w:val="lowerLetter"/>
      <w:lvlText w:val="%8."/>
      <w:lvlJc w:val="left"/>
      <w:pPr>
        <w:ind w:left="5760" w:hanging="360"/>
      </w:pPr>
    </w:lvl>
    <w:lvl w:ilvl="8" w:tplc="5E2299C0" w:tentative="1">
      <w:start w:val="1"/>
      <w:numFmt w:val="lowerRoman"/>
      <w:lvlText w:val="%9."/>
      <w:lvlJc w:val="right"/>
      <w:pPr>
        <w:ind w:left="6480" w:hanging="180"/>
      </w:pPr>
    </w:lvl>
  </w:abstractNum>
  <w:abstractNum w:abstractNumId="3" w15:restartNumberingAfterBreak="0">
    <w:nsid w:val="10CB5F03"/>
    <w:multiLevelType w:val="hybridMultilevel"/>
    <w:tmpl w:val="A718C73A"/>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BD32AD"/>
    <w:multiLevelType w:val="hybridMultilevel"/>
    <w:tmpl w:val="A0D22AFC"/>
    <w:lvl w:ilvl="0" w:tplc="D632D178">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23BC1487"/>
    <w:multiLevelType w:val="hybridMultilevel"/>
    <w:tmpl w:val="9FA85B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73A17"/>
    <w:multiLevelType w:val="hybridMultilevel"/>
    <w:tmpl w:val="7BD89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B6008C"/>
    <w:multiLevelType w:val="hybridMultilevel"/>
    <w:tmpl w:val="17964EAC"/>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D97A46"/>
    <w:multiLevelType w:val="hybridMultilevel"/>
    <w:tmpl w:val="2A08E2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B74707"/>
    <w:multiLevelType w:val="hybridMultilevel"/>
    <w:tmpl w:val="22C064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0B319F"/>
    <w:multiLevelType w:val="hybridMultilevel"/>
    <w:tmpl w:val="AC3E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4210F1"/>
    <w:multiLevelType w:val="hybridMultilevel"/>
    <w:tmpl w:val="380CB6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F3713F"/>
    <w:multiLevelType w:val="hybridMultilevel"/>
    <w:tmpl w:val="A7E22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494431"/>
    <w:multiLevelType w:val="hybridMultilevel"/>
    <w:tmpl w:val="BB1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F51380"/>
    <w:multiLevelType w:val="hybridMultilevel"/>
    <w:tmpl w:val="976803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5D1CDD"/>
    <w:multiLevelType w:val="hybridMultilevel"/>
    <w:tmpl w:val="F47A9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E075CB"/>
    <w:multiLevelType w:val="hybridMultilevel"/>
    <w:tmpl w:val="5B262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9A53AF"/>
    <w:multiLevelType w:val="hybridMultilevel"/>
    <w:tmpl w:val="CBBA28F8"/>
    <w:lvl w:ilvl="0" w:tplc="70641D74">
      <w:start w:val="1"/>
      <w:numFmt w:val="lowerLetter"/>
      <w:lvlText w:val="%1."/>
      <w:lvlJc w:val="left"/>
      <w:pPr>
        <w:ind w:left="720" w:hanging="360"/>
      </w:pPr>
      <w:rPr>
        <w:rFonts w:hint="default"/>
      </w:rPr>
    </w:lvl>
    <w:lvl w:ilvl="1" w:tplc="59FC96E4" w:tentative="1">
      <w:start w:val="1"/>
      <w:numFmt w:val="lowerLetter"/>
      <w:lvlText w:val="%2."/>
      <w:lvlJc w:val="left"/>
      <w:pPr>
        <w:ind w:left="1440" w:hanging="360"/>
      </w:pPr>
    </w:lvl>
    <w:lvl w:ilvl="2" w:tplc="3BA8F858" w:tentative="1">
      <w:start w:val="1"/>
      <w:numFmt w:val="lowerRoman"/>
      <w:lvlText w:val="%3."/>
      <w:lvlJc w:val="right"/>
      <w:pPr>
        <w:ind w:left="2160" w:hanging="180"/>
      </w:pPr>
    </w:lvl>
    <w:lvl w:ilvl="3" w:tplc="07605838" w:tentative="1">
      <w:start w:val="1"/>
      <w:numFmt w:val="decimal"/>
      <w:lvlText w:val="%4."/>
      <w:lvlJc w:val="left"/>
      <w:pPr>
        <w:ind w:left="2880" w:hanging="360"/>
      </w:pPr>
    </w:lvl>
    <w:lvl w:ilvl="4" w:tplc="C7CC6DE2" w:tentative="1">
      <w:start w:val="1"/>
      <w:numFmt w:val="lowerLetter"/>
      <w:lvlText w:val="%5."/>
      <w:lvlJc w:val="left"/>
      <w:pPr>
        <w:ind w:left="3600" w:hanging="360"/>
      </w:pPr>
    </w:lvl>
    <w:lvl w:ilvl="5" w:tplc="F0686B12" w:tentative="1">
      <w:start w:val="1"/>
      <w:numFmt w:val="lowerRoman"/>
      <w:lvlText w:val="%6."/>
      <w:lvlJc w:val="right"/>
      <w:pPr>
        <w:ind w:left="4320" w:hanging="180"/>
      </w:pPr>
    </w:lvl>
    <w:lvl w:ilvl="6" w:tplc="126E676E" w:tentative="1">
      <w:start w:val="1"/>
      <w:numFmt w:val="decimal"/>
      <w:lvlText w:val="%7."/>
      <w:lvlJc w:val="left"/>
      <w:pPr>
        <w:ind w:left="5040" w:hanging="360"/>
      </w:pPr>
    </w:lvl>
    <w:lvl w:ilvl="7" w:tplc="77E61DEE" w:tentative="1">
      <w:start w:val="1"/>
      <w:numFmt w:val="lowerLetter"/>
      <w:lvlText w:val="%8."/>
      <w:lvlJc w:val="left"/>
      <w:pPr>
        <w:ind w:left="5760" w:hanging="360"/>
      </w:pPr>
    </w:lvl>
    <w:lvl w:ilvl="8" w:tplc="91364A08" w:tentative="1">
      <w:start w:val="1"/>
      <w:numFmt w:val="lowerRoman"/>
      <w:lvlText w:val="%9."/>
      <w:lvlJc w:val="right"/>
      <w:pPr>
        <w:ind w:left="6480" w:hanging="180"/>
      </w:pPr>
    </w:lvl>
  </w:abstractNum>
  <w:num w:numId="1" w16cid:durableId="574242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0868907">
    <w:abstractNumId w:val="17"/>
  </w:num>
  <w:num w:numId="3" w16cid:durableId="1974172068">
    <w:abstractNumId w:val="2"/>
  </w:num>
  <w:num w:numId="4" w16cid:durableId="1732774895">
    <w:abstractNumId w:val="12"/>
  </w:num>
  <w:num w:numId="5" w16cid:durableId="2013877038">
    <w:abstractNumId w:val="1"/>
  </w:num>
  <w:num w:numId="6" w16cid:durableId="1323043508">
    <w:abstractNumId w:val="16"/>
  </w:num>
  <w:num w:numId="7" w16cid:durableId="1076366500">
    <w:abstractNumId w:val="14"/>
  </w:num>
  <w:num w:numId="8" w16cid:durableId="831682835">
    <w:abstractNumId w:val="8"/>
  </w:num>
  <w:num w:numId="9" w16cid:durableId="261183251">
    <w:abstractNumId w:val="6"/>
  </w:num>
  <w:num w:numId="10" w16cid:durableId="1057781069">
    <w:abstractNumId w:val="10"/>
  </w:num>
  <w:num w:numId="11" w16cid:durableId="1348216205">
    <w:abstractNumId w:val="13"/>
  </w:num>
  <w:num w:numId="12" w16cid:durableId="1205563799">
    <w:abstractNumId w:val="15"/>
  </w:num>
  <w:num w:numId="13" w16cid:durableId="189689329">
    <w:abstractNumId w:val="0"/>
  </w:num>
  <w:num w:numId="14" w16cid:durableId="415984301">
    <w:abstractNumId w:val="9"/>
  </w:num>
  <w:num w:numId="15" w16cid:durableId="766854844">
    <w:abstractNumId w:val="11"/>
  </w:num>
  <w:num w:numId="16" w16cid:durableId="748304911">
    <w:abstractNumId w:val="7"/>
  </w:num>
  <w:num w:numId="17" w16cid:durableId="1137721770">
    <w:abstractNumId w:val="3"/>
  </w:num>
  <w:num w:numId="18" w16cid:durableId="8406622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73F"/>
    <w:rsid w:val="00003CC0"/>
    <w:rsid w:val="00010818"/>
    <w:rsid w:val="00016EF4"/>
    <w:rsid w:val="0003775B"/>
    <w:rsid w:val="00065EE4"/>
    <w:rsid w:val="00067311"/>
    <w:rsid w:val="00077265"/>
    <w:rsid w:val="000A0A9F"/>
    <w:rsid w:val="000D02E2"/>
    <w:rsid w:val="000E709B"/>
    <w:rsid w:val="000F3466"/>
    <w:rsid w:val="00103CD3"/>
    <w:rsid w:val="0011345A"/>
    <w:rsid w:val="00133771"/>
    <w:rsid w:val="0016482D"/>
    <w:rsid w:val="00171DF8"/>
    <w:rsid w:val="001750CF"/>
    <w:rsid w:val="001829F8"/>
    <w:rsid w:val="001838FD"/>
    <w:rsid w:val="00194063"/>
    <w:rsid w:val="00195E9C"/>
    <w:rsid w:val="001A740B"/>
    <w:rsid w:val="001E5DE1"/>
    <w:rsid w:val="001E6B00"/>
    <w:rsid w:val="00220808"/>
    <w:rsid w:val="00227EE7"/>
    <w:rsid w:val="00243FCD"/>
    <w:rsid w:val="002507C4"/>
    <w:rsid w:val="00257D2A"/>
    <w:rsid w:val="002E1A5F"/>
    <w:rsid w:val="002E759E"/>
    <w:rsid w:val="00321C67"/>
    <w:rsid w:val="0033677E"/>
    <w:rsid w:val="0035237B"/>
    <w:rsid w:val="003552CC"/>
    <w:rsid w:val="00367A3B"/>
    <w:rsid w:val="00371820"/>
    <w:rsid w:val="003A1705"/>
    <w:rsid w:val="003A1E70"/>
    <w:rsid w:val="003A4444"/>
    <w:rsid w:val="003B038F"/>
    <w:rsid w:val="003B05EE"/>
    <w:rsid w:val="003B52AB"/>
    <w:rsid w:val="003B57E4"/>
    <w:rsid w:val="003E527B"/>
    <w:rsid w:val="003F0B18"/>
    <w:rsid w:val="003F17E7"/>
    <w:rsid w:val="003F41F7"/>
    <w:rsid w:val="003F56CE"/>
    <w:rsid w:val="003F6249"/>
    <w:rsid w:val="00412EF9"/>
    <w:rsid w:val="004225F4"/>
    <w:rsid w:val="004456DF"/>
    <w:rsid w:val="0045562F"/>
    <w:rsid w:val="00460C4B"/>
    <w:rsid w:val="00474776"/>
    <w:rsid w:val="00482D12"/>
    <w:rsid w:val="00490065"/>
    <w:rsid w:val="00492F54"/>
    <w:rsid w:val="004C4728"/>
    <w:rsid w:val="004E06ED"/>
    <w:rsid w:val="004E1776"/>
    <w:rsid w:val="004F1AA4"/>
    <w:rsid w:val="004F4D37"/>
    <w:rsid w:val="004F4E71"/>
    <w:rsid w:val="005010F4"/>
    <w:rsid w:val="00510391"/>
    <w:rsid w:val="00513E87"/>
    <w:rsid w:val="005263FE"/>
    <w:rsid w:val="0053283B"/>
    <w:rsid w:val="00533FDD"/>
    <w:rsid w:val="00534AEF"/>
    <w:rsid w:val="00543992"/>
    <w:rsid w:val="00555FF9"/>
    <w:rsid w:val="00562A7A"/>
    <w:rsid w:val="00562E10"/>
    <w:rsid w:val="00563898"/>
    <w:rsid w:val="0057436F"/>
    <w:rsid w:val="00580B82"/>
    <w:rsid w:val="005A3977"/>
    <w:rsid w:val="005B615B"/>
    <w:rsid w:val="005D7AD1"/>
    <w:rsid w:val="005E5783"/>
    <w:rsid w:val="005F3C6F"/>
    <w:rsid w:val="005F7ED5"/>
    <w:rsid w:val="006200C7"/>
    <w:rsid w:val="00620A1D"/>
    <w:rsid w:val="006437D0"/>
    <w:rsid w:val="00675E8D"/>
    <w:rsid w:val="00693B9D"/>
    <w:rsid w:val="00696FB2"/>
    <w:rsid w:val="006A4B73"/>
    <w:rsid w:val="006C42E9"/>
    <w:rsid w:val="006C7738"/>
    <w:rsid w:val="006D1E8F"/>
    <w:rsid w:val="006D24A2"/>
    <w:rsid w:val="00711884"/>
    <w:rsid w:val="00733B1F"/>
    <w:rsid w:val="0073673F"/>
    <w:rsid w:val="00745910"/>
    <w:rsid w:val="007518A6"/>
    <w:rsid w:val="0076623C"/>
    <w:rsid w:val="0078105F"/>
    <w:rsid w:val="00781180"/>
    <w:rsid w:val="0079190B"/>
    <w:rsid w:val="007A0867"/>
    <w:rsid w:val="007A303A"/>
    <w:rsid w:val="007B5A3E"/>
    <w:rsid w:val="007E4EC6"/>
    <w:rsid w:val="007F4126"/>
    <w:rsid w:val="008068C5"/>
    <w:rsid w:val="00807638"/>
    <w:rsid w:val="008539C9"/>
    <w:rsid w:val="00854BAF"/>
    <w:rsid w:val="00856F19"/>
    <w:rsid w:val="00862957"/>
    <w:rsid w:val="00873028"/>
    <w:rsid w:val="00875B46"/>
    <w:rsid w:val="008A474E"/>
    <w:rsid w:val="008C16DF"/>
    <w:rsid w:val="008E3ABD"/>
    <w:rsid w:val="008E5CDF"/>
    <w:rsid w:val="008F24DA"/>
    <w:rsid w:val="009042E7"/>
    <w:rsid w:val="00910E56"/>
    <w:rsid w:val="00925D0D"/>
    <w:rsid w:val="0094195B"/>
    <w:rsid w:val="009526B7"/>
    <w:rsid w:val="00953CCB"/>
    <w:rsid w:val="00954E48"/>
    <w:rsid w:val="00955C97"/>
    <w:rsid w:val="009613BC"/>
    <w:rsid w:val="00964BE1"/>
    <w:rsid w:val="009722AC"/>
    <w:rsid w:val="00980445"/>
    <w:rsid w:val="009873B8"/>
    <w:rsid w:val="009B6FAD"/>
    <w:rsid w:val="009C7F17"/>
    <w:rsid w:val="009D6B11"/>
    <w:rsid w:val="009E0909"/>
    <w:rsid w:val="00A02462"/>
    <w:rsid w:val="00A06F12"/>
    <w:rsid w:val="00A14084"/>
    <w:rsid w:val="00A27754"/>
    <w:rsid w:val="00A27D35"/>
    <w:rsid w:val="00A36606"/>
    <w:rsid w:val="00A533BB"/>
    <w:rsid w:val="00A57B71"/>
    <w:rsid w:val="00A61F1E"/>
    <w:rsid w:val="00A9454D"/>
    <w:rsid w:val="00AA4469"/>
    <w:rsid w:val="00AB01C1"/>
    <w:rsid w:val="00AB27C2"/>
    <w:rsid w:val="00AC0070"/>
    <w:rsid w:val="00AC5809"/>
    <w:rsid w:val="00AE20DD"/>
    <w:rsid w:val="00AE4078"/>
    <w:rsid w:val="00AE4DEB"/>
    <w:rsid w:val="00AF469F"/>
    <w:rsid w:val="00B05DC3"/>
    <w:rsid w:val="00B10188"/>
    <w:rsid w:val="00B120F4"/>
    <w:rsid w:val="00B154D8"/>
    <w:rsid w:val="00B22C98"/>
    <w:rsid w:val="00B46394"/>
    <w:rsid w:val="00B47F5B"/>
    <w:rsid w:val="00B67965"/>
    <w:rsid w:val="00B827B6"/>
    <w:rsid w:val="00B84762"/>
    <w:rsid w:val="00B8545A"/>
    <w:rsid w:val="00B91A9A"/>
    <w:rsid w:val="00B947B5"/>
    <w:rsid w:val="00BA3CC3"/>
    <w:rsid w:val="00BB4FC8"/>
    <w:rsid w:val="00BC15B0"/>
    <w:rsid w:val="00BD65EE"/>
    <w:rsid w:val="00BE2570"/>
    <w:rsid w:val="00BF3E53"/>
    <w:rsid w:val="00C11D99"/>
    <w:rsid w:val="00C3330E"/>
    <w:rsid w:val="00C47D16"/>
    <w:rsid w:val="00C649F7"/>
    <w:rsid w:val="00C64A38"/>
    <w:rsid w:val="00C86D96"/>
    <w:rsid w:val="00C93B9A"/>
    <w:rsid w:val="00CA15CE"/>
    <w:rsid w:val="00CC3186"/>
    <w:rsid w:val="00CD169B"/>
    <w:rsid w:val="00CD2ACC"/>
    <w:rsid w:val="00CE45A2"/>
    <w:rsid w:val="00D02349"/>
    <w:rsid w:val="00D16C79"/>
    <w:rsid w:val="00D2070D"/>
    <w:rsid w:val="00D267BE"/>
    <w:rsid w:val="00D35F24"/>
    <w:rsid w:val="00D41F4D"/>
    <w:rsid w:val="00D61E83"/>
    <w:rsid w:val="00D63218"/>
    <w:rsid w:val="00D64B7D"/>
    <w:rsid w:val="00D64C90"/>
    <w:rsid w:val="00D64D14"/>
    <w:rsid w:val="00D80504"/>
    <w:rsid w:val="00D96ABA"/>
    <w:rsid w:val="00DD6347"/>
    <w:rsid w:val="00DE347F"/>
    <w:rsid w:val="00DF2598"/>
    <w:rsid w:val="00E01C3D"/>
    <w:rsid w:val="00E12DBA"/>
    <w:rsid w:val="00E264F1"/>
    <w:rsid w:val="00E27EC1"/>
    <w:rsid w:val="00E30ED3"/>
    <w:rsid w:val="00E357F8"/>
    <w:rsid w:val="00E700A7"/>
    <w:rsid w:val="00E7584D"/>
    <w:rsid w:val="00E90F96"/>
    <w:rsid w:val="00EA2385"/>
    <w:rsid w:val="00EA709D"/>
    <w:rsid w:val="00ED2B9F"/>
    <w:rsid w:val="00ED4D5F"/>
    <w:rsid w:val="00EE2732"/>
    <w:rsid w:val="00EF47CB"/>
    <w:rsid w:val="00F010BA"/>
    <w:rsid w:val="00F07D85"/>
    <w:rsid w:val="00F44F7C"/>
    <w:rsid w:val="00F62AB1"/>
    <w:rsid w:val="00F66F9E"/>
    <w:rsid w:val="00F945D1"/>
    <w:rsid w:val="00FA60DA"/>
    <w:rsid w:val="00FB2DB6"/>
    <w:rsid w:val="00FC6203"/>
    <w:rsid w:val="00FC7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18B7B"/>
  <w15:chartTrackingRefBased/>
  <w15:docId w15:val="{E1A439A7-E13D-4235-991B-6A1976936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73F"/>
    <w:pPr>
      <w:spacing w:after="200" w:line="276" w:lineRule="auto"/>
    </w:pPr>
    <w:rPr>
      <w:rFonts w:eastAsiaTheme="minorEastAsia"/>
    </w:rPr>
  </w:style>
  <w:style w:type="paragraph" w:styleId="Heading1">
    <w:name w:val="heading 1"/>
    <w:basedOn w:val="Normal"/>
    <w:next w:val="Normal"/>
    <w:link w:val="Heading1Char"/>
    <w:uiPriority w:val="9"/>
    <w:qFormat/>
    <w:rsid w:val="0073673F"/>
    <w:pPr>
      <w:keepNext/>
      <w:keepLines/>
      <w:spacing w:before="120" w:after="12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73673F"/>
    <w:pPr>
      <w:keepNext/>
      <w:keepLines/>
      <w:spacing w:before="120" w:after="12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73F"/>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73673F"/>
    <w:rPr>
      <w:rFonts w:asciiTheme="majorHAnsi" w:eastAsiaTheme="majorEastAsia" w:hAnsiTheme="majorHAnsi" w:cstheme="majorBidi"/>
      <w:b/>
      <w:bCs/>
      <w:color w:val="4472C4" w:themeColor="accent1"/>
      <w:sz w:val="26"/>
      <w:szCs w:val="26"/>
    </w:rPr>
  </w:style>
  <w:style w:type="paragraph" w:styleId="ListParagraph">
    <w:name w:val="List Paragraph"/>
    <w:basedOn w:val="Normal"/>
    <w:link w:val="ListParagraphChar"/>
    <w:uiPriority w:val="34"/>
    <w:qFormat/>
    <w:rsid w:val="0073673F"/>
    <w:pPr>
      <w:ind w:left="720"/>
      <w:contextualSpacing/>
    </w:pPr>
  </w:style>
  <w:style w:type="table" w:styleId="TableGrid">
    <w:name w:val="Table Grid"/>
    <w:basedOn w:val="TableNormal"/>
    <w:uiPriority w:val="59"/>
    <w:rsid w:val="007367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73673F"/>
    <w:rPr>
      <w:color w:val="0563C1" w:themeColor="hyperlink"/>
      <w:u w:val="single"/>
    </w:rPr>
  </w:style>
  <w:style w:type="character" w:customStyle="1" w:styleId="ListParagraphChar">
    <w:name w:val="List Paragraph Char"/>
    <w:basedOn w:val="DefaultParagraphFont"/>
    <w:link w:val="ListParagraph"/>
    <w:uiPriority w:val="34"/>
    <w:locked/>
    <w:rsid w:val="0073673F"/>
    <w:rPr>
      <w:rFonts w:eastAsiaTheme="minorEastAsia"/>
    </w:rPr>
  </w:style>
  <w:style w:type="table" w:customStyle="1" w:styleId="LightList1">
    <w:name w:val="Light List1"/>
    <w:basedOn w:val="TableNormal"/>
    <w:uiPriority w:val="61"/>
    <w:rsid w:val="0073673F"/>
    <w:pPr>
      <w:spacing w:after="0" w:line="240" w:lineRule="auto"/>
    </w:pPr>
    <w:rPr>
      <w:rFonts w:eastAsia="Times New Roma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BodyText">
    <w:name w:val="Body Text"/>
    <w:basedOn w:val="Normal"/>
    <w:link w:val="BodyTextChar"/>
    <w:uiPriority w:val="1"/>
    <w:qFormat/>
    <w:rsid w:val="0073673F"/>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73673F"/>
    <w:rPr>
      <w:rFonts w:ascii="Arial" w:eastAsia="Arial" w:hAnsi="Arial" w:cs="Arial"/>
      <w:sz w:val="24"/>
      <w:szCs w:val="24"/>
    </w:rPr>
  </w:style>
  <w:style w:type="paragraph" w:styleId="Header">
    <w:name w:val="header"/>
    <w:basedOn w:val="Normal"/>
    <w:link w:val="HeaderChar"/>
    <w:uiPriority w:val="99"/>
    <w:unhideWhenUsed/>
    <w:rsid w:val="00736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73F"/>
    <w:rPr>
      <w:rFonts w:eastAsiaTheme="minorEastAsia"/>
    </w:rPr>
  </w:style>
  <w:style w:type="paragraph" w:styleId="Footer">
    <w:name w:val="footer"/>
    <w:basedOn w:val="Normal"/>
    <w:link w:val="FooterChar"/>
    <w:uiPriority w:val="99"/>
    <w:unhideWhenUsed/>
    <w:rsid w:val="00736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73F"/>
    <w:rPr>
      <w:rFonts w:eastAsiaTheme="minorEastAsia"/>
    </w:rPr>
  </w:style>
  <w:style w:type="character" w:customStyle="1" w:styleId="normaltextrun">
    <w:name w:val="normaltextrun"/>
    <w:basedOn w:val="DefaultParagraphFont"/>
    <w:rsid w:val="003F6249"/>
  </w:style>
  <w:style w:type="character" w:styleId="CommentReference">
    <w:name w:val="annotation reference"/>
    <w:basedOn w:val="DefaultParagraphFont"/>
    <w:uiPriority w:val="99"/>
    <w:semiHidden/>
    <w:unhideWhenUsed/>
    <w:rsid w:val="00B47F5B"/>
    <w:rPr>
      <w:sz w:val="16"/>
      <w:szCs w:val="16"/>
    </w:rPr>
  </w:style>
  <w:style w:type="paragraph" w:styleId="CommentText">
    <w:name w:val="annotation text"/>
    <w:basedOn w:val="Normal"/>
    <w:link w:val="CommentTextChar"/>
    <w:uiPriority w:val="99"/>
    <w:unhideWhenUsed/>
    <w:rsid w:val="00B47F5B"/>
    <w:pPr>
      <w:spacing w:line="240" w:lineRule="auto"/>
    </w:pPr>
    <w:rPr>
      <w:sz w:val="20"/>
      <w:szCs w:val="20"/>
    </w:rPr>
  </w:style>
  <w:style w:type="character" w:customStyle="1" w:styleId="CommentTextChar">
    <w:name w:val="Comment Text Char"/>
    <w:basedOn w:val="DefaultParagraphFont"/>
    <w:link w:val="CommentText"/>
    <w:uiPriority w:val="99"/>
    <w:rsid w:val="00B47F5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47F5B"/>
    <w:rPr>
      <w:b/>
      <w:bCs/>
    </w:rPr>
  </w:style>
  <w:style w:type="character" w:customStyle="1" w:styleId="CommentSubjectChar">
    <w:name w:val="Comment Subject Char"/>
    <w:basedOn w:val="CommentTextChar"/>
    <w:link w:val="CommentSubject"/>
    <w:uiPriority w:val="99"/>
    <w:semiHidden/>
    <w:rsid w:val="00B47F5B"/>
    <w:rPr>
      <w:rFonts w:eastAsiaTheme="minorEastAsia"/>
      <w:b/>
      <w:bCs/>
      <w:sz w:val="20"/>
      <w:szCs w:val="20"/>
    </w:rPr>
  </w:style>
  <w:style w:type="paragraph" w:styleId="Revision">
    <w:name w:val="Revision"/>
    <w:hidden/>
    <w:uiPriority w:val="99"/>
    <w:semiHidden/>
    <w:rsid w:val="00B84762"/>
    <w:pPr>
      <w:spacing w:after="0" w:line="240" w:lineRule="auto"/>
    </w:pPr>
    <w:rPr>
      <w:rFonts w:eastAsiaTheme="minorEastAsia"/>
    </w:rPr>
  </w:style>
  <w:style w:type="character" w:styleId="UnresolvedMention">
    <w:name w:val="Unresolved Mention"/>
    <w:basedOn w:val="DefaultParagraphFont"/>
    <w:uiPriority w:val="99"/>
    <w:semiHidden/>
    <w:unhideWhenUsed/>
    <w:rsid w:val="00555FF9"/>
    <w:rPr>
      <w:color w:val="605E5C"/>
      <w:shd w:val="clear" w:color="auto" w:fill="E1DFDD"/>
    </w:rPr>
  </w:style>
  <w:style w:type="paragraph" w:customStyle="1" w:styleId="Default">
    <w:name w:val="Default"/>
    <w:rsid w:val="009526B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6C42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05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12.org/" TargetMode="External"/><Relationship Id="rId13" Type="http://schemas.openxmlformats.org/officeDocument/2006/relationships/hyperlink" Target="mailto:Walter.McCoy2@va.gov" TargetMode="External"/><Relationship Id="rId3" Type="http://schemas.openxmlformats.org/officeDocument/2006/relationships/settings" Target="settings.xml"/><Relationship Id="rId7" Type="http://schemas.openxmlformats.org/officeDocument/2006/relationships/hyperlink" Target="http://www.tungsten-network.com/US/en/veterans-affairs/" TargetMode="External"/><Relationship Id="rId12" Type="http://schemas.openxmlformats.org/officeDocument/2006/relationships/hyperlink" Target="https://apps.gov.powerapps.us/play/e/default-e95f1b23-abaf-45ee-821d-b7ab251ab3bf/a/f5a4b923-8e9a-4db8-85d0-d00eb0ca1d07?tenantId=e95f1b23-abaf-45ee-821d-b7ab251ab3bf&amp;hint=4065f86d-3290-468a-93da-5e182e642f3e&amp;sourcetime=170725153429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sc.va.gov/einvoice.asp"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vafsccshd@va.gov" TargetMode="External"/><Relationship Id="rId4" Type="http://schemas.openxmlformats.org/officeDocument/2006/relationships/webSettings" Target="webSettings.xml"/><Relationship Id="rId9" Type="http://schemas.openxmlformats.org/officeDocument/2006/relationships/hyperlink" Target="mailto:VA.Registration@Tungsten-Network.com" TargetMode="External"/><Relationship Id="rId14" Type="http://schemas.openxmlformats.org/officeDocument/2006/relationships/hyperlink" Target="mailto:Jessica.Smith32@v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2841</Words>
  <Characters>16170</Characters>
  <Application>Microsoft Office Word</Application>
  <DocSecurity>4</DocSecurity>
  <Lines>851</Lines>
  <Paragraphs>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Bacote, Ninatile</dc:creator>
  <cp:keywords/>
  <dc:description/>
  <cp:lastModifiedBy>Broadnax, Kenneth M. (Centeva LLC.)</cp:lastModifiedBy>
  <cp:revision>2</cp:revision>
  <dcterms:created xsi:type="dcterms:W3CDTF">2026-09-09T20:53:00Z</dcterms:created>
  <dcterms:modified xsi:type="dcterms:W3CDTF">2026-09-09T20:53:00Z</dcterms:modified>
</cp:coreProperties>
</file>